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EE72" w14:textId="77777777" w:rsidR="0094718D" w:rsidRDefault="0094718D" w:rsidP="0094718D">
      <w:pPr>
        <w:jc w:val="center"/>
        <w:rPr>
          <w:rFonts w:cstheme="minorHAnsi"/>
          <w:b/>
          <w:bCs/>
          <w:color w:val="000000" w:themeColor="text1"/>
          <w:sz w:val="23"/>
          <w:szCs w:val="23"/>
        </w:rPr>
      </w:pPr>
    </w:p>
    <w:p w14:paraId="14ED87AD" w14:textId="77777777" w:rsidR="0094718D" w:rsidRDefault="0094718D" w:rsidP="0094718D">
      <w:pPr>
        <w:jc w:val="center"/>
        <w:rPr>
          <w:rFonts w:cstheme="minorHAnsi"/>
          <w:b/>
          <w:bCs/>
          <w:color w:val="000000" w:themeColor="text1"/>
          <w:sz w:val="23"/>
          <w:szCs w:val="23"/>
        </w:rPr>
      </w:pPr>
    </w:p>
    <w:p w14:paraId="39B4CDAF" w14:textId="77777777" w:rsidR="0094718D" w:rsidRDefault="0094718D" w:rsidP="0094718D">
      <w:pPr>
        <w:jc w:val="center"/>
        <w:rPr>
          <w:rFonts w:cstheme="minorHAnsi"/>
          <w:b/>
          <w:bCs/>
          <w:color w:val="000000" w:themeColor="text1"/>
          <w:sz w:val="23"/>
          <w:szCs w:val="23"/>
        </w:rPr>
      </w:pPr>
    </w:p>
    <w:p w14:paraId="02F889FA" w14:textId="77777777" w:rsidR="0094718D" w:rsidRDefault="0094718D" w:rsidP="0094718D">
      <w:pPr>
        <w:jc w:val="center"/>
        <w:rPr>
          <w:rFonts w:cstheme="minorHAnsi"/>
          <w:b/>
          <w:bCs/>
          <w:color w:val="000000" w:themeColor="text1"/>
          <w:sz w:val="23"/>
          <w:szCs w:val="23"/>
        </w:rPr>
      </w:pPr>
    </w:p>
    <w:p w14:paraId="76DED367" w14:textId="77777777" w:rsidR="0094718D" w:rsidRDefault="0094718D" w:rsidP="0094718D">
      <w:pPr>
        <w:jc w:val="center"/>
        <w:rPr>
          <w:rFonts w:cstheme="minorHAnsi"/>
          <w:b/>
          <w:bCs/>
          <w:color w:val="000000" w:themeColor="text1"/>
          <w:sz w:val="23"/>
          <w:szCs w:val="23"/>
        </w:rPr>
      </w:pPr>
    </w:p>
    <w:p w14:paraId="5515D3E9" w14:textId="3E982C84" w:rsidR="0094718D" w:rsidRPr="00A5608B" w:rsidRDefault="0094718D" w:rsidP="0094718D">
      <w:pPr>
        <w:jc w:val="center"/>
        <w:rPr>
          <w:rFonts w:cstheme="minorHAnsi"/>
          <w:b/>
          <w:bCs/>
          <w:color w:val="000000" w:themeColor="text1"/>
          <w:sz w:val="32"/>
          <w:szCs w:val="32"/>
        </w:rPr>
      </w:pPr>
      <w:r w:rsidRPr="00A5608B">
        <w:rPr>
          <w:rFonts w:cstheme="minorHAnsi"/>
          <w:b/>
          <w:bCs/>
          <w:color w:val="000000" w:themeColor="text1"/>
          <w:sz w:val="32"/>
          <w:szCs w:val="32"/>
        </w:rPr>
        <w:t xml:space="preserve">Proposal for a </w:t>
      </w:r>
      <w:r>
        <w:rPr>
          <w:rFonts w:cstheme="minorHAnsi"/>
          <w:b/>
          <w:bCs/>
          <w:color w:val="000000" w:themeColor="text1"/>
          <w:sz w:val="32"/>
          <w:szCs w:val="32"/>
        </w:rPr>
        <w:t>Graduate</w:t>
      </w:r>
      <w:r w:rsidRPr="00A5608B">
        <w:rPr>
          <w:rFonts w:cstheme="minorHAnsi"/>
          <w:b/>
          <w:bCs/>
          <w:color w:val="000000" w:themeColor="text1"/>
          <w:sz w:val="32"/>
          <w:szCs w:val="32"/>
        </w:rPr>
        <w:t xml:space="preserve"> Program</w:t>
      </w:r>
    </w:p>
    <w:p w14:paraId="416F7C91" w14:textId="77777777" w:rsidR="0094718D" w:rsidRPr="00A5608B" w:rsidRDefault="0094718D" w:rsidP="0094718D">
      <w:pPr>
        <w:jc w:val="center"/>
        <w:rPr>
          <w:rFonts w:cstheme="minorHAnsi"/>
          <w:b/>
          <w:bCs/>
          <w:color w:val="000000" w:themeColor="text1"/>
          <w:sz w:val="32"/>
          <w:szCs w:val="32"/>
        </w:rPr>
      </w:pPr>
    </w:p>
    <w:p w14:paraId="6D0AA83B" w14:textId="2E839E49" w:rsidR="0094718D" w:rsidRPr="00A5608B" w:rsidRDefault="0094718D" w:rsidP="0094718D">
      <w:pPr>
        <w:jc w:val="center"/>
        <w:rPr>
          <w:rFonts w:cstheme="minorHAnsi"/>
          <w:b/>
          <w:bCs/>
          <w:color w:val="000000" w:themeColor="text1"/>
          <w:sz w:val="32"/>
          <w:szCs w:val="32"/>
        </w:rPr>
      </w:pPr>
      <w:r>
        <w:rPr>
          <w:rFonts w:cstheme="minorHAnsi"/>
          <w:b/>
          <w:bCs/>
          <w:color w:val="000000" w:themeColor="text1"/>
          <w:sz w:val="32"/>
          <w:szCs w:val="32"/>
        </w:rPr>
        <w:t>Graduate Certificate</w:t>
      </w:r>
      <w:r w:rsidRPr="00A5608B">
        <w:rPr>
          <w:rFonts w:cstheme="minorHAnsi"/>
          <w:b/>
          <w:bCs/>
          <w:color w:val="000000" w:themeColor="text1"/>
          <w:sz w:val="32"/>
          <w:szCs w:val="32"/>
        </w:rPr>
        <w:t xml:space="preserve"> in Africana Studies</w:t>
      </w:r>
    </w:p>
    <w:p w14:paraId="4CE4CC4E" w14:textId="77777777" w:rsidR="0094718D" w:rsidRPr="00A5608B" w:rsidRDefault="0094718D" w:rsidP="0094718D">
      <w:pPr>
        <w:jc w:val="center"/>
        <w:rPr>
          <w:rFonts w:cstheme="minorHAnsi"/>
          <w:b/>
          <w:bCs/>
          <w:color w:val="000000" w:themeColor="text1"/>
          <w:sz w:val="32"/>
          <w:szCs w:val="32"/>
        </w:rPr>
      </w:pPr>
    </w:p>
    <w:p w14:paraId="007EA355" w14:textId="77777777" w:rsidR="0094718D" w:rsidRPr="00A5608B" w:rsidRDefault="0094718D" w:rsidP="0094718D">
      <w:pPr>
        <w:jc w:val="center"/>
        <w:rPr>
          <w:rFonts w:cstheme="minorHAnsi"/>
          <w:b/>
          <w:bCs/>
          <w:color w:val="000000" w:themeColor="text1"/>
          <w:sz w:val="32"/>
          <w:szCs w:val="32"/>
        </w:rPr>
      </w:pPr>
      <w:r w:rsidRPr="00A5608B">
        <w:rPr>
          <w:rFonts w:cstheme="minorHAnsi"/>
          <w:b/>
          <w:bCs/>
          <w:color w:val="000000" w:themeColor="text1"/>
          <w:sz w:val="32"/>
          <w:szCs w:val="32"/>
        </w:rPr>
        <w:t>Program Policy Statement</w:t>
      </w:r>
    </w:p>
    <w:p w14:paraId="154CA2F0" w14:textId="77777777" w:rsidR="0094718D" w:rsidRDefault="0094718D" w:rsidP="0094718D">
      <w:pPr>
        <w:jc w:val="center"/>
        <w:rPr>
          <w:rFonts w:cstheme="minorHAnsi"/>
          <w:b/>
          <w:bCs/>
          <w:color w:val="000000" w:themeColor="text1"/>
          <w:sz w:val="23"/>
          <w:szCs w:val="23"/>
        </w:rPr>
      </w:pPr>
    </w:p>
    <w:p w14:paraId="3813875D" w14:textId="77777777" w:rsidR="0094718D" w:rsidRDefault="0094718D" w:rsidP="0094718D">
      <w:pPr>
        <w:jc w:val="center"/>
        <w:rPr>
          <w:rFonts w:cstheme="minorHAnsi"/>
          <w:b/>
          <w:bCs/>
          <w:color w:val="000000" w:themeColor="text1"/>
          <w:sz w:val="23"/>
          <w:szCs w:val="23"/>
        </w:rPr>
      </w:pPr>
    </w:p>
    <w:p w14:paraId="603CC646" w14:textId="77777777" w:rsidR="0094718D" w:rsidRDefault="0094718D" w:rsidP="0094718D">
      <w:pPr>
        <w:jc w:val="center"/>
        <w:rPr>
          <w:rFonts w:cstheme="minorHAnsi"/>
          <w:b/>
          <w:bCs/>
          <w:color w:val="000000" w:themeColor="text1"/>
          <w:sz w:val="23"/>
          <w:szCs w:val="23"/>
        </w:rPr>
      </w:pPr>
    </w:p>
    <w:p w14:paraId="168F5887" w14:textId="77777777" w:rsidR="0094718D" w:rsidRDefault="0094718D" w:rsidP="0094718D">
      <w:pPr>
        <w:jc w:val="center"/>
        <w:rPr>
          <w:rFonts w:cstheme="minorHAnsi"/>
          <w:b/>
          <w:bCs/>
          <w:color w:val="000000" w:themeColor="text1"/>
          <w:sz w:val="23"/>
          <w:szCs w:val="23"/>
        </w:rPr>
      </w:pPr>
    </w:p>
    <w:p w14:paraId="1443F881" w14:textId="77777777" w:rsidR="0094718D" w:rsidRDefault="0094718D" w:rsidP="0094718D">
      <w:pPr>
        <w:jc w:val="center"/>
        <w:rPr>
          <w:rFonts w:cstheme="minorHAnsi"/>
          <w:b/>
          <w:bCs/>
          <w:color w:val="000000" w:themeColor="text1"/>
          <w:sz w:val="23"/>
          <w:szCs w:val="23"/>
        </w:rPr>
      </w:pPr>
    </w:p>
    <w:p w14:paraId="0EA12EF4" w14:textId="77777777" w:rsidR="0094718D" w:rsidRDefault="0094718D" w:rsidP="0094718D">
      <w:pPr>
        <w:jc w:val="center"/>
        <w:rPr>
          <w:rFonts w:cstheme="minorHAnsi"/>
          <w:b/>
          <w:bCs/>
          <w:color w:val="000000" w:themeColor="text1"/>
          <w:sz w:val="23"/>
          <w:szCs w:val="23"/>
        </w:rPr>
      </w:pPr>
    </w:p>
    <w:p w14:paraId="5893020F" w14:textId="77777777" w:rsidR="0094718D" w:rsidRDefault="0094718D" w:rsidP="0094718D">
      <w:pPr>
        <w:jc w:val="center"/>
        <w:rPr>
          <w:rFonts w:cstheme="minorHAnsi"/>
          <w:b/>
          <w:bCs/>
          <w:color w:val="000000" w:themeColor="text1"/>
          <w:sz w:val="23"/>
          <w:szCs w:val="23"/>
        </w:rPr>
      </w:pPr>
    </w:p>
    <w:p w14:paraId="1AC2D4DD" w14:textId="5D610FF3" w:rsidR="0094718D" w:rsidRDefault="0094718D" w:rsidP="0094718D">
      <w:pPr>
        <w:jc w:val="center"/>
        <w:rPr>
          <w:rFonts w:cstheme="minorHAnsi"/>
          <w:b/>
          <w:bCs/>
          <w:color w:val="000000" w:themeColor="text1"/>
          <w:sz w:val="23"/>
          <w:szCs w:val="23"/>
        </w:rPr>
      </w:pPr>
    </w:p>
    <w:p w14:paraId="6FADCF17" w14:textId="79EEA22F" w:rsidR="0094718D" w:rsidRDefault="0094718D" w:rsidP="0094718D">
      <w:pPr>
        <w:jc w:val="center"/>
        <w:rPr>
          <w:rFonts w:cstheme="minorHAnsi"/>
          <w:b/>
          <w:bCs/>
          <w:color w:val="000000" w:themeColor="text1"/>
          <w:sz w:val="23"/>
          <w:szCs w:val="23"/>
        </w:rPr>
      </w:pPr>
    </w:p>
    <w:p w14:paraId="52D0D697" w14:textId="30C53FE4" w:rsidR="0094718D" w:rsidRDefault="0094718D" w:rsidP="0094718D">
      <w:pPr>
        <w:jc w:val="center"/>
        <w:rPr>
          <w:rFonts w:cstheme="minorHAnsi"/>
          <w:b/>
          <w:bCs/>
          <w:color w:val="000000" w:themeColor="text1"/>
          <w:sz w:val="23"/>
          <w:szCs w:val="23"/>
        </w:rPr>
      </w:pPr>
    </w:p>
    <w:p w14:paraId="1A30C9EC" w14:textId="77777777" w:rsidR="0094718D" w:rsidRDefault="0094718D" w:rsidP="0094718D">
      <w:pPr>
        <w:jc w:val="center"/>
        <w:rPr>
          <w:rFonts w:cstheme="minorHAnsi"/>
          <w:b/>
          <w:bCs/>
          <w:color w:val="000000" w:themeColor="text1"/>
          <w:sz w:val="23"/>
          <w:szCs w:val="23"/>
        </w:rPr>
      </w:pPr>
    </w:p>
    <w:p w14:paraId="3F6CECD7" w14:textId="77777777" w:rsidR="0094718D" w:rsidRDefault="0094718D" w:rsidP="0094718D">
      <w:pPr>
        <w:jc w:val="center"/>
        <w:rPr>
          <w:rFonts w:cstheme="minorHAnsi"/>
          <w:b/>
          <w:bCs/>
          <w:color w:val="000000" w:themeColor="text1"/>
          <w:sz w:val="23"/>
          <w:szCs w:val="23"/>
        </w:rPr>
      </w:pPr>
    </w:p>
    <w:p w14:paraId="50C6C3AE" w14:textId="77777777" w:rsidR="0094718D" w:rsidRDefault="0094718D" w:rsidP="0094718D">
      <w:pPr>
        <w:jc w:val="center"/>
        <w:rPr>
          <w:rFonts w:cstheme="minorHAnsi"/>
          <w:color w:val="000000" w:themeColor="text1"/>
          <w:sz w:val="23"/>
          <w:szCs w:val="23"/>
        </w:rPr>
      </w:pPr>
      <w:r>
        <w:rPr>
          <w:rFonts w:cstheme="minorHAnsi"/>
          <w:color w:val="000000" w:themeColor="text1"/>
          <w:sz w:val="23"/>
          <w:szCs w:val="23"/>
        </w:rPr>
        <w:t>Presented to the Faculty Senate</w:t>
      </w:r>
    </w:p>
    <w:p w14:paraId="744DC04D" w14:textId="77777777" w:rsidR="0094718D" w:rsidRDefault="0094718D" w:rsidP="0094718D">
      <w:pPr>
        <w:jc w:val="center"/>
        <w:rPr>
          <w:rFonts w:cstheme="minorHAnsi"/>
          <w:color w:val="000000" w:themeColor="text1"/>
          <w:sz w:val="23"/>
          <w:szCs w:val="23"/>
        </w:rPr>
      </w:pPr>
      <w:r>
        <w:rPr>
          <w:rFonts w:cstheme="minorHAnsi"/>
          <w:color w:val="000000" w:themeColor="text1"/>
          <w:sz w:val="23"/>
          <w:szCs w:val="23"/>
        </w:rPr>
        <w:t>University of Delaware, Newark DE 19716</w:t>
      </w:r>
    </w:p>
    <w:p w14:paraId="65D73EDC" w14:textId="77777777" w:rsidR="0094718D" w:rsidRDefault="0094718D" w:rsidP="0094718D">
      <w:pPr>
        <w:jc w:val="center"/>
        <w:rPr>
          <w:rFonts w:cstheme="minorHAnsi"/>
          <w:color w:val="000000" w:themeColor="text1"/>
          <w:sz w:val="23"/>
          <w:szCs w:val="23"/>
        </w:rPr>
      </w:pPr>
    </w:p>
    <w:p w14:paraId="0D93658D" w14:textId="77777777" w:rsidR="0094718D" w:rsidRDefault="0094718D" w:rsidP="0094718D">
      <w:pPr>
        <w:jc w:val="center"/>
        <w:rPr>
          <w:rFonts w:cstheme="minorHAnsi"/>
          <w:color w:val="000000" w:themeColor="text1"/>
          <w:sz w:val="23"/>
          <w:szCs w:val="23"/>
        </w:rPr>
      </w:pPr>
    </w:p>
    <w:p w14:paraId="68E1695B" w14:textId="0F30EFB9" w:rsidR="0094718D" w:rsidRDefault="0094718D" w:rsidP="0094718D">
      <w:pPr>
        <w:jc w:val="center"/>
        <w:rPr>
          <w:rFonts w:cstheme="minorHAnsi"/>
          <w:color w:val="000000" w:themeColor="text1"/>
          <w:sz w:val="23"/>
          <w:szCs w:val="23"/>
        </w:rPr>
      </w:pPr>
      <w:r>
        <w:rPr>
          <w:rFonts w:cstheme="minorHAnsi"/>
          <w:color w:val="000000" w:themeColor="text1"/>
          <w:sz w:val="23"/>
          <w:szCs w:val="23"/>
        </w:rPr>
        <w:t>Department of Africana Studies, October 27, 2019</w:t>
      </w:r>
    </w:p>
    <w:p w14:paraId="636935CA" w14:textId="56417F51" w:rsidR="0094718D" w:rsidRDefault="0094718D">
      <w:pPr>
        <w:rPr>
          <w:rFonts w:cstheme="minorHAnsi"/>
          <w:color w:val="000000" w:themeColor="text1"/>
          <w:sz w:val="23"/>
          <w:szCs w:val="23"/>
        </w:rPr>
      </w:pPr>
      <w:r>
        <w:rPr>
          <w:rFonts w:cstheme="minorHAnsi"/>
          <w:color w:val="000000" w:themeColor="text1"/>
          <w:sz w:val="23"/>
          <w:szCs w:val="23"/>
        </w:rPr>
        <w:br w:type="page"/>
      </w:r>
    </w:p>
    <w:p w14:paraId="29BE26B6" w14:textId="77777777" w:rsidR="0094718D" w:rsidRDefault="0094718D" w:rsidP="0094718D">
      <w:pPr>
        <w:rPr>
          <w:rFonts w:cstheme="minorHAnsi"/>
          <w:b/>
          <w:bCs/>
          <w:color w:val="000000" w:themeColor="text1"/>
          <w:sz w:val="23"/>
          <w:szCs w:val="23"/>
        </w:rPr>
      </w:pPr>
    </w:p>
    <w:p w14:paraId="3BF653B3" w14:textId="6957D05D" w:rsidR="00BC5E59" w:rsidRPr="00D714FC" w:rsidRDefault="007A7900">
      <w:pPr>
        <w:rPr>
          <w:rFonts w:cstheme="minorHAnsi"/>
          <w:color w:val="000000" w:themeColor="text1"/>
          <w:sz w:val="23"/>
          <w:szCs w:val="23"/>
        </w:rPr>
      </w:pPr>
      <w:r w:rsidRPr="00D714FC">
        <w:rPr>
          <w:rFonts w:cstheme="minorHAnsi"/>
          <w:b/>
          <w:bCs/>
          <w:color w:val="000000" w:themeColor="text1"/>
          <w:sz w:val="23"/>
          <w:szCs w:val="23"/>
        </w:rPr>
        <w:t>Part 1. Program History</w:t>
      </w:r>
    </w:p>
    <w:p w14:paraId="6265109D" w14:textId="1ED94675" w:rsidR="007A7900" w:rsidRPr="00D714FC" w:rsidRDefault="007A7900" w:rsidP="007A7900">
      <w:pPr>
        <w:pStyle w:val="ListParagraph"/>
        <w:numPr>
          <w:ilvl w:val="0"/>
          <w:numId w:val="1"/>
        </w:numPr>
        <w:rPr>
          <w:rFonts w:cstheme="minorHAnsi"/>
          <w:color w:val="000000" w:themeColor="text1"/>
          <w:sz w:val="23"/>
          <w:szCs w:val="23"/>
        </w:rPr>
      </w:pPr>
      <w:r w:rsidRPr="00D714FC">
        <w:rPr>
          <w:rFonts w:cstheme="minorHAnsi"/>
          <w:color w:val="000000" w:themeColor="text1"/>
          <w:sz w:val="23"/>
          <w:szCs w:val="23"/>
        </w:rPr>
        <w:t>Statement of purpose and expectation of graduate study in the progra</w:t>
      </w:r>
      <w:r w:rsidR="00A61F42" w:rsidRPr="00D714FC">
        <w:rPr>
          <w:rFonts w:cstheme="minorHAnsi"/>
          <w:color w:val="000000" w:themeColor="text1"/>
          <w:sz w:val="23"/>
          <w:szCs w:val="23"/>
        </w:rPr>
        <w:t>m</w:t>
      </w:r>
    </w:p>
    <w:p w14:paraId="1070B12D" w14:textId="77777777" w:rsidR="00A61F42" w:rsidRPr="00D714FC" w:rsidRDefault="00A61F42" w:rsidP="00A61F42">
      <w:pPr>
        <w:pStyle w:val="ListParagraph"/>
        <w:rPr>
          <w:rFonts w:cstheme="minorHAnsi"/>
          <w:color w:val="000000" w:themeColor="text1"/>
          <w:sz w:val="23"/>
          <w:szCs w:val="23"/>
        </w:rPr>
      </w:pPr>
    </w:p>
    <w:p w14:paraId="39E7B411" w14:textId="72C98B34" w:rsidR="00AB0D71" w:rsidRDefault="00AB0D71" w:rsidP="00AB0D71">
      <w:pPr>
        <w:rPr>
          <w:rFonts w:eastAsia="Times New Roman" w:cstheme="minorHAnsi"/>
          <w:color w:val="000000" w:themeColor="text1"/>
          <w:sz w:val="23"/>
          <w:szCs w:val="23"/>
          <w:shd w:val="clear" w:color="auto" w:fill="FFFFFF"/>
        </w:rPr>
      </w:pPr>
      <w:r w:rsidRPr="00D714FC">
        <w:rPr>
          <w:rFonts w:eastAsia="Times New Roman" w:cstheme="minorHAnsi"/>
          <w:color w:val="000000" w:themeColor="text1"/>
          <w:sz w:val="23"/>
          <w:szCs w:val="23"/>
          <w:bdr w:val="none" w:sz="0" w:space="0" w:color="auto" w:frame="1"/>
          <w:shd w:val="clear" w:color="auto" w:fill="FFFFFF"/>
        </w:rPr>
        <w:t>In the spring of 1968</w:t>
      </w:r>
      <w:r w:rsidRPr="00D714FC">
        <w:rPr>
          <w:rFonts w:eastAsia="Times New Roman" w:cstheme="minorHAnsi"/>
          <w:color w:val="000000" w:themeColor="text1"/>
          <w:sz w:val="23"/>
          <w:szCs w:val="23"/>
          <w:shd w:val="clear" w:color="auto" w:fill="FFFFFF"/>
        </w:rPr>
        <w:t>, the Black Student Union occupied the Student Center for a two-day period and presented a list of demands to the University administration. These demands included an increase in the number of black faculty members and the establishment of an Africana Studies Program.  The lobbying of the black students for a program of studies devoted to the black American experience was intended not only to fill a gap in the curriculum (reflecting a history of institutionalized racism) but also to end their feeling of isolation on a campus which remained overwhelmingly white and unwelcoming.   In April of 1969, President Trabant instructed Provost John Shirley to appoint an Africana Studies Program Committee charged with “implementing an appropriate Africana Studies Program…leading eventually to a major in that area</w:t>
      </w:r>
      <w:r>
        <w:rPr>
          <w:rFonts w:eastAsia="Times New Roman" w:cstheme="minorHAnsi"/>
          <w:color w:val="000000" w:themeColor="text1"/>
          <w:sz w:val="23"/>
          <w:szCs w:val="23"/>
          <w:shd w:val="clear" w:color="auto" w:fill="FFFFFF"/>
        </w:rPr>
        <w:t>.”</w:t>
      </w:r>
      <w:r w:rsidRPr="00D714FC">
        <w:rPr>
          <w:rFonts w:eastAsia="Times New Roman" w:cstheme="minorHAnsi"/>
          <w:color w:val="000000" w:themeColor="text1"/>
          <w:sz w:val="23"/>
          <w:szCs w:val="23"/>
          <w:shd w:val="clear" w:color="auto" w:fill="FFFFFF"/>
        </w:rPr>
        <w:t>  </w:t>
      </w:r>
      <w:r w:rsidRPr="00D714FC">
        <w:rPr>
          <w:rFonts w:eastAsia="Times New Roman" w:cstheme="minorHAnsi"/>
          <w:color w:val="000000" w:themeColor="text1"/>
          <w:sz w:val="23"/>
          <w:szCs w:val="23"/>
          <w:bdr w:val="none" w:sz="0" w:space="0" w:color="auto" w:frame="1"/>
          <w:shd w:val="clear" w:color="auto" w:fill="FFFFFF"/>
        </w:rPr>
        <w:t>In 1971, the University created the Black American Studies Program</w:t>
      </w:r>
      <w:r w:rsidRPr="00D714FC">
        <w:rPr>
          <w:rFonts w:eastAsia="Times New Roman" w:cstheme="minorHAnsi"/>
          <w:color w:val="000000" w:themeColor="text1"/>
          <w:sz w:val="23"/>
          <w:szCs w:val="23"/>
          <w:shd w:val="clear" w:color="auto" w:fill="FFFFFF"/>
        </w:rPr>
        <w:t> (now Africana Studies) in the College of Arts and Science.  The program would eventually offer students an 18-credit hour minor, but not the major that the students demanded and the University Committees recommended.</w:t>
      </w:r>
      <w:r>
        <w:rPr>
          <w:rFonts w:eastAsia="Times New Roman" w:cstheme="minorHAnsi"/>
          <w:color w:val="000000" w:themeColor="text1"/>
          <w:sz w:val="23"/>
          <w:szCs w:val="23"/>
          <w:shd w:val="clear" w:color="auto" w:fill="FFFFFF"/>
        </w:rPr>
        <w:t xml:space="preserve"> The program was not given departmental status until the fall of 2006, and never had more than three core faculty members until 2014. In recent years, the Department of Africana Studies has secured </w:t>
      </w:r>
      <w:r w:rsidR="009240B3">
        <w:rPr>
          <w:rFonts w:eastAsia="Times New Roman" w:cstheme="minorHAnsi"/>
          <w:color w:val="000000" w:themeColor="text1"/>
          <w:sz w:val="23"/>
          <w:szCs w:val="23"/>
          <w:shd w:val="clear" w:color="auto" w:fill="FFFFFF"/>
        </w:rPr>
        <w:t>nine (</w:t>
      </w:r>
      <w:r>
        <w:rPr>
          <w:rFonts w:eastAsia="Times New Roman" w:cstheme="minorHAnsi"/>
          <w:color w:val="000000" w:themeColor="text1"/>
          <w:sz w:val="23"/>
          <w:szCs w:val="23"/>
          <w:shd w:val="clear" w:color="auto" w:fill="FFFFFF"/>
        </w:rPr>
        <w:t>9</w:t>
      </w:r>
      <w:r w:rsidR="009240B3">
        <w:rPr>
          <w:rFonts w:eastAsia="Times New Roman" w:cstheme="minorHAnsi"/>
          <w:color w:val="000000" w:themeColor="text1"/>
          <w:sz w:val="23"/>
          <w:szCs w:val="23"/>
          <w:shd w:val="clear" w:color="auto" w:fill="FFFFFF"/>
        </w:rPr>
        <w:t>)</w:t>
      </w:r>
      <w:r>
        <w:rPr>
          <w:rFonts w:eastAsia="Times New Roman" w:cstheme="minorHAnsi"/>
          <w:color w:val="000000" w:themeColor="text1"/>
          <w:sz w:val="23"/>
          <w:szCs w:val="23"/>
          <w:shd w:val="clear" w:color="auto" w:fill="FFFFFF"/>
        </w:rPr>
        <w:t xml:space="preserve"> active faculty members whose scholarship and service affirms the College’s Strategic Plan’s stated values of excellence in teaching and research, diversity, and social responsibility. </w:t>
      </w:r>
    </w:p>
    <w:p w14:paraId="4CD46188" w14:textId="77777777" w:rsidR="00E20A89" w:rsidRPr="00D714FC" w:rsidRDefault="00E20A89" w:rsidP="002F4200">
      <w:pPr>
        <w:rPr>
          <w:rFonts w:cstheme="minorHAnsi"/>
          <w:color w:val="000000" w:themeColor="text1"/>
          <w:sz w:val="23"/>
          <w:szCs w:val="23"/>
        </w:rPr>
      </w:pPr>
    </w:p>
    <w:p w14:paraId="0718BB31" w14:textId="03FAF0D4" w:rsidR="00796473" w:rsidRPr="00D714FC" w:rsidRDefault="00796473" w:rsidP="00796473">
      <w:pPr>
        <w:rPr>
          <w:rFonts w:eastAsia="Times New Roman" w:cstheme="minorHAnsi"/>
          <w:color w:val="000000" w:themeColor="text1"/>
          <w:sz w:val="23"/>
          <w:szCs w:val="23"/>
          <w:shd w:val="clear" w:color="auto" w:fill="FFFFFF"/>
        </w:rPr>
      </w:pPr>
      <w:r w:rsidRPr="00D714FC">
        <w:rPr>
          <w:rFonts w:cstheme="minorHAnsi"/>
          <w:color w:val="000000" w:themeColor="text1"/>
          <w:sz w:val="23"/>
          <w:szCs w:val="23"/>
        </w:rPr>
        <w:t xml:space="preserve">The graduate program of the Department of Africana Studies </w:t>
      </w:r>
      <w:r w:rsidRPr="00D714FC">
        <w:rPr>
          <w:rFonts w:eastAsia="Times New Roman" w:cstheme="minorHAnsi"/>
          <w:color w:val="000000" w:themeColor="text1"/>
          <w:sz w:val="23"/>
          <w:szCs w:val="23"/>
          <w:shd w:val="clear" w:color="auto" w:fill="FFFFFF"/>
        </w:rPr>
        <w:t>provides students with critical exposure to the multidisciplinary study of people and cultures of African descent in the United States, Caribbean, Latin America, Africa and Europe. </w:t>
      </w:r>
      <w:r w:rsidR="002F7323" w:rsidRPr="00D714FC">
        <w:rPr>
          <w:rFonts w:eastAsia="Times New Roman" w:cstheme="minorHAnsi"/>
          <w:color w:val="000000" w:themeColor="text1"/>
          <w:sz w:val="23"/>
          <w:szCs w:val="23"/>
          <w:shd w:val="clear" w:color="auto" w:fill="FFFFFF"/>
        </w:rPr>
        <w:t xml:space="preserve">The graduate program in Africana Studies </w:t>
      </w:r>
      <w:r w:rsidRPr="00D714FC">
        <w:rPr>
          <w:rFonts w:cstheme="minorHAnsi"/>
          <w:color w:val="000000" w:themeColor="text1"/>
          <w:sz w:val="23"/>
          <w:szCs w:val="23"/>
        </w:rPr>
        <w:t xml:space="preserve">provides a balance of a foundation in Africana Studies, and multidisciplinary research methods in Africana Studies, with </w:t>
      </w:r>
      <w:r w:rsidR="002F7323" w:rsidRPr="00D714FC">
        <w:rPr>
          <w:rFonts w:cstheme="minorHAnsi"/>
          <w:color w:val="000000" w:themeColor="text1"/>
          <w:sz w:val="23"/>
          <w:szCs w:val="23"/>
        </w:rPr>
        <w:t xml:space="preserve">opportunities for </w:t>
      </w:r>
      <w:r w:rsidRPr="00D714FC">
        <w:rPr>
          <w:rFonts w:cstheme="minorHAnsi"/>
          <w:color w:val="000000" w:themeColor="text1"/>
          <w:sz w:val="23"/>
          <w:szCs w:val="23"/>
        </w:rPr>
        <w:t xml:space="preserve">advanced study in </w:t>
      </w:r>
      <w:r w:rsidR="00654EF5">
        <w:rPr>
          <w:rFonts w:cstheme="minorHAnsi"/>
          <w:color w:val="000000" w:themeColor="text1"/>
          <w:sz w:val="23"/>
          <w:szCs w:val="23"/>
        </w:rPr>
        <w:t xml:space="preserve">the four pillars of the Department: </w:t>
      </w:r>
      <w:r w:rsidR="00A33FCD">
        <w:rPr>
          <w:rFonts w:cstheme="minorHAnsi"/>
          <w:color w:val="000000" w:themeColor="text1"/>
          <w:sz w:val="23"/>
          <w:szCs w:val="23"/>
        </w:rPr>
        <w:t>Pan Africanism</w:t>
      </w:r>
      <w:r w:rsidRPr="00D714FC">
        <w:rPr>
          <w:rFonts w:cstheme="minorHAnsi"/>
          <w:color w:val="000000" w:themeColor="text1"/>
          <w:sz w:val="23"/>
          <w:szCs w:val="23"/>
        </w:rPr>
        <w:t>, public humanities</w:t>
      </w:r>
      <w:r w:rsidR="00654EF5">
        <w:rPr>
          <w:rFonts w:cstheme="minorHAnsi"/>
          <w:color w:val="000000" w:themeColor="text1"/>
          <w:sz w:val="23"/>
          <w:szCs w:val="23"/>
        </w:rPr>
        <w:t xml:space="preserve"> and social justice</w:t>
      </w:r>
      <w:r w:rsidRPr="00D714FC">
        <w:rPr>
          <w:rFonts w:cstheme="minorHAnsi"/>
          <w:color w:val="000000" w:themeColor="text1"/>
          <w:sz w:val="23"/>
          <w:szCs w:val="23"/>
        </w:rPr>
        <w:t>, gender and sexuality studies and</w:t>
      </w:r>
      <w:r w:rsidR="002F7323" w:rsidRPr="00D714FC">
        <w:rPr>
          <w:rFonts w:cstheme="minorHAnsi"/>
          <w:color w:val="000000" w:themeColor="text1"/>
          <w:sz w:val="23"/>
          <w:szCs w:val="23"/>
        </w:rPr>
        <w:t xml:space="preserve">/ or </w:t>
      </w:r>
      <w:r w:rsidRPr="00D714FC">
        <w:rPr>
          <w:rFonts w:cstheme="minorHAnsi"/>
          <w:color w:val="000000" w:themeColor="text1"/>
          <w:sz w:val="23"/>
          <w:szCs w:val="23"/>
        </w:rPr>
        <w:t xml:space="preserve">visual and material culture. </w:t>
      </w:r>
    </w:p>
    <w:p w14:paraId="4ACF7060" w14:textId="77777777" w:rsidR="002F7323" w:rsidRPr="00D714FC" w:rsidRDefault="002F7323" w:rsidP="00796473">
      <w:pPr>
        <w:rPr>
          <w:rFonts w:eastAsia="Times New Roman" w:cstheme="minorHAnsi"/>
          <w:color w:val="000000" w:themeColor="text1"/>
          <w:sz w:val="23"/>
          <w:szCs w:val="23"/>
        </w:rPr>
      </w:pPr>
    </w:p>
    <w:p w14:paraId="086142C3" w14:textId="01C7D0F4" w:rsidR="00654EF5" w:rsidRPr="00D714FC" w:rsidRDefault="002F7323" w:rsidP="00654EF5">
      <w:pPr>
        <w:pStyle w:val="NormalWeb"/>
        <w:shd w:val="clear" w:color="auto" w:fill="FFFFFF"/>
        <w:spacing w:before="0" w:beforeAutospacing="0" w:after="0" w:afterAutospacing="0"/>
        <w:rPr>
          <w:rFonts w:asciiTheme="minorHAnsi" w:hAnsiTheme="minorHAnsi" w:cstheme="minorHAnsi"/>
          <w:color w:val="000000" w:themeColor="text1"/>
          <w:sz w:val="23"/>
          <w:szCs w:val="23"/>
        </w:rPr>
      </w:pPr>
      <w:r w:rsidRPr="00654EF5">
        <w:rPr>
          <w:rFonts w:asciiTheme="minorHAnsi" w:hAnsiTheme="minorHAnsi" w:cstheme="minorHAnsi"/>
          <w:color w:val="000000" w:themeColor="text1"/>
          <w:sz w:val="23"/>
          <w:szCs w:val="23"/>
        </w:rPr>
        <w:t>Graduate Certificate in Africana Studies meets the need for academic inquiry and excellence at the graduate level spanning the experiences, history and perspectives of African heritage peoples, and enhanc</w:t>
      </w:r>
      <w:r w:rsidR="009240B3">
        <w:rPr>
          <w:rFonts w:asciiTheme="minorHAnsi" w:hAnsiTheme="minorHAnsi" w:cstheme="minorHAnsi"/>
          <w:color w:val="000000" w:themeColor="text1"/>
          <w:sz w:val="23"/>
          <w:szCs w:val="23"/>
        </w:rPr>
        <w:t>ing</w:t>
      </w:r>
      <w:r w:rsidRPr="00654EF5">
        <w:rPr>
          <w:rFonts w:asciiTheme="minorHAnsi" w:hAnsiTheme="minorHAnsi" w:cstheme="minorHAnsi"/>
          <w:color w:val="000000" w:themeColor="text1"/>
          <w:sz w:val="23"/>
          <w:szCs w:val="23"/>
        </w:rPr>
        <w:t xml:space="preserve"> professional development in a range of careers and professions where knowledge and increased understanding of Black communities past and present are important. Included among these areas are education, </w:t>
      </w:r>
      <w:r w:rsidR="00654EF5" w:rsidRPr="00654EF5">
        <w:rPr>
          <w:rFonts w:asciiTheme="minorHAnsi" w:hAnsiTheme="minorHAnsi" w:cstheme="minorHAnsi"/>
          <w:color w:val="000000" w:themeColor="text1"/>
          <w:sz w:val="23"/>
          <w:szCs w:val="23"/>
        </w:rPr>
        <w:t>health sciences</w:t>
      </w:r>
      <w:r w:rsidRPr="00654EF5">
        <w:rPr>
          <w:rFonts w:asciiTheme="minorHAnsi" w:hAnsiTheme="minorHAnsi" w:cstheme="minorHAnsi"/>
          <w:color w:val="000000" w:themeColor="text1"/>
          <w:sz w:val="23"/>
          <w:szCs w:val="23"/>
        </w:rPr>
        <w:t xml:space="preserve">, public health, public service, </w:t>
      </w:r>
      <w:r w:rsidR="00654EF5" w:rsidRPr="00654EF5">
        <w:rPr>
          <w:rFonts w:asciiTheme="minorHAnsi" w:hAnsiTheme="minorHAnsi" w:cstheme="minorHAnsi"/>
          <w:color w:val="000000" w:themeColor="text1"/>
          <w:sz w:val="23"/>
          <w:szCs w:val="23"/>
        </w:rPr>
        <w:t xml:space="preserve">political advocacy, </w:t>
      </w:r>
      <w:r w:rsidRPr="00654EF5">
        <w:rPr>
          <w:rFonts w:asciiTheme="minorHAnsi" w:hAnsiTheme="minorHAnsi" w:cstheme="minorHAnsi"/>
          <w:color w:val="000000" w:themeColor="text1"/>
          <w:sz w:val="23"/>
          <w:szCs w:val="23"/>
        </w:rPr>
        <w:t>social welfare, museum curatorship, cinema studies and teaching.</w:t>
      </w:r>
      <w:r w:rsidR="00654EF5" w:rsidRPr="00654EF5">
        <w:rPr>
          <w:rFonts w:asciiTheme="minorHAnsi" w:hAnsiTheme="minorHAnsi" w:cstheme="minorHAnsi"/>
          <w:color w:val="000000" w:themeColor="text1"/>
          <w:sz w:val="23"/>
          <w:szCs w:val="23"/>
        </w:rPr>
        <w:t xml:space="preserve"> </w:t>
      </w:r>
    </w:p>
    <w:p w14:paraId="3B3EAF69" w14:textId="6EDC26A9" w:rsidR="002F7323" w:rsidRPr="00D714FC" w:rsidRDefault="002F7323" w:rsidP="002F7323">
      <w:pPr>
        <w:autoSpaceDE w:val="0"/>
        <w:autoSpaceDN w:val="0"/>
        <w:adjustRightInd w:val="0"/>
        <w:rPr>
          <w:rFonts w:cstheme="minorHAnsi"/>
          <w:color w:val="000000" w:themeColor="text1"/>
          <w:sz w:val="23"/>
          <w:szCs w:val="23"/>
        </w:rPr>
      </w:pPr>
    </w:p>
    <w:p w14:paraId="59559A77" w14:textId="285B2C15" w:rsidR="00654EF5" w:rsidRPr="00D714FC" w:rsidRDefault="002F7323" w:rsidP="00654EF5">
      <w:pPr>
        <w:pStyle w:val="NormalWeb"/>
        <w:shd w:val="clear" w:color="auto" w:fill="FFFFFF"/>
        <w:spacing w:before="0" w:beforeAutospacing="0" w:after="0" w:afterAutospacing="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 xml:space="preserve">This certificate program allows master’s and doctoral students in other disciplines to amplify the Africana analysis in their own course of study. Some may simply want to explore a specific area reflected in their course of study. Others may wish to pursue employment for which a certificate in Africana Studies is deemed an advantage. </w:t>
      </w:r>
      <w:r w:rsidR="00654EF5" w:rsidRPr="00654EF5">
        <w:rPr>
          <w:rFonts w:asciiTheme="minorHAnsi" w:hAnsiTheme="minorHAnsi" w:cstheme="minorHAnsi"/>
          <w:color w:val="000000" w:themeColor="text1"/>
          <w:sz w:val="23"/>
          <w:szCs w:val="23"/>
        </w:rPr>
        <w:t>The</w:t>
      </w:r>
      <w:r w:rsidR="00654EF5">
        <w:rPr>
          <w:rFonts w:asciiTheme="minorHAnsi" w:hAnsiTheme="minorHAnsi" w:cstheme="minorHAnsi"/>
          <w:color w:val="000000" w:themeColor="text1"/>
          <w:sz w:val="23"/>
          <w:szCs w:val="23"/>
        </w:rPr>
        <w:t xml:space="preserve"> Certificate’s flexibility allows the Department to accept </w:t>
      </w:r>
      <w:r w:rsidR="00654EF5" w:rsidRPr="00AB0D71">
        <w:rPr>
          <w:rFonts w:asciiTheme="minorHAnsi" w:hAnsiTheme="minorHAnsi" w:cstheme="minorHAnsi"/>
          <w:color w:val="000000" w:themeColor="text1"/>
          <w:sz w:val="23"/>
          <w:szCs w:val="23"/>
        </w:rPr>
        <w:t xml:space="preserve">five to </w:t>
      </w:r>
      <w:r w:rsidR="00AB0D71">
        <w:rPr>
          <w:rFonts w:asciiTheme="minorHAnsi" w:hAnsiTheme="minorHAnsi" w:cstheme="minorHAnsi"/>
          <w:color w:val="000000" w:themeColor="text1"/>
          <w:sz w:val="23"/>
          <w:szCs w:val="23"/>
        </w:rPr>
        <w:t>fifteen</w:t>
      </w:r>
      <w:r w:rsidR="00654EF5" w:rsidRPr="00AB0D71">
        <w:rPr>
          <w:rFonts w:asciiTheme="minorHAnsi" w:hAnsiTheme="minorHAnsi" w:cstheme="minorHAnsi"/>
          <w:color w:val="000000" w:themeColor="text1"/>
          <w:sz w:val="23"/>
          <w:szCs w:val="23"/>
        </w:rPr>
        <w:t xml:space="preserve"> (5-</w:t>
      </w:r>
      <w:r w:rsidR="00AB0D71">
        <w:rPr>
          <w:rFonts w:asciiTheme="minorHAnsi" w:hAnsiTheme="minorHAnsi" w:cstheme="minorHAnsi"/>
          <w:color w:val="000000" w:themeColor="text1"/>
          <w:sz w:val="23"/>
          <w:szCs w:val="23"/>
        </w:rPr>
        <w:t>15</w:t>
      </w:r>
      <w:r w:rsidR="00654EF5" w:rsidRPr="00AB0D71">
        <w:rPr>
          <w:rFonts w:asciiTheme="minorHAnsi" w:hAnsiTheme="minorHAnsi" w:cstheme="minorHAnsi"/>
          <w:color w:val="000000" w:themeColor="text1"/>
          <w:sz w:val="23"/>
          <w:szCs w:val="23"/>
        </w:rPr>
        <w:t>) students per year</w:t>
      </w:r>
      <w:r w:rsidR="00654EF5">
        <w:rPr>
          <w:rFonts w:asciiTheme="minorHAnsi" w:hAnsiTheme="minorHAnsi" w:cstheme="minorHAnsi"/>
          <w:color w:val="000000" w:themeColor="text1"/>
          <w:sz w:val="23"/>
          <w:szCs w:val="23"/>
        </w:rPr>
        <w:t xml:space="preserve"> between existing UD programs and </w:t>
      </w:r>
      <w:r w:rsidR="00AE2E65">
        <w:rPr>
          <w:rFonts w:asciiTheme="minorHAnsi" w:hAnsiTheme="minorHAnsi" w:cstheme="minorHAnsi"/>
          <w:color w:val="000000" w:themeColor="text1"/>
          <w:sz w:val="23"/>
          <w:szCs w:val="23"/>
        </w:rPr>
        <w:t xml:space="preserve">any </w:t>
      </w:r>
      <w:r w:rsidR="00654EF5">
        <w:rPr>
          <w:rFonts w:asciiTheme="minorHAnsi" w:hAnsiTheme="minorHAnsi" w:cstheme="minorHAnsi"/>
          <w:color w:val="000000" w:themeColor="text1"/>
          <w:sz w:val="23"/>
          <w:szCs w:val="23"/>
        </w:rPr>
        <w:t>non-degree students</w:t>
      </w:r>
      <w:r w:rsidR="004D2819">
        <w:rPr>
          <w:rFonts w:asciiTheme="minorHAnsi" w:hAnsiTheme="minorHAnsi" w:cstheme="minorHAnsi"/>
          <w:color w:val="000000" w:themeColor="text1"/>
          <w:sz w:val="23"/>
          <w:szCs w:val="23"/>
        </w:rPr>
        <w:t xml:space="preserve"> from the Delaware community</w:t>
      </w:r>
      <w:r w:rsidR="00654EF5">
        <w:rPr>
          <w:rFonts w:asciiTheme="minorHAnsi" w:hAnsiTheme="minorHAnsi" w:cstheme="minorHAnsi"/>
          <w:color w:val="000000" w:themeColor="text1"/>
          <w:sz w:val="23"/>
          <w:szCs w:val="23"/>
        </w:rPr>
        <w:t>.</w:t>
      </w:r>
    </w:p>
    <w:p w14:paraId="147200F4" w14:textId="749B4D2E" w:rsidR="00FB1FF7" w:rsidRPr="00D714FC" w:rsidRDefault="00FB1FF7" w:rsidP="002F4200">
      <w:pPr>
        <w:rPr>
          <w:rFonts w:cstheme="minorHAnsi"/>
          <w:color w:val="000000" w:themeColor="text1"/>
          <w:sz w:val="23"/>
          <w:szCs w:val="23"/>
        </w:rPr>
      </w:pPr>
    </w:p>
    <w:p w14:paraId="04ECD4ED" w14:textId="05798334" w:rsidR="00FB1FF7" w:rsidRPr="00D714FC" w:rsidRDefault="00FB1FF7" w:rsidP="002F4200">
      <w:pPr>
        <w:rPr>
          <w:rFonts w:cstheme="minorHAnsi"/>
          <w:color w:val="000000" w:themeColor="text1"/>
          <w:sz w:val="23"/>
          <w:szCs w:val="23"/>
        </w:rPr>
      </w:pPr>
      <w:r w:rsidRPr="00D714FC">
        <w:rPr>
          <w:rFonts w:cstheme="minorHAnsi"/>
          <w:color w:val="000000" w:themeColor="text1"/>
          <w:sz w:val="23"/>
          <w:szCs w:val="23"/>
        </w:rPr>
        <w:t xml:space="preserve">Students completing the </w:t>
      </w:r>
      <w:r w:rsidR="0083320E" w:rsidRPr="00D714FC">
        <w:rPr>
          <w:rFonts w:cstheme="minorHAnsi"/>
          <w:color w:val="000000" w:themeColor="text1"/>
          <w:sz w:val="23"/>
          <w:szCs w:val="23"/>
        </w:rPr>
        <w:t>Graduate Certificate</w:t>
      </w:r>
      <w:r w:rsidRPr="00D714FC">
        <w:rPr>
          <w:rFonts w:cstheme="minorHAnsi"/>
          <w:color w:val="000000" w:themeColor="text1"/>
          <w:sz w:val="23"/>
          <w:szCs w:val="23"/>
        </w:rPr>
        <w:t xml:space="preserve"> in Africana Studies</w:t>
      </w:r>
      <w:r w:rsidR="00881B3B" w:rsidRPr="00D714FC">
        <w:rPr>
          <w:rFonts w:cstheme="minorHAnsi"/>
          <w:color w:val="000000" w:themeColor="text1"/>
          <w:sz w:val="23"/>
          <w:szCs w:val="23"/>
        </w:rPr>
        <w:t>, will be able to</w:t>
      </w:r>
      <w:r w:rsidRPr="00D714FC">
        <w:rPr>
          <w:rFonts w:cstheme="minorHAnsi"/>
          <w:color w:val="000000" w:themeColor="text1"/>
          <w:sz w:val="23"/>
          <w:szCs w:val="23"/>
        </w:rPr>
        <w:t>:</w:t>
      </w:r>
    </w:p>
    <w:p w14:paraId="55CC8012" w14:textId="41CD05E6" w:rsidR="00FB1FF7" w:rsidRPr="00D714FC" w:rsidRDefault="00FB1FF7" w:rsidP="00881B3B">
      <w:pPr>
        <w:pStyle w:val="ListParagraph"/>
        <w:numPr>
          <w:ilvl w:val="0"/>
          <w:numId w:val="4"/>
        </w:numPr>
        <w:rPr>
          <w:rFonts w:cstheme="minorHAnsi"/>
          <w:color w:val="000000" w:themeColor="text1"/>
          <w:sz w:val="23"/>
          <w:szCs w:val="23"/>
        </w:rPr>
      </w:pPr>
      <w:r w:rsidRPr="00D714FC">
        <w:rPr>
          <w:rFonts w:cstheme="minorHAnsi"/>
          <w:color w:val="000000" w:themeColor="text1"/>
          <w:sz w:val="23"/>
          <w:szCs w:val="23"/>
        </w:rPr>
        <w:t xml:space="preserve">Discuss foundational theories of Africana Studies </w:t>
      </w:r>
    </w:p>
    <w:p w14:paraId="16773877" w14:textId="76856830" w:rsidR="00FB1FF7" w:rsidRPr="00D714FC" w:rsidRDefault="00FB1FF7" w:rsidP="00881B3B">
      <w:pPr>
        <w:pStyle w:val="ListParagraph"/>
        <w:numPr>
          <w:ilvl w:val="0"/>
          <w:numId w:val="4"/>
        </w:numPr>
        <w:rPr>
          <w:rFonts w:cstheme="minorHAnsi"/>
          <w:color w:val="000000" w:themeColor="text1"/>
          <w:sz w:val="23"/>
          <w:szCs w:val="23"/>
        </w:rPr>
      </w:pPr>
      <w:r w:rsidRPr="00D714FC">
        <w:rPr>
          <w:rFonts w:cstheme="minorHAnsi"/>
          <w:color w:val="000000" w:themeColor="text1"/>
          <w:sz w:val="23"/>
          <w:szCs w:val="23"/>
        </w:rPr>
        <w:t xml:space="preserve">Articulate multidisciplinary research methods in Africana Studies </w:t>
      </w:r>
    </w:p>
    <w:p w14:paraId="6EFA7F0F" w14:textId="0DF1967B" w:rsidR="00FB1FF7" w:rsidRPr="00D714FC" w:rsidRDefault="00FB1FF7" w:rsidP="00881B3B">
      <w:pPr>
        <w:pStyle w:val="ListParagraph"/>
        <w:numPr>
          <w:ilvl w:val="0"/>
          <w:numId w:val="4"/>
        </w:numPr>
        <w:rPr>
          <w:rFonts w:cstheme="minorHAnsi"/>
          <w:color w:val="000000" w:themeColor="text1"/>
          <w:sz w:val="23"/>
          <w:szCs w:val="23"/>
        </w:rPr>
      </w:pPr>
      <w:r w:rsidRPr="00D714FC">
        <w:rPr>
          <w:rFonts w:cstheme="minorHAnsi"/>
          <w:color w:val="000000" w:themeColor="text1"/>
          <w:sz w:val="23"/>
          <w:szCs w:val="23"/>
        </w:rPr>
        <w:lastRenderedPageBreak/>
        <w:t>Analyze historic</w:t>
      </w:r>
      <w:r w:rsidR="00881B3B" w:rsidRPr="00D714FC">
        <w:rPr>
          <w:rFonts w:cstheme="minorHAnsi"/>
          <w:color w:val="000000" w:themeColor="text1"/>
          <w:sz w:val="23"/>
          <w:szCs w:val="23"/>
        </w:rPr>
        <w:t xml:space="preserve"> and</w:t>
      </w:r>
      <w:r w:rsidRPr="00D714FC">
        <w:rPr>
          <w:rFonts w:cstheme="minorHAnsi"/>
          <w:color w:val="000000" w:themeColor="text1"/>
          <w:sz w:val="23"/>
          <w:szCs w:val="23"/>
        </w:rPr>
        <w:t xml:space="preserve"> contemporary issues through a Pan African lens</w:t>
      </w:r>
    </w:p>
    <w:p w14:paraId="69FCEC1B" w14:textId="77777777" w:rsidR="00434D66" w:rsidRPr="00D714FC" w:rsidRDefault="00434D66" w:rsidP="00A61F42">
      <w:pPr>
        <w:rPr>
          <w:rFonts w:cstheme="minorHAnsi"/>
          <w:color w:val="000000" w:themeColor="text1"/>
          <w:sz w:val="23"/>
          <w:szCs w:val="23"/>
        </w:rPr>
      </w:pPr>
    </w:p>
    <w:p w14:paraId="0D9729F8" w14:textId="4A0A91B7" w:rsidR="007A7900" w:rsidRPr="00D714FC" w:rsidRDefault="007A7900" w:rsidP="007A7900">
      <w:pPr>
        <w:pStyle w:val="ListParagraph"/>
        <w:numPr>
          <w:ilvl w:val="0"/>
          <w:numId w:val="1"/>
        </w:numPr>
        <w:rPr>
          <w:rFonts w:cstheme="minorHAnsi"/>
          <w:color w:val="000000" w:themeColor="text1"/>
          <w:sz w:val="23"/>
          <w:szCs w:val="23"/>
        </w:rPr>
      </w:pPr>
      <w:r w:rsidRPr="00D714FC">
        <w:rPr>
          <w:rFonts w:cstheme="minorHAnsi"/>
          <w:color w:val="000000" w:themeColor="text1"/>
          <w:sz w:val="23"/>
          <w:szCs w:val="23"/>
        </w:rPr>
        <w:t>Date of permanent status</w:t>
      </w:r>
    </w:p>
    <w:p w14:paraId="6B3C6714" w14:textId="77777777" w:rsidR="001125C7" w:rsidRPr="00D714FC" w:rsidRDefault="001125C7" w:rsidP="00B71BEE">
      <w:pPr>
        <w:rPr>
          <w:rFonts w:cstheme="minorHAnsi"/>
          <w:color w:val="000000" w:themeColor="text1"/>
          <w:sz w:val="23"/>
          <w:szCs w:val="23"/>
        </w:rPr>
      </w:pPr>
    </w:p>
    <w:p w14:paraId="3A8CDA3C" w14:textId="73A9F771" w:rsidR="00B71BEE" w:rsidRPr="00D714FC" w:rsidRDefault="00B71BEE" w:rsidP="00B71BEE">
      <w:pPr>
        <w:rPr>
          <w:rFonts w:cstheme="minorHAnsi"/>
          <w:color w:val="000000" w:themeColor="text1"/>
          <w:sz w:val="23"/>
          <w:szCs w:val="23"/>
        </w:rPr>
      </w:pPr>
      <w:r w:rsidRPr="00D714FC">
        <w:rPr>
          <w:rFonts w:cstheme="minorHAnsi"/>
          <w:color w:val="000000" w:themeColor="text1"/>
          <w:sz w:val="23"/>
          <w:szCs w:val="23"/>
        </w:rPr>
        <w:t xml:space="preserve">This proposal requests approval for </w:t>
      </w:r>
      <w:r w:rsidR="00881B3B" w:rsidRPr="00D714FC">
        <w:rPr>
          <w:rFonts w:cstheme="minorHAnsi"/>
          <w:color w:val="000000" w:themeColor="text1"/>
          <w:sz w:val="23"/>
          <w:szCs w:val="23"/>
        </w:rPr>
        <w:t>a graduate certificate in Africana Studies</w:t>
      </w:r>
      <w:r w:rsidRPr="00D714FC">
        <w:rPr>
          <w:rFonts w:cstheme="minorHAnsi"/>
          <w:color w:val="000000" w:themeColor="text1"/>
          <w:sz w:val="23"/>
          <w:szCs w:val="23"/>
        </w:rPr>
        <w:t xml:space="preserve">. </w:t>
      </w:r>
    </w:p>
    <w:p w14:paraId="4D4ACF95" w14:textId="77777777" w:rsidR="00B71BEE" w:rsidRPr="00D714FC" w:rsidRDefault="00B71BEE" w:rsidP="00B71BEE">
      <w:pPr>
        <w:rPr>
          <w:rFonts w:cstheme="minorHAnsi"/>
          <w:color w:val="000000" w:themeColor="text1"/>
          <w:sz w:val="23"/>
          <w:szCs w:val="23"/>
        </w:rPr>
      </w:pPr>
    </w:p>
    <w:p w14:paraId="0B42E4E9" w14:textId="3AEEDC38" w:rsidR="007A7900" w:rsidRPr="00D714FC" w:rsidRDefault="007A7900" w:rsidP="007A7900">
      <w:pPr>
        <w:pStyle w:val="ListParagraph"/>
        <w:numPr>
          <w:ilvl w:val="0"/>
          <w:numId w:val="1"/>
        </w:numPr>
        <w:rPr>
          <w:rFonts w:cstheme="minorHAnsi"/>
          <w:color w:val="000000" w:themeColor="text1"/>
          <w:sz w:val="23"/>
          <w:szCs w:val="23"/>
        </w:rPr>
      </w:pPr>
      <w:r w:rsidRPr="00D714FC">
        <w:rPr>
          <w:rFonts w:cstheme="minorHAnsi"/>
          <w:color w:val="000000" w:themeColor="text1"/>
          <w:sz w:val="23"/>
          <w:szCs w:val="23"/>
        </w:rPr>
        <w:t>Degrees offered (include brief description of concentrations, fields, etc.)</w:t>
      </w:r>
    </w:p>
    <w:p w14:paraId="788335DE" w14:textId="6F3A1DAB" w:rsidR="00B71BEE" w:rsidRPr="00D714FC" w:rsidRDefault="00B71BEE" w:rsidP="00B71BEE">
      <w:pPr>
        <w:rPr>
          <w:rFonts w:cstheme="minorHAnsi"/>
          <w:color w:val="000000" w:themeColor="text1"/>
          <w:sz w:val="23"/>
          <w:szCs w:val="23"/>
        </w:rPr>
      </w:pPr>
    </w:p>
    <w:p w14:paraId="23910A15" w14:textId="28C13E79" w:rsidR="00B71BEE" w:rsidRPr="00D714FC" w:rsidRDefault="00B71BEE" w:rsidP="00B71BEE">
      <w:pPr>
        <w:rPr>
          <w:rFonts w:cstheme="minorHAnsi"/>
          <w:color w:val="000000" w:themeColor="text1"/>
          <w:sz w:val="23"/>
          <w:szCs w:val="23"/>
        </w:rPr>
      </w:pPr>
      <w:r w:rsidRPr="00D714FC">
        <w:rPr>
          <w:rFonts w:cstheme="minorHAnsi"/>
          <w:color w:val="000000" w:themeColor="text1"/>
          <w:sz w:val="23"/>
          <w:szCs w:val="23"/>
        </w:rPr>
        <w:t>BA in Africana Studies</w:t>
      </w:r>
      <w:r w:rsidR="00434D66" w:rsidRPr="00D714FC">
        <w:rPr>
          <w:rFonts w:cstheme="minorHAnsi"/>
          <w:color w:val="000000" w:themeColor="text1"/>
          <w:sz w:val="23"/>
          <w:szCs w:val="23"/>
        </w:rPr>
        <w:t xml:space="preserve"> </w:t>
      </w:r>
    </w:p>
    <w:p w14:paraId="434575B8" w14:textId="77777777" w:rsidR="00B71BEE" w:rsidRPr="00D714FC" w:rsidRDefault="00B71BEE" w:rsidP="00B71BEE">
      <w:pPr>
        <w:rPr>
          <w:rFonts w:cstheme="minorHAnsi"/>
          <w:color w:val="000000" w:themeColor="text1"/>
          <w:sz w:val="23"/>
          <w:szCs w:val="23"/>
        </w:rPr>
      </w:pPr>
    </w:p>
    <w:p w14:paraId="00951CA3" w14:textId="4868BF04" w:rsidR="007A7900" w:rsidRPr="00D714FC" w:rsidRDefault="007A7900" w:rsidP="007A7900">
      <w:pPr>
        <w:rPr>
          <w:rFonts w:cstheme="minorHAnsi"/>
          <w:b/>
          <w:bCs/>
          <w:color w:val="000000" w:themeColor="text1"/>
          <w:sz w:val="23"/>
          <w:szCs w:val="23"/>
        </w:rPr>
      </w:pPr>
      <w:r w:rsidRPr="00D714FC">
        <w:rPr>
          <w:rFonts w:cstheme="minorHAnsi"/>
          <w:b/>
          <w:bCs/>
          <w:color w:val="000000" w:themeColor="text1"/>
          <w:sz w:val="23"/>
          <w:szCs w:val="23"/>
        </w:rPr>
        <w:t>Part II. Admissions Requirements</w:t>
      </w:r>
    </w:p>
    <w:p w14:paraId="2446993E" w14:textId="350E671F" w:rsidR="00996C2F" w:rsidRPr="00D714FC" w:rsidRDefault="0096525B" w:rsidP="00996C2F">
      <w:pPr>
        <w:pStyle w:val="ListParagraph"/>
        <w:numPr>
          <w:ilvl w:val="0"/>
          <w:numId w:val="7"/>
        </w:numPr>
        <w:rPr>
          <w:rFonts w:cstheme="minorHAnsi"/>
          <w:color w:val="000000" w:themeColor="text1"/>
          <w:sz w:val="23"/>
          <w:szCs w:val="23"/>
        </w:rPr>
      </w:pPr>
      <w:r w:rsidRPr="00D714FC">
        <w:rPr>
          <w:rFonts w:cstheme="minorHAnsi"/>
          <w:color w:val="000000" w:themeColor="text1"/>
          <w:sz w:val="23"/>
          <w:szCs w:val="23"/>
        </w:rPr>
        <w:t>Admission Requirements (be specific about GRE, GMAT, and TOEFL scores, GPA and others)</w:t>
      </w:r>
    </w:p>
    <w:p w14:paraId="2655D4FE" w14:textId="77777777" w:rsidR="00996C2F" w:rsidRPr="00D714FC" w:rsidRDefault="00996C2F" w:rsidP="00996C2F">
      <w:pPr>
        <w:pStyle w:val="NormalWeb"/>
        <w:shd w:val="clear" w:color="auto" w:fill="FFFFFF"/>
        <w:spacing w:before="0" w:beforeAutospacing="0" w:after="0" w:afterAutospacing="0"/>
        <w:rPr>
          <w:rFonts w:asciiTheme="minorHAnsi" w:hAnsiTheme="minorHAnsi" w:cstheme="minorHAnsi"/>
          <w:color w:val="000000" w:themeColor="text1"/>
          <w:sz w:val="23"/>
          <w:szCs w:val="23"/>
        </w:rPr>
      </w:pPr>
    </w:p>
    <w:p w14:paraId="28BEF8F5" w14:textId="2DD4449A" w:rsidR="00996C2F" w:rsidRPr="00D714FC" w:rsidRDefault="00996C2F" w:rsidP="00996C2F">
      <w:pPr>
        <w:pStyle w:val="NormalWeb"/>
        <w:shd w:val="clear" w:color="auto" w:fill="FFFFFF"/>
        <w:spacing w:before="0" w:beforeAutospacing="0" w:after="0" w:afterAutospacing="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The Graduate Certificate welcomes applications from persons who meet the following criteria:</w:t>
      </w:r>
    </w:p>
    <w:p w14:paraId="4161A399" w14:textId="27025F2E" w:rsidR="00996C2F" w:rsidRPr="00D714FC" w:rsidRDefault="00996C2F" w:rsidP="00996C2F">
      <w:pPr>
        <w:pStyle w:val="NormalWeb"/>
        <w:numPr>
          <w:ilvl w:val="0"/>
          <w:numId w:val="11"/>
        </w:numPr>
        <w:shd w:val="clear" w:color="auto" w:fill="FFFFFF"/>
        <w:spacing w:before="0" w:beforeAutospacing="0" w:after="0" w:afterAutospacing="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Have gained admission into a graduate degree-granting department at UD.</w:t>
      </w:r>
    </w:p>
    <w:p w14:paraId="078C763B" w14:textId="210A2528" w:rsidR="00996C2F" w:rsidRPr="00D714FC" w:rsidRDefault="00996C2F" w:rsidP="00996C2F">
      <w:pPr>
        <w:pStyle w:val="NormalWeb"/>
        <w:numPr>
          <w:ilvl w:val="0"/>
          <w:numId w:val="11"/>
        </w:numPr>
        <w:shd w:val="clear" w:color="auto" w:fill="FFFFFF"/>
        <w:spacing w:before="0" w:beforeAutospacing="0" w:after="0" w:afterAutospacing="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Have earned a bachelor’s or graduate degree from an accredited university and have made application for and gained admission to UD as a non-degree student through the Graduate Admissions Office</w:t>
      </w:r>
    </w:p>
    <w:p w14:paraId="4F16621E" w14:textId="77777777" w:rsidR="00996C2F" w:rsidRPr="00D714FC" w:rsidRDefault="00996C2F" w:rsidP="00996C2F">
      <w:pPr>
        <w:autoSpaceDE w:val="0"/>
        <w:autoSpaceDN w:val="0"/>
        <w:adjustRightInd w:val="0"/>
        <w:rPr>
          <w:rFonts w:cstheme="minorHAnsi"/>
          <w:color w:val="000000" w:themeColor="text1"/>
          <w:sz w:val="23"/>
          <w:szCs w:val="23"/>
        </w:rPr>
      </w:pPr>
    </w:p>
    <w:p w14:paraId="72C49F53" w14:textId="5688F785" w:rsidR="00996C2F" w:rsidRPr="00D714FC" w:rsidRDefault="00996C2F" w:rsidP="00996C2F">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 xml:space="preserve">Candidates should apply for the Graduate Certificate in Africana Studies through the University's </w:t>
      </w:r>
      <w:r w:rsidR="002E5057">
        <w:rPr>
          <w:rFonts w:cstheme="minorHAnsi"/>
          <w:color w:val="000000" w:themeColor="text1"/>
          <w:sz w:val="23"/>
          <w:szCs w:val="23"/>
        </w:rPr>
        <w:t>Graduate College</w:t>
      </w:r>
      <w:r w:rsidRPr="00D714FC">
        <w:rPr>
          <w:rFonts w:cstheme="minorHAnsi"/>
          <w:color w:val="000000" w:themeColor="text1"/>
          <w:sz w:val="23"/>
          <w:szCs w:val="23"/>
        </w:rPr>
        <w:t xml:space="preserve">. </w:t>
      </w:r>
    </w:p>
    <w:p w14:paraId="7C2118DD" w14:textId="77777777" w:rsidR="00996C2F" w:rsidRPr="00D714FC" w:rsidRDefault="00996C2F" w:rsidP="00996C2F">
      <w:pPr>
        <w:autoSpaceDE w:val="0"/>
        <w:autoSpaceDN w:val="0"/>
        <w:adjustRightInd w:val="0"/>
        <w:rPr>
          <w:rFonts w:cstheme="minorHAnsi"/>
          <w:color w:val="000000" w:themeColor="text1"/>
          <w:sz w:val="23"/>
          <w:szCs w:val="23"/>
        </w:rPr>
      </w:pPr>
    </w:p>
    <w:p w14:paraId="6A4249C0" w14:textId="1CC3D97D" w:rsidR="00996C2F" w:rsidRPr="00D714FC" w:rsidRDefault="00996C2F" w:rsidP="00996C2F">
      <w:pPr>
        <w:rPr>
          <w:rFonts w:cstheme="minorHAnsi"/>
          <w:color w:val="000000" w:themeColor="text1"/>
          <w:sz w:val="23"/>
          <w:szCs w:val="23"/>
        </w:rPr>
      </w:pPr>
      <w:r w:rsidRPr="00D714FC">
        <w:rPr>
          <w:rFonts w:eastAsia="Times New Roman" w:cstheme="minorHAnsi"/>
          <w:color w:val="000000" w:themeColor="text1"/>
          <w:sz w:val="23"/>
          <w:szCs w:val="23"/>
        </w:rPr>
        <w:t>Applicants should have an overall undergraduate Grade Point Average (GPA) of 3.0 or higher (on a scale of 4.0 = A).</w:t>
      </w:r>
    </w:p>
    <w:p w14:paraId="4E4A3F55" w14:textId="77777777" w:rsidR="00996C2F" w:rsidRPr="00D714FC" w:rsidRDefault="00996C2F" w:rsidP="00996C2F">
      <w:pPr>
        <w:rPr>
          <w:rFonts w:cstheme="minorHAnsi"/>
          <w:color w:val="000000" w:themeColor="text1"/>
          <w:sz w:val="23"/>
          <w:szCs w:val="23"/>
        </w:rPr>
      </w:pPr>
    </w:p>
    <w:p w14:paraId="2CBE9E5B" w14:textId="1D008887" w:rsidR="00996C2F" w:rsidRPr="00D714FC" w:rsidRDefault="0096525B" w:rsidP="00996C2F">
      <w:pPr>
        <w:pStyle w:val="ListParagraph"/>
        <w:numPr>
          <w:ilvl w:val="0"/>
          <w:numId w:val="7"/>
        </w:numPr>
        <w:rPr>
          <w:rFonts w:cstheme="minorHAnsi"/>
          <w:color w:val="000000" w:themeColor="text1"/>
          <w:sz w:val="23"/>
          <w:szCs w:val="23"/>
        </w:rPr>
      </w:pPr>
      <w:r w:rsidRPr="00D714FC">
        <w:rPr>
          <w:rFonts w:cstheme="minorHAnsi"/>
          <w:color w:val="000000" w:themeColor="text1"/>
          <w:sz w:val="23"/>
          <w:szCs w:val="23"/>
        </w:rPr>
        <w:t>Prior degree Requirements</w:t>
      </w:r>
    </w:p>
    <w:p w14:paraId="38827757" w14:textId="4B1F6891" w:rsidR="00996C2F" w:rsidRPr="00D714FC" w:rsidRDefault="00996C2F" w:rsidP="00996C2F">
      <w:pPr>
        <w:rPr>
          <w:rFonts w:cstheme="minorHAnsi"/>
          <w:color w:val="000000" w:themeColor="text1"/>
          <w:sz w:val="23"/>
          <w:szCs w:val="23"/>
        </w:rPr>
      </w:pPr>
    </w:p>
    <w:p w14:paraId="01BBF5EE" w14:textId="0DBC377B" w:rsidR="00996C2F" w:rsidRPr="00D714FC" w:rsidRDefault="00996C2F" w:rsidP="00996C2F">
      <w:pPr>
        <w:rPr>
          <w:rFonts w:eastAsia="Times New Roman" w:cstheme="minorHAnsi"/>
          <w:color w:val="000000" w:themeColor="text1"/>
          <w:sz w:val="23"/>
          <w:szCs w:val="23"/>
        </w:rPr>
      </w:pPr>
      <w:r w:rsidRPr="00D714FC">
        <w:rPr>
          <w:rFonts w:eastAsia="Times New Roman" w:cstheme="minorHAnsi"/>
          <w:color w:val="000000" w:themeColor="text1"/>
          <w:sz w:val="23"/>
          <w:szCs w:val="23"/>
        </w:rPr>
        <w:t>Applicants must have a minimum of an earned baccalaureate degree.  </w:t>
      </w:r>
    </w:p>
    <w:p w14:paraId="6E6FD1C9" w14:textId="77777777" w:rsidR="00996C2F" w:rsidRPr="00D714FC" w:rsidRDefault="00996C2F" w:rsidP="00996C2F">
      <w:pPr>
        <w:rPr>
          <w:rFonts w:cstheme="minorHAnsi"/>
          <w:color w:val="000000" w:themeColor="text1"/>
          <w:sz w:val="23"/>
          <w:szCs w:val="23"/>
        </w:rPr>
      </w:pPr>
    </w:p>
    <w:p w14:paraId="58A81514" w14:textId="27687C28" w:rsidR="00996C2F" w:rsidRPr="00D714FC" w:rsidRDefault="00996C2F" w:rsidP="00996C2F">
      <w:pPr>
        <w:rPr>
          <w:rFonts w:cstheme="minorHAnsi"/>
          <w:color w:val="000000" w:themeColor="text1"/>
          <w:sz w:val="23"/>
          <w:szCs w:val="23"/>
        </w:rPr>
      </w:pPr>
      <w:r w:rsidRPr="00D714FC">
        <w:rPr>
          <w:rFonts w:cstheme="minorHAnsi"/>
          <w:color w:val="000000" w:themeColor="text1"/>
          <w:sz w:val="23"/>
          <w:szCs w:val="23"/>
        </w:rPr>
        <w:t>Current UD Graduate students must be in good standing with their current graduate degree program in order to participate in the certificate program.</w:t>
      </w:r>
    </w:p>
    <w:p w14:paraId="60931E49" w14:textId="77777777" w:rsidR="00996C2F" w:rsidRPr="00D714FC" w:rsidRDefault="00996C2F" w:rsidP="00996C2F">
      <w:pPr>
        <w:rPr>
          <w:rFonts w:cstheme="minorHAnsi"/>
          <w:color w:val="000000" w:themeColor="text1"/>
          <w:sz w:val="23"/>
          <w:szCs w:val="23"/>
        </w:rPr>
      </w:pPr>
    </w:p>
    <w:p w14:paraId="15086871" w14:textId="18995B94" w:rsidR="0096525B" w:rsidRPr="00D714FC" w:rsidRDefault="0096525B" w:rsidP="0096525B">
      <w:pPr>
        <w:pStyle w:val="ListParagraph"/>
        <w:numPr>
          <w:ilvl w:val="0"/>
          <w:numId w:val="7"/>
        </w:numPr>
        <w:rPr>
          <w:rFonts w:cstheme="minorHAnsi"/>
          <w:color w:val="000000" w:themeColor="text1"/>
          <w:sz w:val="23"/>
          <w:szCs w:val="23"/>
        </w:rPr>
      </w:pPr>
      <w:r w:rsidRPr="00D714FC">
        <w:rPr>
          <w:rFonts w:cstheme="minorHAnsi"/>
          <w:color w:val="000000" w:themeColor="text1"/>
          <w:sz w:val="23"/>
          <w:szCs w:val="23"/>
        </w:rPr>
        <w:t>Applications deadlines</w:t>
      </w:r>
    </w:p>
    <w:p w14:paraId="4E5B01B3" w14:textId="240B5263" w:rsidR="00996C2F" w:rsidRPr="00D714FC" w:rsidRDefault="00996C2F" w:rsidP="00996C2F">
      <w:pPr>
        <w:rPr>
          <w:rFonts w:cstheme="minorHAnsi"/>
          <w:color w:val="000000" w:themeColor="text1"/>
          <w:sz w:val="23"/>
          <w:szCs w:val="23"/>
        </w:rPr>
      </w:pPr>
    </w:p>
    <w:p w14:paraId="2F7F7B93" w14:textId="77777777" w:rsidR="00996C2F" w:rsidRPr="00D714FC" w:rsidRDefault="00996C2F" w:rsidP="00996C2F">
      <w:pPr>
        <w:pStyle w:val="NormalWeb"/>
        <w:shd w:val="clear" w:color="auto" w:fill="FFFFFF"/>
        <w:spacing w:before="0" w:beforeAutospacing="0" w:after="0" w:afterAutospacing="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Students can apply two times per year:</w:t>
      </w:r>
      <w:r w:rsidRPr="00D714FC">
        <w:rPr>
          <w:rFonts w:asciiTheme="minorHAnsi" w:hAnsiTheme="minorHAnsi" w:cstheme="minorHAnsi"/>
          <w:color w:val="000000" w:themeColor="text1"/>
          <w:sz w:val="23"/>
          <w:szCs w:val="23"/>
        </w:rPr>
        <w:br/>
        <w:t>• April 15 for Fall semester</w:t>
      </w:r>
      <w:r w:rsidRPr="00D714FC">
        <w:rPr>
          <w:rFonts w:asciiTheme="minorHAnsi" w:hAnsiTheme="minorHAnsi" w:cstheme="minorHAnsi"/>
          <w:color w:val="000000" w:themeColor="text1"/>
          <w:sz w:val="23"/>
          <w:szCs w:val="23"/>
        </w:rPr>
        <w:br/>
        <w:t>• November 15 for Spring semester</w:t>
      </w:r>
    </w:p>
    <w:p w14:paraId="2B81D971" w14:textId="77777777" w:rsidR="00996C2F" w:rsidRPr="00D714FC" w:rsidRDefault="00996C2F" w:rsidP="00996C2F">
      <w:pPr>
        <w:rPr>
          <w:rFonts w:cstheme="minorHAnsi"/>
          <w:color w:val="000000" w:themeColor="text1"/>
          <w:sz w:val="23"/>
          <w:szCs w:val="23"/>
        </w:rPr>
      </w:pPr>
    </w:p>
    <w:p w14:paraId="795583CC" w14:textId="4FBB66F7" w:rsidR="0096525B" w:rsidRPr="00D714FC" w:rsidRDefault="0096525B" w:rsidP="0096525B">
      <w:pPr>
        <w:pStyle w:val="ListParagraph"/>
        <w:numPr>
          <w:ilvl w:val="0"/>
          <w:numId w:val="7"/>
        </w:numPr>
        <w:rPr>
          <w:rFonts w:cstheme="minorHAnsi"/>
          <w:color w:val="000000" w:themeColor="text1"/>
          <w:sz w:val="23"/>
          <w:szCs w:val="23"/>
        </w:rPr>
      </w:pPr>
      <w:r w:rsidRPr="00D714FC">
        <w:rPr>
          <w:rFonts w:cstheme="minorHAnsi"/>
          <w:color w:val="000000" w:themeColor="text1"/>
          <w:sz w:val="23"/>
          <w:szCs w:val="23"/>
        </w:rPr>
        <w:t xml:space="preserve">Special competencies needed </w:t>
      </w:r>
    </w:p>
    <w:p w14:paraId="6369F42F" w14:textId="57E85612" w:rsidR="00996C2F" w:rsidRPr="00D714FC" w:rsidRDefault="00996C2F" w:rsidP="00996C2F">
      <w:pPr>
        <w:rPr>
          <w:rFonts w:cstheme="minorHAnsi"/>
          <w:color w:val="000000" w:themeColor="text1"/>
          <w:sz w:val="23"/>
          <w:szCs w:val="23"/>
        </w:rPr>
      </w:pPr>
    </w:p>
    <w:p w14:paraId="073AC583" w14:textId="4B414DB2" w:rsidR="00996C2F" w:rsidRPr="00D714FC" w:rsidRDefault="00996C2F" w:rsidP="00996C2F">
      <w:pPr>
        <w:rPr>
          <w:rFonts w:cstheme="minorHAnsi"/>
          <w:color w:val="000000" w:themeColor="text1"/>
          <w:sz w:val="23"/>
          <w:szCs w:val="23"/>
        </w:rPr>
      </w:pPr>
      <w:r w:rsidRPr="00D714FC">
        <w:rPr>
          <w:rFonts w:cstheme="minorHAnsi"/>
          <w:color w:val="000000" w:themeColor="text1"/>
          <w:sz w:val="23"/>
          <w:szCs w:val="23"/>
        </w:rPr>
        <w:t>No special competencies needed</w:t>
      </w:r>
    </w:p>
    <w:p w14:paraId="4DE52D24" w14:textId="77777777" w:rsidR="00996C2F" w:rsidRPr="00D714FC" w:rsidRDefault="00996C2F" w:rsidP="00996C2F">
      <w:pPr>
        <w:rPr>
          <w:rFonts w:cstheme="minorHAnsi"/>
          <w:color w:val="000000" w:themeColor="text1"/>
          <w:sz w:val="23"/>
          <w:szCs w:val="23"/>
        </w:rPr>
      </w:pPr>
    </w:p>
    <w:p w14:paraId="728F8922" w14:textId="51873137" w:rsidR="0096525B" w:rsidRPr="00D714FC" w:rsidRDefault="0096525B" w:rsidP="0096525B">
      <w:pPr>
        <w:pStyle w:val="ListParagraph"/>
        <w:numPr>
          <w:ilvl w:val="0"/>
          <w:numId w:val="7"/>
        </w:numPr>
        <w:rPr>
          <w:rFonts w:cstheme="minorHAnsi"/>
          <w:color w:val="000000" w:themeColor="text1"/>
          <w:sz w:val="23"/>
          <w:szCs w:val="23"/>
        </w:rPr>
      </w:pPr>
      <w:r w:rsidRPr="00D714FC">
        <w:rPr>
          <w:rFonts w:cstheme="minorHAnsi"/>
          <w:color w:val="000000" w:themeColor="text1"/>
          <w:sz w:val="23"/>
          <w:szCs w:val="23"/>
        </w:rPr>
        <w:t>Admission categories</w:t>
      </w:r>
    </w:p>
    <w:p w14:paraId="4A77E3D8" w14:textId="6F159A42" w:rsidR="0096525B" w:rsidRPr="00D714FC" w:rsidRDefault="0096525B" w:rsidP="0096525B">
      <w:pPr>
        <w:pStyle w:val="ListParagraph"/>
        <w:numPr>
          <w:ilvl w:val="0"/>
          <w:numId w:val="7"/>
        </w:numPr>
        <w:rPr>
          <w:rFonts w:cstheme="minorHAnsi"/>
          <w:color w:val="000000" w:themeColor="text1"/>
          <w:sz w:val="23"/>
          <w:szCs w:val="23"/>
        </w:rPr>
      </w:pPr>
      <w:r w:rsidRPr="00D714FC">
        <w:rPr>
          <w:rFonts w:cstheme="minorHAnsi"/>
          <w:color w:val="000000" w:themeColor="text1"/>
          <w:sz w:val="23"/>
          <w:szCs w:val="23"/>
        </w:rPr>
        <w:t>Other documents required (i.e. letters of recommendation, essays, portfolios, interviews, writing assessments, etc.)</w:t>
      </w:r>
    </w:p>
    <w:p w14:paraId="2ACBBC8E" w14:textId="77777777" w:rsidR="00996C2F" w:rsidRPr="00D714FC" w:rsidRDefault="00996C2F" w:rsidP="00996C2F">
      <w:pPr>
        <w:ind w:left="360"/>
        <w:rPr>
          <w:rFonts w:cstheme="minorHAnsi"/>
          <w:color w:val="000000" w:themeColor="text1"/>
          <w:sz w:val="23"/>
          <w:szCs w:val="23"/>
        </w:rPr>
      </w:pPr>
    </w:p>
    <w:p w14:paraId="01C1F491" w14:textId="1C3D19DB" w:rsidR="00996C2F" w:rsidRPr="00D714FC" w:rsidRDefault="00996C2F" w:rsidP="00996C2F">
      <w:pPr>
        <w:rPr>
          <w:rFonts w:cstheme="minorHAnsi"/>
          <w:color w:val="000000" w:themeColor="text1"/>
          <w:sz w:val="23"/>
          <w:szCs w:val="23"/>
        </w:rPr>
      </w:pPr>
      <w:r w:rsidRPr="00D714FC">
        <w:rPr>
          <w:rFonts w:cstheme="minorHAnsi"/>
          <w:color w:val="000000" w:themeColor="text1"/>
          <w:sz w:val="23"/>
          <w:szCs w:val="23"/>
        </w:rPr>
        <w:t>Current UD students should submit</w:t>
      </w:r>
    </w:p>
    <w:p w14:paraId="26A1E47E" w14:textId="5A19F957" w:rsidR="00996C2F" w:rsidRPr="00D714FC" w:rsidRDefault="00996C2F" w:rsidP="00996C2F">
      <w:pPr>
        <w:pStyle w:val="ListParagraph"/>
        <w:numPr>
          <w:ilvl w:val="0"/>
          <w:numId w:val="10"/>
        </w:numPr>
        <w:shd w:val="clear" w:color="auto" w:fill="FFFFFF"/>
        <w:textAlignment w:val="baseline"/>
        <w:rPr>
          <w:rFonts w:cstheme="minorHAnsi"/>
          <w:color w:val="000000" w:themeColor="text1"/>
          <w:sz w:val="23"/>
          <w:szCs w:val="23"/>
        </w:rPr>
      </w:pPr>
      <w:r w:rsidRPr="00D714FC">
        <w:rPr>
          <w:rFonts w:cstheme="minorHAnsi"/>
          <w:color w:val="000000" w:themeColor="text1"/>
          <w:sz w:val="23"/>
          <w:szCs w:val="23"/>
        </w:rPr>
        <w:t xml:space="preserve">A letter </w:t>
      </w:r>
      <w:r w:rsidR="00BE5008" w:rsidRPr="009559B0">
        <w:rPr>
          <w:rFonts w:cstheme="minorHAnsi"/>
          <w:color w:val="000000" w:themeColor="text1"/>
          <w:sz w:val="23"/>
          <w:szCs w:val="23"/>
        </w:rPr>
        <w:t xml:space="preserve">(of </w:t>
      </w:r>
      <w:r w:rsidR="009559B0" w:rsidRPr="009559B0">
        <w:rPr>
          <w:rFonts w:cstheme="minorHAnsi"/>
          <w:color w:val="000000" w:themeColor="text1"/>
          <w:sz w:val="23"/>
          <w:szCs w:val="23"/>
        </w:rPr>
        <w:t>800</w:t>
      </w:r>
      <w:r w:rsidR="00BE5008" w:rsidRPr="009559B0">
        <w:rPr>
          <w:rFonts w:cstheme="minorHAnsi"/>
          <w:color w:val="000000" w:themeColor="text1"/>
          <w:sz w:val="23"/>
          <w:szCs w:val="23"/>
        </w:rPr>
        <w:t xml:space="preserve"> to 1</w:t>
      </w:r>
      <w:r w:rsidR="009559B0" w:rsidRPr="009559B0">
        <w:rPr>
          <w:rFonts w:cstheme="minorHAnsi"/>
          <w:color w:val="000000" w:themeColor="text1"/>
          <w:sz w:val="23"/>
          <w:szCs w:val="23"/>
        </w:rPr>
        <w:t>2</w:t>
      </w:r>
      <w:r w:rsidR="00BE5008" w:rsidRPr="009559B0">
        <w:rPr>
          <w:rFonts w:cstheme="minorHAnsi"/>
          <w:color w:val="000000" w:themeColor="text1"/>
          <w:sz w:val="23"/>
          <w:szCs w:val="23"/>
        </w:rPr>
        <w:t>00 words</w:t>
      </w:r>
      <w:r w:rsidR="00BE5008" w:rsidRPr="00D714FC">
        <w:rPr>
          <w:rFonts w:cstheme="minorHAnsi"/>
          <w:color w:val="000000" w:themeColor="text1"/>
          <w:sz w:val="23"/>
          <w:szCs w:val="23"/>
        </w:rPr>
        <w:t xml:space="preserve">) </w:t>
      </w:r>
      <w:r w:rsidRPr="00D714FC">
        <w:rPr>
          <w:rFonts w:cstheme="minorHAnsi"/>
          <w:color w:val="000000" w:themeColor="text1"/>
          <w:sz w:val="23"/>
          <w:szCs w:val="23"/>
        </w:rPr>
        <w:t xml:space="preserve">stating your interest in Africana Studies and its relationship to your graduate course of study </w:t>
      </w:r>
    </w:p>
    <w:p w14:paraId="2BC78F04" w14:textId="77777777" w:rsidR="00996C2F" w:rsidRPr="00D714FC" w:rsidRDefault="00996C2F" w:rsidP="00996C2F">
      <w:pPr>
        <w:pStyle w:val="ListParagraph"/>
        <w:numPr>
          <w:ilvl w:val="0"/>
          <w:numId w:val="10"/>
        </w:numPr>
        <w:shd w:val="clear" w:color="auto" w:fill="FFFFFF"/>
        <w:textAlignment w:val="baseline"/>
        <w:rPr>
          <w:rFonts w:cstheme="minorHAnsi"/>
          <w:color w:val="000000" w:themeColor="text1"/>
          <w:sz w:val="23"/>
          <w:szCs w:val="23"/>
        </w:rPr>
      </w:pPr>
      <w:r w:rsidRPr="00D714FC">
        <w:rPr>
          <w:rFonts w:cstheme="minorHAnsi"/>
          <w:color w:val="000000" w:themeColor="text1"/>
          <w:sz w:val="23"/>
          <w:szCs w:val="23"/>
        </w:rPr>
        <w:t xml:space="preserve">An unofficial copy of your UD transcript </w:t>
      </w:r>
    </w:p>
    <w:p w14:paraId="21C64CBE" w14:textId="2CAE0F3A" w:rsidR="00996C2F" w:rsidRDefault="00996C2F" w:rsidP="00996C2F">
      <w:pPr>
        <w:pStyle w:val="ListParagraph"/>
        <w:numPr>
          <w:ilvl w:val="0"/>
          <w:numId w:val="10"/>
        </w:numPr>
        <w:shd w:val="clear" w:color="auto" w:fill="FFFFFF"/>
        <w:textAlignment w:val="baseline"/>
        <w:rPr>
          <w:rFonts w:cstheme="minorHAnsi"/>
          <w:color w:val="000000" w:themeColor="text1"/>
          <w:sz w:val="23"/>
          <w:szCs w:val="23"/>
        </w:rPr>
      </w:pPr>
      <w:r w:rsidRPr="00D714FC">
        <w:rPr>
          <w:rFonts w:cstheme="minorHAnsi"/>
          <w:color w:val="000000" w:themeColor="text1"/>
          <w:sz w:val="23"/>
          <w:szCs w:val="23"/>
        </w:rPr>
        <w:t>A letter of support from your graduate degree program</w:t>
      </w:r>
    </w:p>
    <w:p w14:paraId="2C8AE99B" w14:textId="7280126D" w:rsidR="00574E9A" w:rsidRPr="00D714FC" w:rsidRDefault="00B77E4F" w:rsidP="00996C2F">
      <w:pPr>
        <w:pStyle w:val="ListParagraph"/>
        <w:numPr>
          <w:ilvl w:val="0"/>
          <w:numId w:val="10"/>
        </w:numPr>
        <w:shd w:val="clear" w:color="auto" w:fill="FFFFFF"/>
        <w:textAlignment w:val="baseline"/>
        <w:rPr>
          <w:rFonts w:cstheme="minorHAnsi"/>
          <w:color w:val="000000" w:themeColor="text1"/>
          <w:sz w:val="23"/>
          <w:szCs w:val="23"/>
        </w:rPr>
      </w:pPr>
      <w:hyperlink r:id="rId7" w:history="1">
        <w:r w:rsidR="00574E9A" w:rsidRPr="00574E9A">
          <w:rPr>
            <w:rStyle w:val="Hyperlink"/>
            <w:rFonts w:cstheme="minorHAnsi"/>
            <w:sz w:val="23"/>
            <w:szCs w:val="23"/>
          </w:rPr>
          <w:t>Graduate Certificate Enrollment Request Form</w:t>
        </w:r>
      </w:hyperlink>
    </w:p>
    <w:p w14:paraId="78E2FCD4" w14:textId="670B7204" w:rsidR="00996C2F" w:rsidRPr="00D714FC" w:rsidRDefault="00996C2F" w:rsidP="00996C2F">
      <w:pPr>
        <w:rPr>
          <w:rFonts w:cstheme="minorHAnsi"/>
          <w:color w:val="000000" w:themeColor="text1"/>
          <w:sz w:val="23"/>
          <w:szCs w:val="23"/>
        </w:rPr>
      </w:pPr>
    </w:p>
    <w:p w14:paraId="58D9E4E8" w14:textId="77777777" w:rsidR="00996C2F" w:rsidRPr="00D714FC" w:rsidRDefault="00996C2F" w:rsidP="00996C2F">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Non-UD graduate students must complete an </w:t>
      </w:r>
      <w:r w:rsidRPr="00D714FC">
        <w:rPr>
          <w:rFonts w:asciiTheme="minorHAnsi" w:eastAsiaTheme="majorEastAsia" w:hAnsiTheme="minorHAnsi" w:cstheme="minorHAnsi"/>
          <w:color w:val="000000" w:themeColor="text1"/>
          <w:sz w:val="23"/>
          <w:szCs w:val="23"/>
          <w:bdr w:val="none" w:sz="0" w:space="0" w:color="auto" w:frame="1"/>
        </w:rPr>
        <w:t>application to the Graduate School</w:t>
      </w:r>
      <w:r w:rsidRPr="00D714FC">
        <w:rPr>
          <w:rFonts w:asciiTheme="minorHAnsi" w:hAnsiTheme="minorHAnsi" w:cstheme="minorHAnsi"/>
          <w:color w:val="000000" w:themeColor="text1"/>
          <w:sz w:val="23"/>
          <w:szCs w:val="23"/>
        </w:rPr>
        <w:t> for admission into the certificate program along with the following materials:</w:t>
      </w:r>
    </w:p>
    <w:p w14:paraId="3A2F79B0" w14:textId="5FC860E3" w:rsidR="00996C2F" w:rsidRPr="009559B0" w:rsidRDefault="00996C2F" w:rsidP="00996C2F">
      <w:pPr>
        <w:numPr>
          <w:ilvl w:val="0"/>
          <w:numId w:val="9"/>
        </w:numPr>
        <w:shd w:val="clear" w:color="auto" w:fill="FFFFFF"/>
        <w:ind w:left="300" w:hanging="300"/>
        <w:textAlignment w:val="baseline"/>
        <w:rPr>
          <w:rFonts w:cstheme="minorHAnsi"/>
          <w:color w:val="000000" w:themeColor="text1"/>
          <w:sz w:val="23"/>
          <w:szCs w:val="23"/>
        </w:rPr>
      </w:pPr>
      <w:r w:rsidRPr="00D714FC">
        <w:rPr>
          <w:rFonts w:cstheme="minorHAnsi"/>
          <w:color w:val="000000" w:themeColor="text1"/>
          <w:sz w:val="23"/>
          <w:szCs w:val="23"/>
        </w:rPr>
        <w:t xml:space="preserve">A letter stating your interest in the Africana Studies Graduate Certificate Program </w:t>
      </w:r>
      <w:r w:rsidRPr="009559B0">
        <w:rPr>
          <w:rFonts w:cstheme="minorHAnsi"/>
          <w:color w:val="000000" w:themeColor="text1"/>
          <w:sz w:val="23"/>
          <w:szCs w:val="23"/>
        </w:rPr>
        <w:t xml:space="preserve">of </w:t>
      </w:r>
      <w:r w:rsidR="009559B0" w:rsidRPr="009559B0">
        <w:rPr>
          <w:rFonts w:cstheme="minorHAnsi"/>
          <w:color w:val="000000" w:themeColor="text1"/>
          <w:sz w:val="23"/>
          <w:szCs w:val="23"/>
          <w:shd w:val="clear" w:color="auto" w:fill="FFFFFF"/>
        </w:rPr>
        <w:t>800-1200</w:t>
      </w:r>
      <w:r w:rsidRPr="009559B0">
        <w:rPr>
          <w:rFonts w:cstheme="minorHAnsi"/>
          <w:color w:val="000000" w:themeColor="text1"/>
          <w:sz w:val="23"/>
          <w:szCs w:val="23"/>
          <w:shd w:val="clear" w:color="auto" w:fill="FFFFFF"/>
        </w:rPr>
        <w:t xml:space="preserve"> words</w:t>
      </w:r>
    </w:p>
    <w:p w14:paraId="4A5C33DF" w14:textId="77777777" w:rsidR="00996C2F" w:rsidRPr="00D714FC" w:rsidRDefault="00996C2F" w:rsidP="00996C2F">
      <w:pPr>
        <w:numPr>
          <w:ilvl w:val="0"/>
          <w:numId w:val="9"/>
        </w:numPr>
        <w:shd w:val="clear" w:color="auto" w:fill="FFFFFF"/>
        <w:ind w:left="300" w:hanging="300"/>
        <w:textAlignment w:val="baseline"/>
        <w:rPr>
          <w:rFonts w:cstheme="minorHAnsi"/>
          <w:color w:val="000000" w:themeColor="text1"/>
          <w:sz w:val="23"/>
          <w:szCs w:val="23"/>
        </w:rPr>
      </w:pPr>
      <w:r w:rsidRPr="00D714FC">
        <w:rPr>
          <w:rFonts w:cstheme="minorHAnsi"/>
          <w:color w:val="000000" w:themeColor="text1"/>
          <w:sz w:val="23"/>
          <w:szCs w:val="23"/>
        </w:rPr>
        <w:t>Official copies of transcripts from all previous post-secondary educational institutions</w:t>
      </w:r>
    </w:p>
    <w:p w14:paraId="4E3ED12C" w14:textId="77777777" w:rsidR="00996C2F" w:rsidRPr="00D714FC" w:rsidRDefault="00996C2F" w:rsidP="00996C2F">
      <w:pPr>
        <w:numPr>
          <w:ilvl w:val="0"/>
          <w:numId w:val="9"/>
        </w:numPr>
        <w:shd w:val="clear" w:color="auto" w:fill="FFFFFF"/>
        <w:ind w:left="300" w:hanging="300"/>
        <w:textAlignment w:val="baseline"/>
        <w:rPr>
          <w:rFonts w:cstheme="minorHAnsi"/>
          <w:color w:val="000000" w:themeColor="text1"/>
          <w:sz w:val="23"/>
          <w:szCs w:val="23"/>
        </w:rPr>
      </w:pPr>
      <w:r w:rsidRPr="00D714FC">
        <w:rPr>
          <w:rFonts w:cstheme="minorHAnsi"/>
          <w:color w:val="000000" w:themeColor="text1"/>
          <w:sz w:val="23"/>
          <w:szCs w:val="23"/>
        </w:rPr>
        <w:t>Two letters of recommendation from persons familiar with your academic work or potential for graduate study</w:t>
      </w:r>
    </w:p>
    <w:p w14:paraId="5AEB52AF" w14:textId="77777777" w:rsidR="00996C2F" w:rsidRPr="00D714FC" w:rsidRDefault="00996C2F" w:rsidP="00996C2F">
      <w:pPr>
        <w:autoSpaceDE w:val="0"/>
        <w:autoSpaceDN w:val="0"/>
        <w:adjustRightInd w:val="0"/>
        <w:rPr>
          <w:rFonts w:cstheme="minorHAnsi"/>
          <w:color w:val="000000" w:themeColor="text1"/>
          <w:sz w:val="23"/>
          <w:szCs w:val="23"/>
        </w:rPr>
      </w:pPr>
    </w:p>
    <w:p w14:paraId="3D21E84F" w14:textId="662CCDD7" w:rsidR="00996C2F" w:rsidRPr="00D714FC" w:rsidRDefault="00996C2F" w:rsidP="00996C2F">
      <w:pPr>
        <w:pStyle w:val="NormalWeb"/>
        <w:shd w:val="clear" w:color="auto" w:fill="FFFFFF"/>
        <w:spacing w:before="0" w:beforeAutospacing="0" w:after="0" w:afterAutospacing="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 xml:space="preserve">Students in the Africana Studies M.A. degree program who are unable to complete the program, but would like to receive the Certificate, may do so if they have fulfilled the Certificate course requirements. </w:t>
      </w:r>
      <w:r w:rsidR="008F5250">
        <w:rPr>
          <w:rFonts w:asciiTheme="minorHAnsi" w:hAnsiTheme="minorHAnsi" w:cstheme="minorHAnsi"/>
          <w:color w:val="000000" w:themeColor="text1"/>
          <w:sz w:val="23"/>
          <w:szCs w:val="23"/>
        </w:rPr>
        <w:t xml:space="preserve">In this case, </w:t>
      </w:r>
      <w:r w:rsidRPr="00D714FC">
        <w:rPr>
          <w:rFonts w:asciiTheme="minorHAnsi" w:hAnsiTheme="minorHAnsi" w:cstheme="minorHAnsi"/>
          <w:color w:val="000000" w:themeColor="text1"/>
          <w:sz w:val="23"/>
          <w:szCs w:val="23"/>
        </w:rPr>
        <w:t xml:space="preserve">students </w:t>
      </w:r>
      <w:r w:rsidR="008F5250">
        <w:rPr>
          <w:rFonts w:asciiTheme="minorHAnsi" w:hAnsiTheme="minorHAnsi" w:cstheme="minorHAnsi"/>
          <w:color w:val="000000" w:themeColor="text1"/>
          <w:sz w:val="23"/>
          <w:szCs w:val="23"/>
        </w:rPr>
        <w:t>should complete the Graduate College’s “Change of Class” form</w:t>
      </w:r>
      <w:r w:rsidRPr="00D714FC">
        <w:rPr>
          <w:rFonts w:asciiTheme="minorHAnsi" w:hAnsiTheme="minorHAnsi" w:cstheme="minorHAnsi"/>
          <w:color w:val="000000" w:themeColor="text1"/>
          <w:sz w:val="23"/>
          <w:szCs w:val="23"/>
        </w:rPr>
        <w:t>.</w:t>
      </w:r>
    </w:p>
    <w:p w14:paraId="20429F8D" w14:textId="77777777" w:rsidR="00996C2F" w:rsidRPr="00D714FC" w:rsidRDefault="00996C2F" w:rsidP="00996C2F">
      <w:pPr>
        <w:rPr>
          <w:rFonts w:cstheme="minorHAnsi"/>
          <w:color w:val="000000" w:themeColor="text1"/>
          <w:sz w:val="23"/>
          <w:szCs w:val="23"/>
        </w:rPr>
      </w:pPr>
    </w:p>
    <w:p w14:paraId="1B6282A4" w14:textId="6B1F196F" w:rsidR="00E66632" w:rsidRPr="00D714FC" w:rsidRDefault="0096525B" w:rsidP="00E66632">
      <w:pPr>
        <w:pStyle w:val="ListParagraph"/>
        <w:numPr>
          <w:ilvl w:val="0"/>
          <w:numId w:val="7"/>
        </w:numPr>
        <w:rPr>
          <w:rFonts w:cstheme="minorHAnsi"/>
          <w:color w:val="000000" w:themeColor="text1"/>
          <w:sz w:val="23"/>
          <w:szCs w:val="23"/>
        </w:rPr>
      </w:pPr>
      <w:r w:rsidRPr="00D714FC">
        <w:rPr>
          <w:rFonts w:cstheme="minorHAnsi"/>
          <w:color w:val="000000" w:themeColor="text1"/>
          <w:sz w:val="23"/>
          <w:szCs w:val="23"/>
        </w:rPr>
        <w:t>University Statement</w:t>
      </w:r>
    </w:p>
    <w:p w14:paraId="231F9C41" w14:textId="77777777" w:rsidR="00E66632" w:rsidRPr="00D714FC" w:rsidRDefault="00E66632" w:rsidP="00E66632">
      <w:pPr>
        <w:ind w:left="360"/>
        <w:rPr>
          <w:rFonts w:cstheme="minorHAnsi"/>
          <w:color w:val="000000" w:themeColor="text1"/>
          <w:sz w:val="23"/>
          <w:szCs w:val="23"/>
        </w:rPr>
      </w:pPr>
    </w:p>
    <w:p w14:paraId="0C5A0860" w14:textId="0A0C77F4" w:rsidR="0096525B" w:rsidRPr="00D714FC" w:rsidRDefault="0096525B" w:rsidP="00E66632">
      <w:pPr>
        <w:rPr>
          <w:rFonts w:cstheme="minorHAnsi"/>
          <w:color w:val="000000" w:themeColor="text1"/>
          <w:sz w:val="23"/>
          <w:szCs w:val="23"/>
        </w:rPr>
      </w:pPr>
      <w:r w:rsidRPr="00D714FC">
        <w:rPr>
          <w:rFonts w:cstheme="minorHAnsi"/>
          <w:color w:val="000000" w:themeColor="text1"/>
          <w:sz w:val="23"/>
          <w:szCs w:val="23"/>
        </w:rPr>
        <w:t>Admissions to the graduate program is competitive.  Those who meet stated requirements are not guaranteed admission, nor are those who fail to meet all of those requirements necessarily precluded from admission if they offer other appropriate strength</w:t>
      </w:r>
    </w:p>
    <w:p w14:paraId="0888ED6F" w14:textId="6E9EF89B" w:rsidR="0096525B" w:rsidRPr="00D714FC" w:rsidRDefault="0096525B" w:rsidP="0096525B">
      <w:pPr>
        <w:rPr>
          <w:rFonts w:cstheme="minorHAnsi"/>
          <w:b/>
          <w:bCs/>
          <w:color w:val="000000" w:themeColor="text1"/>
          <w:sz w:val="23"/>
          <w:szCs w:val="23"/>
        </w:rPr>
      </w:pPr>
    </w:p>
    <w:p w14:paraId="0DB4D2B5" w14:textId="77777777" w:rsidR="0039229F" w:rsidRPr="00D714FC" w:rsidRDefault="0039229F" w:rsidP="0096525B">
      <w:pPr>
        <w:rPr>
          <w:rFonts w:cstheme="minorHAnsi"/>
          <w:b/>
          <w:bCs/>
          <w:color w:val="000000" w:themeColor="text1"/>
          <w:sz w:val="23"/>
          <w:szCs w:val="23"/>
        </w:rPr>
      </w:pPr>
    </w:p>
    <w:p w14:paraId="0F06A68B" w14:textId="77777777" w:rsidR="007A5EC7" w:rsidRPr="00D714FC" w:rsidRDefault="007A5EC7" w:rsidP="007A5EC7">
      <w:pPr>
        <w:rPr>
          <w:rFonts w:cstheme="minorHAnsi"/>
          <w:b/>
          <w:bCs/>
          <w:color w:val="000000" w:themeColor="text1"/>
          <w:sz w:val="23"/>
          <w:szCs w:val="23"/>
        </w:rPr>
      </w:pPr>
      <w:r w:rsidRPr="00D714FC">
        <w:rPr>
          <w:rFonts w:cstheme="minorHAnsi"/>
          <w:b/>
          <w:bCs/>
          <w:color w:val="000000" w:themeColor="text1"/>
          <w:sz w:val="23"/>
          <w:szCs w:val="23"/>
        </w:rPr>
        <w:t>Part III: Academic</w:t>
      </w:r>
    </w:p>
    <w:p w14:paraId="0D2FD85F" w14:textId="77777777" w:rsidR="007A5EC7" w:rsidRPr="00D714FC" w:rsidRDefault="007A5EC7" w:rsidP="007A5EC7">
      <w:pPr>
        <w:pStyle w:val="Heading2"/>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Degree Requirements</w:t>
      </w:r>
    </w:p>
    <w:p w14:paraId="7F8C7EFD"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List course requirements according to categories such as core requirements, concentration options, electives, research credits and dissertation credit</w:t>
      </w:r>
    </w:p>
    <w:p w14:paraId="4BF09EE1" w14:textId="77777777" w:rsidR="007A5EC7" w:rsidRPr="00D714FC" w:rsidRDefault="007A5EC7" w:rsidP="007A5EC7">
      <w:pPr>
        <w:rPr>
          <w:rFonts w:cstheme="minorHAnsi"/>
          <w:color w:val="000000" w:themeColor="text1"/>
          <w:sz w:val="23"/>
          <w:szCs w:val="23"/>
        </w:rPr>
      </w:pPr>
    </w:p>
    <w:p w14:paraId="52F3617C" w14:textId="0DE1D82E" w:rsidR="00A17E82" w:rsidRDefault="007A5EC7" w:rsidP="007A5EC7">
      <w:pPr>
        <w:rPr>
          <w:rFonts w:eastAsia="Times New Roman" w:cstheme="minorHAnsi"/>
          <w:color w:val="000000" w:themeColor="text1"/>
          <w:sz w:val="23"/>
          <w:szCs w:val="23"/>
        </w:rPr>
      </w:pPr>
      <w:r w:rsidRPr="00D714FC">
        <w:rPr>
          <w:rFonts w:eastAsia="Times New Roman" w:cstheme="minorHAnsi"/>
          <w:color w:val="000000" w:themeColor="text1"/>
          <w:sz w:val="23"/>
          <w:szCs w:val="23"/>
        </w:rPr>
        <w:t xml:space="preserve">The </w:t>
      </w:r>
      <w:r w:rsidR="00682F49" w:rsidRPr="00D714FC">
        <w:rPr>
          <w:rFonts w:eastAsia="Times New Roman" w:cstheme="minorHAnsi"/>
          <w:color w:val="000000" w:themeColor="text1"/>
          <w:sz w:val="23"/>
          <w:szCs w:val="23"/>
        </w:rPr>
        <w:t>Graduate Certificate</w:t>
      </w:r>
      <w:r w:rsidRPr="00D714FC">
        <w:rPr>
          <w:rFonts w:eastAsia="Times New Roman" w:cstheme="minorHAnsi"/>
          <w:color w:val="000000" w:themeColor="text1"/>
          <w:sz w:val="23"/>
          <w:szCs w:val="23"/>
        </w:rPr>
        <w:t xml:space="preserve"> program is a </w:t>
      </w:r>
      <w:r w:rsidR="00BE5008" w:rsidRPr="00D714FC">
        <w:rPr>
          <w:rFonts w:eastAsia="Times New Roman" w:cstheme="minorHAnsi"/>
          <w:color w:val="000000" w:themeColor="text1"/>
          <w:sz w:val="23"/>
          <w:szCs w:val="23"/>
        </w:rPr>
        <w:t>12-credit</w:t>
      </w:r>
      <w:r w:rsidRPr="00D714FC">
        <w:rPr>
          <w:rFonts w:eastAsia="Times New Roman" w:cstheme="minorHAnsi"/>
          <w:color w:val="000000" w:themeColor="text1"/>
          <w:sz w:val="23"/>
          <w:szCs w:val="23"/>
        </w:rPr>
        <w:t xml:space="preserve"> program with </w:t>
      </w:r>
      <w:r w:rsidR="00682F49" w:rsidRPr="00D714FC">
        <w:rPr>
          <w:rFonts w:eastAsia="Times New Roman" w:cstheme="minorHAnsi"/>
          <w:color w:val="000000" w:themeColor="text1"/>
          <w:sz w:val="23"/>
          <w:szCs w:val="23"/>
        </w:rPr>
        <w:t>6</w:t>
      </w:r>
      <w:r w:rsidRPr="00D714FC">
        <w:rPr>
          <w:rFonts w:eastAsia="Times New Roman" w:cstheme="minorHAnsi"/>
          <w:color w:val="000000" w:themeColor="text1"/>
          <w:sz w:val="23"/>
          <w:szCs w:val="23"/>
        </w:rPr>
        <w:t xml:space="preserve"> credits of required coursework, and 6 credits of electives</w:t>
      </w:r>
      <w:r w:rsidR="00F967E5">
        <w:rPr>
          <w:rFonts w:eastAsia="Times New Roman" w:cstheme="minorHAnsi"/>
          <w:color w:val="000000" w:themeColor="text1"/>
          <w:sz w:val="23"/>
          <w:szCs w:val="23"/>
        </w:rPr>
        <w:t>, and a</w:t>
      </w:r>
      <w:r w:rsidR="00BD2987">
        <w:rPr>
          <w:rFonts w:eastAsia="Times New Roman" w:cstheme="minorHAnsi"/>
          <w:color w:val="000000" w:themeColor="text1"/>
          <w:sz w:val="23"/>
          <w:szCs w:val="23"/>
        </w:rPr>
        <w:t xml:space="preserve"> </w:t>
      </w:r>
      <w:r w:rsidR="00A17E82">
        <w:rPr>
          <w:rFonts w:eastAsia="Times New Roman" w:cstheme="minorHAnsi"/>
          <w:color w:val="000000" w:themeColor="text1"/>
          <w:sz w:val="23"/>
          <w:szCs w:val="23"/>
        </w:rPr>
        <w:t xml:space="preserve">Graduate Certificate </w:t>
      </w:r>
      <w:r w:rsidR="00F967E5">
        <w:rPr>
          <w:rFonts w:eastAsia="Times New Roman" w:cstheme="minorHAnsi"/>
          <w:color w:val="000000" w:themeColor="text1"/>
          <w:sz w:val="23"/>
          <w:szCs w:val="23"/>
        </w:rPr>
        <w:t xml:space="preserve">Integration </w:t>
      </w:r>
      <w:r w:rsidR="00A17E82">
        <w:rPr>
          <w:rFonts w:eastAsia="Times New Roman" w:cstheme="minorHAnsi"/>
          <w:color w:val="000000" w:themeColor="text1"/>
          <w:sz w:val="23"/>
          <w:szCs w:val="23"/>
        </w:rPr>
        <w:t xml:space="preserve">Statement </w:t>
      </w:r>
      <w:r w:rsidR="00BD2987">
        <w:rPr>
          <w:rFonts w:eastAsia="Times New Roman" w:cstheme="minorHAnsi"/>
          <w:color w:val="000000" w:themeColor="text1"/>
          <w:sz w:val="23"/>
          <w:szCs w:val="23"/>
        </w:rPr>
        <w:t xml:space="preserve">(at </w:t>
      </w:r>
      <w:r w:rsidR="00BD2987" w:rsidRPr="00BD2987">
        <w:rPr>
          <w:rFonts w:eastAsia="Times New Roman" w:cstheme="minorHAnsi"/>
          <w:color w:val="000000" w:themeColor="text1"/>
          <w:sz w:val="23"/>
          <w:szCs w:val="23"/>
        </w:rPr>
        <w:t>1200-4000 word</w:t>
      </w:r>
      <w:r w:rsidR="00BD2987">
        <w:rPr>
          <w:rFonts w:eastAsia="Times New Roman" w:cstheme="minorHAnsi"/>
          <w:color w:val="000000" w:themeColor="text1"/>
          <w:sz w:val="23"/>
          <w:szCs w:val="23"/>
        </w:rPr>
        <w:t xml:space="preserve">s) </w:t>
      </w:r>
      <w:r w:rsidR="00A17E82">
        <w:rPr>
          <w:rFonts w:eastAsia="Times New Roman" w:cstheme="minorHAnsi"/>
          <w:color w:val="000000" w:themeColor="text1"/>
          <w:sz w:val="23"/>
          <w:szCs w:val="23"/>
        </w:rPr>
        <w:t xml:space="preserve">indicating how the student integrates Africana Studies into one’s other </w:t>
      </w:r>
      <w:r w:rsidR="009559B0">
        <w:rPr>
          <w:rFonts w:eastAsia="Times New Roman" w:cstheme="minorHAnsi"/>
          <w:color w:val="000000" w:themeColor="text1"/>
          <w:sz w:val="23"/>
          <w:szCs w:val="23"/>
        </w:rPr>
        <w:t>graduate</w:t>
      </w:r>
      <w:r w:rsidR="00A17E82">
        <w:rPr>
          <w:rFonts w:eastAsia="Times New Roman" w:cstheme="minorHAnsi"/>
          <w:color w:val="000000" w:themeColor="text1"/>
          <w:sz w:val="23"/>
          <w:szCs w:val="23"/>
        </w:rPr>
        <w:t xml:space="preserve"> field or one’s profession.</w:t>
      </w:r>
      <w:r w:rsidR="009559B0">
        <w:rPr>
          <w:rFonts w:eastAsia="Times New Roman" w:cstheme="minorHAnsi"/>
          <w:color w:val="000000" w:themeColor="text1"/>
          <w:sz w:val="23"/>
          <w:szCs w:val="23"/>
        </w:rPr>
        <w:t xml:space="preserve"> </w:t>
      </w:r>
      <w:r w:rsidR="009559B0" w:rsidRPr="00BD2987">
        <w:rPr>
          <w:rFonts w:eastAsia="Times New Roman" w:cstheme="minorHAnsi"/>
          <w:color w:val="000000" w:themeColor="text1"/>
          <w:sz w:val="23"/>
          <w:szCs w:val="23"/>
        </w:rPr>
        <w:t xml:space="preserve">The results of this statement </w:t>
      </w:r>
      <w:r w:rsidR="00BD2987">
        <w:rPr>
          <w:rFonts w:eastAsia="Times New Roman" w:cstheme="minorHAnsi"/>
          <w:color w:val="000000" w:themeColor="text1"/>
          <w:sz w:val="23"/>
          <w:szCs w:val="23"/>
        </w:rPr>
        <w:t xml:space="preserve">also </w:t>
      </w:r>
      <w:r w:rsidR="009559B0" w:rsidRPr="00BD2987">
        <w:rPr>
          <w:rFonts w:eastAsia="Times New Roman" w:cstheme="minorHAnsi"/>
          <w:color w:val="000000" w:themeColor="text1"/>
          <w:sz w:val="23"/>
          <w:szCs w:val="23"/>
        </w:rPr>
        <w:t>will be presented publicly in the department.</w:t>
      </w:r>
      <w:r w:rsidR="009559B0">
        <w:rPr>
          <w:rFonts w:eastAsia="Times New Roman" w:cstheme="minorHAnsi"/>
          <w:color w:val="000000" w:themeColor="text1"/>
          <w:sz w:val="23"/>
          <w:szCs w:val="23"/>
        </w:rPr>
        <w:t xml:space="preserve">  </w:t>
      </w:r>
    </w:p>
    <w:p w14:paraId="0B36F9AA" w14:textId="77777777" w:rsidR="007A5EC7" w:rsidRPr="00D714FC" w:rsidRDefault="007A5EC7" w:rsidP="007A5EC7">
      <w:pPr>
        <w:rPr>
          <w:rFonts w:cstheme="minorHAnsi"/>
          <w:color w:val="000000" w:themeColor="text1"/>
          <w:sz w:val="23"/>
          <w:szCs w:val="23"/>
        </w:rPr>
      </w:pPr>
    </w:p>
    <w:p w14:paraId="5714AF6B" w14:textId="77777777" w:rsidR="007A5EC7" w:rsidRPr="00D714FC" w:rsidRDefault="007A5EC7" w:rsidP="007A5EC7">
      <w:pPr>
        <w:rPr>
          <w:rFonts w:cstheme="minorHAnsi"/>
          <w:color w:val="000000" w:themeColor="text1"/>
          <w:sz w:val="23"/>
          <w:szCs w:val="23"/>
        </w:rPr>
      </w:pPr>
      <w:r w:rsidRPr="00D714FC">
        <w:rPr>
          <w:rFonts w:cstheme="minorHAnsi"/>
          <w:color w:val="000000" w:themeColor="text1"/>
          <w:sz w:val="23"/>
          <w:szCs w:val="23"/>
          <w:u w:val="single"/>
        </w:rPr>
        <w:t>Required courses</w:t>
      </w:r>
      <w:r w:rsidRPr="00D714FC">
        <w:rPr>
          <w:rFonts w:cstheme="minorHAnsi"/>
          <w:color w:val="000000" w:themeColor="text1"/>
          <w:sz w:val="23"/>
          <w:szCs w:val="23"/>
        </w:rPr>
        <w:t>:</w:t>
      </w:r>
    </w:p>
    <w:p w14:paraId="4F9A92B5" w14:textId="7BC45196" w:rsidR="007A5EC7" w:rsidRPr="00D714FC" w:rsidRDefault="007A5EC7" w:rsidP="007A5EC7">
      <w:pPr>
        <w:rPr>
          <w:rFonts w:cstheme="minorHAnsi"/>
          <w:color w:val="000000" w:themeColor="text1"/>
          <w:sz w:val="23"/>
          <w:szCs w:val="23"/>
        </w:rPr>
      </w:pPr>
      <w:r w:rsidRPr="00D714FC">
        <w:rPr>
          <w:rFonts w:cstheme="minorHAnsi"/>
          <w:color w:val="000000" w:themeColor="text1"/>
          <w:sz w:val="23"/>
          <w:szCs w:val="23"/>
        </w:rPr>
        <w:t xml:space="preserve">AFRA </w:t>
      </w:r>
      <w:r w:rsidR="00190194">
        <w:rPr>
          <w:rFonts w:cstheme="minorHAnsi"/>
          <w:color w:val="000000" w:themeColor="text1"/>
          <w:sz w:val="23"/>
          <w:szCs w:val="23"/>
        </w:rPr>
        <w:t>6</w:t>
      </w:r>
      <w:r w:rsidR="005720EB">
        <w:rPr>
          <w:rFonts w:cstheme="minorHAnsi"/>
          <w:color w:val="000000" w:themeColor="text1"/>
          <w:sz w:val="23"/>
          <w:szCs w:val="23"/>
        </w:rPr>
        <w:t>00</w:t>
      </w:r>
      <w:r w:rsidRPr="00D714FC">
        <w:rPr>
          <w:rFonts w:cstheme="minorHAnsi"/>
          <w:color w:val="000000" w:themeColor="text1"/>
          <w:sz w:val="23"/>
          <w:szCs w:val="23"/>
        </w:rPr>
        <w:t>: Foundations in Africana Studies</w:t>
      </w:r>
    </w:p>
    <w:p w14:paraId="77FB06BD" w14:textId="2D3335E1" w:rsidR="007A5EC7" w:rsidRPr="00D714FC" w:rsidRDefault="007A5EC7" w:rsidP="007A5EC7">
      <w:pPr>
        <w:rPr>
          <w:rFonts w:cstheme="minorHAnsi"/>
          <w:color w:val="000000" w:themeColor="text1"/>
          <w:sz w:val="23"/>
          <w:szCs w:val="23"/>
        </w:rPr>
      </w:pPr>
      <w:r w:rsidRPr="00D714FC">
        <w:rPr>
          <w:rFonts w:cstheme="minorHAnsi"/>
          <w:color w:val="000000" w:themeColor="text1"/>
          <w:sz w:val="23"/>
          <w:szCs w:val="23"/>
        </w:rPr>
        <w:t xml:space="preserve">AFRA </w:t>
      </w:r>
      <w:r w:rsidR="00190194">
        <w:rPr>
          <w:rFonts w:cstheme="minorHAnsi"/>
          <w:color w:val="000000" w:themeColor="text1"/>
          <w:sz w:val="23"/>
          <w:szCs w:val="23"/>
        </w:rPr>
        <w:t>6</w:t>
      </w:r>
      <w:r w:rsidR="005720EB">
        <w:rPr>
          <w:rFonts w:cstheme="minorHAnsi"/>
          <w:color w:val="000000" w:themeColor="text1"/>
          <w:sz w:val="23"/>
          <w:szCs w:val="23"/>
        </w:rPr>
        <w:t>01</w:t>
      </w:r>
      <w:r w:rsidRPr="00D714FC">
        <w:rPr>
          <w:rFonts w:cstheme="minorHAnsi"/>
          <w:color w:val="000000" w:themeColor="text1"/>
          <w:sz w:val="23"/>
          <w:szCs w:val="23"/>
        </w:rPr>
        <w:t xml:space="preserve">: Africana Research Methods </w:t>
      </w:r>
    </w:p>
    <w:p w14:paraId="69B03628" w14:textId="77777777" w:rsidR="007A5EC7" w:rsidRPr="00D714FC" w:rsidRDefault="007A5EC7" w:rsidP="007A5EC7">
      <w:pPr>
        <w:rPr>
          <w:rFonts w:cstheme="minorHAnsi"/>
          <w:color w:val="000000" w:themeColor="text1"/>
          <w:sz w:val="23"/>
          <w:szCs w:val="23"/>
        </w:rPr>
      </w:pPr>
      <w:bookmarkStart w:id="0" w:name="_GoBack"/>
      <w:bookmarkEnd w:id="0"/>
    </w:p>
    <w:p w14:paraId="281A9B29" w14:textId="73524899" w:rsidR="007A5EC7" w:rsidRPr="00D714FC" w:rsidRDefault="00682F49" w:rsidP="007A5EC7">
      <w:pPr>
        <w:rPr>
          <w:rFonts w:cstheme="minorHAnsi"/>
          <w:color w:val="000000" w:themeColor="text1"/>
          <w:sz w:val="23"/>
          <w:szCs w:val="23"/>
        </w:rPr>
      </w:pPr>
      <w:r w:rsidRPr="00D714FC">
        <w:rPr>
          <w:rFonts w:cstheme="minorHAnsi"/>
          <w:color w:val="000000" w:themeColor="text1"/>
          <w:sz w:val="23"/>
          <w:szCs w:val="23"/>
        </w:rPr>
        <w:t>Two</w:t>
      </w:r>
      <w:r w:rsidR="007A5EC7" w:rsidRPr="00D714FC">
        <w:rPr>
          <w:rFonts w:cstheme="minorHAnsi"/>
          <w:color w:val="000000" w:themeColor="text1"/>
          <w:sz w:val="23"/>
          <w:szCs w:val="23"/>
        </w:rPr>
        <w:t xml:space="preserve"> </w:t>
      </w:r>
      <w:r w:rsidR="00BE5008" w:rsidRPr="00D714FC">
        <w:rPr>
          <w:rFonts w:cstheme="minorHAnsi"/>
          <w:color w:val="000000" w:themeColor="text1"/>
          <w:sz w:val="23"/>
          <w:szCs w:val="23"/>
        </w:rPr>
        <w:t xml:space="preserve">elective </w:t>
      </w:r>
      <w:r w:rsidR="007A5EC7" w:rsidRPr="00D714FC">
        <w:rPr>
          <w:rFonts w:cstheme="minorHAnsi"/>
          <w:color w:val="000000" w:themeColor="text1"/>
          <w:sz w:val="23"/>
          <w:szCs w:val="23"/>
        </w:rPr>
        <w:t>class</w:t>
      </w:r>
      <w:r w:rsidRPr="00D714FC">
        <w:rPr>
          <w:rFonts w:cstheme="minorHAnsi"/>
          <w:color w:val="000000" w:themeColor="text1"/>
          <w:sz w:val="23"/>
          <w:szCs w:val="23"/>
        </w:rPr>
        <w:t>es:</w:t>
      </w:r>
      <w:r w:rsidR="007A5EC7" w:rsidRPr="00D714FC">
        <w:rPr>
          <w:rFonts w:cstheme="minorHAnsi"/>
          <w:color w:val="000000" w:themeColor="text1"/>
          <w:sz w:val="23"/>
          <w:szCs w:val="23"/>
        </w:rPr>
        <w:t xml:space="preserve"> </w:t>
      </w:r>
      <w:r w:rsidRPr="00D714FC">
        <w:rPr>
          <w:rFonts w:cstheme="minorHAnsi"/>
          <w:color w:val="000000" w:themeColor="text1"/>
          <w:sz w:val="23"/>
          <w:szCs w:val="23"/>
        </w:rPr>
        <w:t>one each in two of the four</w:t>
      </w:r>
      <w:r w:rsidR="007A5EC7" w:rsidRPr="00D714FC">
        <w:rPr>
          <w:rFonts w:cstheme="minorHAnsi"/>
          <w:color w:val="000000" w:themeColor="text1"/>
          <w:sz w:val="23"/>
          <w:szCs w:val="23"/>
        </w:rPr>
        <w:t xml:space="preserve"> pillars of Africana Studies</w:t>
      </w:r>
    </w:p>
    <w:p w14:paraId="1FBF4CB0" w14:textId="77777777" w:rsidR="007A5EC7" w:rsidRPr="00D714FC" w:rsidRDefault="007A5EC7" w:rsidP="007A5EC7">
      <w:pPr>
        <w:rPr>
          <w:rFonts w:cstheme="minorHAnsi"/>
          <w:color w:val="000000" w:themeColor="text1"/>
          <w:sz w:val="23"/>
          <w:szCs w:val="23"/>
        </w:rPr>
      </w:pPr>
    </w:p>
    <w:p w14:paraId="4C0938B7" w14:textId="77777777" w:rsidR="005720EB" w:rsidRPr="0060449F" w:rsidRDefault="005720EB" w:rsidP="005720EB">
      <w:pPr>
        <w:rPr>
          <w:rFonts w:cstheme="minorHAnsi"/>
          <w:color w:val="000000" w:themeColor="text1"/>
          <w:sz w:val="23"/>
          <w:szCs w:val="23"/>
          <w:u w:val="single"/>
        </w:rPr>
      </w:pPr>
      <w:r w:rsidRPr="0060449F">
        <w:rPr>
          <w:rFonts w:cstheme="minorHAnsi"/>
          <w:color w:val="000000" w:themeColor="text1"/>
          <w:sz w:val="23"/>
          <w:szCs w:val="23"/>
          <w:u w:val="single"/>
        </w:rPr>
        <w:t>Pan Africanism</w:t>
      </w:r>
    </w:p>
    <w:p w14:paraId="60E28593" w14:textId="77777777" w:rsidR="00520FD9" w:rsidRPr="0060449F" w:rsidRDefault="00520FD9" w:rsidP="00520FD9">
      <w:pPr>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SOCI 661: Racial Stratification </w:t>
      </w:r>
    </w:p>
    <w:p w14:paraId="6D2B3948" w14:textId="4C19E25C" w:rsidR="00520FD9" w:rsidRPr="0060449F" w:rsidRDefault="009F2EC1" w:rsidP="00520FD9">
      <w:pPr>
        <w:rPr>
          <w:rFonts w:eastAsia="Times New Roman" w:cstheme="minorHAnsi"/>
          <w:color w:val="000000" w:themeColor="text1"/>
          <w:sz w:val="23"/>
          <w:szCs w:val="23"/>
        </w:rPr>
      </w:pPr>
      <w:r>
        <w:rPr>
          <w:rFonts w:eastAsia="Times New Roman" w:cstheme="minorHAnsi"/>
          <w:color w:val="000000" w:themeColor="text1"/>
          <w:sz w:val="23"/>
          <w:szCs w:val="23"/>
        </w:rPr>
        <w:t>HIST</w:t>
      </w:r>
      <w:r w:rsidR="00520FD9" w:rsidRPr="002E644B">
        <w:rPr>
          <w:rFonts w:eastAsia="Times New Roman" w:cstheme="minorHAnsi"/>
          <w:color w:val="000000" w:themeColor="text1"/>
          <w:sz w:val="23"/>
          <w:szCs w:val="23"/>
        </w:rPr>
        <w:t xml:space="preserve"> 640: Africa Under Colonial Rule</w:t>
      </w:r>
    </w:p>
    <w:p w14:paraId="1BFC4DF4" w14:textId="77777777" w:rsidR="005720EB" w:rsidRPr="0060449F" w:rsidRDefault="005720EB" w:rsidP="005720EB">
      <w:pPr>
        <w:rPr>
          <w:rFonts w:cstheme="minorHAnsi"/>
          <w:color w:val="000000" w:themeColor="text1"/>
          <w:sz w:val="23"/>
          <w:szCs w:val="23"/>
        </w:rPr>
      </w:pPr>
    </w:p>
    <w:p w14:paraId="39473F97" w14:textId="77777777" w:rsidR="005720EB" w:rsidRPr="0060449F" w:rsidRDefault="005720EB" w:rsidP="005720EB">
      <w:pPr>
        <w:rPr>
          <w:rFonts w:cstheme="minorHAnsi"/>
          <w:color w:val="000000" w:themeColor="text1"/>
          <w:sz w:val="23"/>
          <w:szCs w:val="23"/>
          <w:u w:val="single"/>
        </w:rPr>
      </w:pPr>
      <w:r w:rsidRPr="0060449F">
        <w:rPr>
          <w:rFonts w:cstheme="minorHAnsi"/>
          <w:color w:val="000000" w:themeColor="text1"/>
          <w:sz w:val="23"/>
          <w:szCs w:val="23"/>
          <w:u w:val="single"/>
        </w:rPr>
        <w:t>Public Humanities/ Scholarship/ Social Justice</w:t>
      </w:r>
    </w:p>
    <w:p w14:paraId="7D5F554D" w14:textId="77777777" w:rsidR="005720EB" w:rsidRPr="0060449F" w:rsidRDefault="005720EB" w:rsidP="005720EB">
      <w:pPr>
        <w:rPr>
          <w:rFonts w:cstheme="minorHAnsi"/>
          <w:color w:val="000000" w:themeColor="text1"/>
          <w:sz w:val="23"/>
          <w:szCs w:val="23"/>
        </w:rPr>
      </w:pPr>
      <w:r w:rsidRPr="0060449F">
        <w:rPr>
          <w:rFonts w:cstheme="minorHAnsi"/>
          <w:color w:val="000000" w:themeColor="text1"/>
          <w:sz w:val="23"/>
          <w:szCs w:val="23"/>
        </w:rPr>
        <w:t xml:space="preserve">AFRA: 651: Becoming a Public Scholar Activist </w:t>
      </w:r>
      <w:r>
        <w:rPr>
          <w:rFonts w:cstheme="minorHAnsi"/>
          <w:color w:val="000000" w:themeColor="text1"/>
          <w:sz w:val="23"/>
          <w:szCs w:val="23"/>
        </w:rPr>
        <w:t xml:space="preserve"> </w:t>
      </w:r>
    </w:p>
    <w:p w14:paraId="4D5855D2" w14:textId="77777777" w:rsidR="005720EB" w:rsidRPr="0060449F" w:rsidRDefault="005720EB" w:rsidP="005720EB">
      <w:pPr>
        <w:rPr>
          <w:rFonts w:eastAsia="Times New Roman" w:cstheme="minorHAnsi"/>
          <w:color w:val="000000" w:themeColor="text1"/>
          <w:sz w:val="23"/>
          <w:szCs w:val="23"/>
        </w:rPr>
      </w:pPr>
      <w:r w:rsidRPr="0060449F">
        <w:rPr>
          <w:rFonts w:cstheme="minorHAnsi"/>
          <w:color w:val="000000" w:themeColor="text1"/>
          <w:sz w:val="23"/>
          <w:szCs w:val="23"/>
        </w:rPr>
        <w:t xml:space="preserve">AFRA 650: </w:t>
      </w:r>
      <w:r w:rsidRPr="0060449F">
        <w:rPr>
          <w:rFonts w:eastAsia="Times New Roman" w:cstheme="minorHAnsi"/>
          <w:color w:val="000000" w:themeColor="text1"/>
          <w:sz w:val="23"/>
          <w:szCs w:val="23"/>
        </w:rPr>
        <w:t xml:space="preserve">Street Ethnography/Black Communities Studies </w:t>
      </w:r>
      <w:r>
        <w:rPr>
          <w:rFonts w:eastAsia="Times New Roman" w:cstheme="minorHAnsi"/>
          <w:color w:val="000000" w:themeColor="text1"/>
          <w:sz w:val="23"/>
          <w:szCs w:val="23"/>
        </w:rPr>
        <w:t xml:space="preserve"> </w:t>
      </w:r>
    </w:p>
    <w:p w14:paraId="50E13407" w14:textId="77777777" w:rsidR="005720EB" w:rsidRPr="0060449F" w:rsidRDefault="005720EB" w:rsidP="005720EB">
      <w:pPr>
        <w:rPr>
          <w:rFonts w:eastAsia="Times New Roman" w:cstheme="minorHAnsi"/>
          <w:color w:val="000000" w:themeColor="text1"/>
          <w:sz w:val="23"/>
          <w:szCs w:val="23"/>
        </w:rPr>
      </w:pPr>
    </w:p>
    <w:p w14:paraId="6A95C91B" w14:textId="77777777" w:rsidR="005720EB" w:rsidRPr="0060449F" w:rsidRDefault="005720EB" w:rsidP="005720EB">
      <w:pPr>
        <w:rPr>
          <w:rFonts w:cstheme="minorHAnsi"/>
          <w:color w:val="000000" w:themeColor="text1"/>
          <w:sz w:val="23"/>
          <w:szCs w:val="23"/>
          <w:u w:val="single"/>
        </w:rPr>
      </w:pPr>
      <w:r w:rsidRPr="0060449F">
        <w:rPr>
          <w:rFonts w:cstheme="minorHAnsi"/>
          <w:color w:val="000000" w:themeColor="text1"/>
          <w:sz w:val="23"/>
          <w:szCs w:val="23"/>
          <w:u w:val="single"/>
        </w:rPr>
        <w:t>Blackness, Gender, Sexuality</w:t>
      </w:r>
    </w:p>
    <w:p w14:paraId="21B1DED2" w14:textId="77777777" w:rsidR="00520FD9" w:rsidRDefault="00520FD9" w:rsidP="00520FD9">
      <w:pPr>
        <w:rPr>
          <w:rFonts w:eastAsia="Times New Roman" w:cstheme="minorHAnsi"/>
          <w:color w:val="000000" w:themeColor="text1"/>
          <w:sz w:val="23"/>
          <w:szCs w:val="23"/>
        </w:rPr>
      </w:pPr>
      <w:r>
        <w:rPr>
          <w:rFonts w:cstheme="minorHAnsi"/>
          <w:color w:val="000000" w:themeColor="text1"/>
          <w:sz w:val="23"/>
          <w:szCs w:val="23"/>
        </w:rPr>
        <w:t>AFRA 628</w:t>
      </w:r>
      <w:r w:rsidRPr="0060449F">
        <w:rPr>
          <w:rFonts w:cstheme="minorHAnsi"/>
          <w:color w:val="000000" w:themeColor="text1"/>
          <w:sz w:val="23"/>
          <w:szCs w:val="23"/>
        </w:rPr>
        <w:t xml:space="preserve">: </w:t>
      </w:r>
      <w:r>
        <w:rPr>
          <w:rFonts w:cstheme="minorHAnsi"/>
          <w:color w:val="000000" w:themeColor="text1"/>
          <w:sz w:val="23"/>
          <w:szCs w:val="23"/>
        </w:rPr>
        <w:t>Modern</w:t>
      </w:r>
      <w:r w:rsidRPr="0060449F">
        <w:rPr>
          <w:rFonts w:cstheme="minorHAnsi"/>
          <w:color w:val="000000" w:themeColor="text1"/>
          <w:sz w:val="23"/>
          <w:szCs w:val="23"/>
        </w:rPr>
        <w:t xml:space="preserve"> African American History</w:t>
      </w:r>
      <w:r w:rsidRPr="00DF013F">
        <w:rPr>
          <w:rFonts w:eastAsia="Times New Roman" w:cstheme="minorHAnsi"/>
          <w:color w:val="000000" w:themeColor="text1"/>
          <w:sz w:val="23"/>
          <w:szCs w:val="23"/>
        </w:rPr>
        <w:t xml:space="preserve"> </w:t>
      </w:r>
    </w:p>
    <w:p w14:paraId="324BC5AE" w14:textId="2FB66ED8" w:rsidR="005720EB" w:rsidRPr="002E644B" w:rsidRDefault="00520FD9" w:rsidP="005720EB">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630: Expressive Cultures in the African Diaspora  </w:t>
      </w:r>
    </w:p>
    <w:p w14:paraId="1FEB6C12" w14:textId="77777777" w:rsidR="005720EB" w:rsidRPr="0060449F" w:rsidRDefault="005720EB" w:rsidP="005720EB">
      <w:pPr>
        <w:rPr>
          <w:rFonts w:cstheme="minorHAnsi"/>
          <w:color w:val="000000" w:themeColor="text1"/>
          <w:sz w:val="23"/>
          <w:szCs w:val="23"/>
        </w:rPr>
      </w:pPr>
      <w:r w:rsidRPr="0060449F">
        <w:rPr>
          <w:rFonts w:cstheme="minorHAnsi"/>
          <w:color w:val="000000" w:themeColor="text1"/>
          <w:sz w:val="23"/>
          <w:szCs w:val="23"/>
        </w:rPr>
        <w:t xml:space="preserve"> </w:t>
      </w:r>
    </w:p>
    <w:p w14:paraId="259DA96F" w14:textId="77777777" w:rsidR="005720EB" w:rsidRPr="0060449F" w:rsidRDefault="005720EB" w:rsidP="005720EB">
      <w:pPr>
        <w:rPr>
          <w:rFonts w:cstheme="minorHAnsi"/>
          <w:color w:val="000000" w:themeColor="text1"/>
          <w:sz w:val="23"/>
          <w:szCs w:val="23"/>
          <w:u w:val="single"/>
        </w:rPr>
      </w:pPr>
      <w:r w:rsidRPr="0060449F">
        <w:rPr>
          <w:rFonts w:cstheme="minorHAnsi"/>
          <w:color w:val="000000" w:themeColor="text1"/>
          <w:sz w:val="23"/>
          <w:szCs w:val="23"/>
          <w:u w:val="single"/>
        </w:rPr>
        <w:t>Visual and Material Culture</w:t>
      </w:r>
    </w:p>
    <w:p w14:paraId="2C79D853" w14:textId="77777777" w:rsidR="005720EB" w:rsidRPr="0060449F" w:rsidRDefault="005720EB" w:rsidP="005720EB">
      <w:pPr>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AFRA/ MSST 647: Curating Hidden Collections &amp; the Black Archive </w:t>
      </w:r>
      <w:r>
        <w:rPr>
          <w:rFonts w:eastAsia="Times New Roman" w:cstheme="minorHAnsi"/>
          <w:color w:val="000000" w:themeColor="text1"/>
          <w:sz w:val="23"/>
          <w:szCs w:val="23"/>
        </w:rPr>
        <w:t xml:space="preserve"> </w:t>
      </w:r>
    </w:p>
    <w:p w14:paraId="596CA930" w14:textId="77777777" w:rsidR="005720EB" w:rsidRPr="0060449F" w:rsidRDefault="005720EB" w:rsidP="005720EB">
      <w:pPr>
        <w:rPr>
          <w:rFonts w:ascii="Times New Roman" w:eastAsia="Times New Roman" w:hAnsi="Times New Roman" w:cs="Times New Roman"/>
          <w:sz w:val="23"/>
          <w:szCs w:val="23"/>
        </w:rPr>
      </w:pPr>
      <w:r w:rsidRPr="0060449F">
        <w:rPr>
          <w:rFonts w:eastAsia="Times New Roman" w:cstheme="minorHAnsi"/>
          <w:caps/>
          <w:color w:val="000000" w:themeColor="text1"/>
          <w:sz w:val="23"/>
          <w:szCs w:val="23"/>
        </w:rPr>
        <w:t xml:space="preserve">AFRA/ </w:t>
      </w:r>
      <w:r w:rsidRPr="0060449F">
        <w:rPr>
          <w:rFonts w:eastAsia="Times New Roman" w:cstheme="minorHAnsi"/>
          <w:color w:val="000000"/>
          <w:sz w:val="23"/>
          <w:szCs w:val="23"/>
        </w:rPr>
        <w:t>ARTH</w:t>
      </w:r>
      <w:r w:rsidRPr="0060449F">
        <w:rPr>
          <w:rFonts w:eastAsia="Times New Roman" w:cstheme="minorHAnsi"/>
          <w:caps/>
          <w:color w:val="000000" w:themeColor="text1"/>
          <w:sz w:val="23"/>
          <w:szCs w:val="23"/>
        </w:rPr>
        <w:t xml:space="preserve"> 645</w:t>
      </w:r>
      <w:r w:rsidRPr="0060449F">
        <w:rPr>
          <w:rFonts w:eastAsia="Times New Roman" w:cstheme="minorHAnsi"/>
          <w:color w:val="000000" w:themeColor="text1"/>
          <w:sz w:val="23"/>
          <w:szCs w:val="23"/>
        </w:rPr>
        <w:t xml:space="preserve">: Black Bodies on Display: Race in Museums </w:t>
      </w:r>
      <w:r>
        <w:rPr>
          <w:rFonts w:eastAsia="Times New Roman" w:cstheme="minorHAnsi"/>
          <w:color w:val="000000" w:themeColor="text1"/>
          <w:sz w:val="23"/>
          <w:szCs w:val="23"/>
        </w:rPr>
        <w:t xml:space="preserve"> </w:t>
      </w:r>
    </w:p>
    <w:p w14:paraId="38A389C1" w14:textId="77777777" w:rsidR="005720EB" w:rsidRPr="002E644B" w:rsidRDefault="005720EB" w:rsidP="005720EB">
      <w:pPr>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630: Expressive Cultures in the African Diaspora  </w:t>
      </w:r>
    </w:p>
    <w:p w14:paraId="50CA5D41" w14:textId="74E8797E" w:rsidR="00DD70E4" w:rsidRPr="0019176B" w:rsidRDefault="005720EB" w:rsidP="005720EB">
      <w:pPr>
        <w:rPr>
          <w:rFonts w:eastAsia="Times New Roman" w:cstheme="minorHAnsi"/>
          <w:color w:val="0070C0"/>
          <w:sz w:val="23"/>
          <w:szCs w:val="23"/>
        </w:rPr>
      </w:pPr>
      <w:r w:rsidRPr="002E644B">
        <w:rPr>
          <w:rFonts w:eastAsia="Times New Roman" w:cstheme="minorHAnsi"/>
          <w:color w:val="000000" w:themeColor="text1"/>
          <w:sz w:val="23"/>
          <w:szCs w:val="23"/>
        </w:rPr>
        <w:t xml:space="preserve">AFRA 642: The Black Portrait  </w:t>
      </w:r>
    </w:p>
    <w:p w14:paraId="4CA486F1" w14:textId="77777777" w:rsidR="007A5EC7" w:rsidRPr="00D714FC" w:rsidRDefault="007A5EC7" w:rsidP="007A5EC7">
      <w:pPr>
        <w:rPr>
          <w:rFonts w:cstheme="minorHAnsi"/>
          <w:color w:val="000000" w:themeColor="text1"/>
          <w:sz w:val="23"/>
          <w:szCs w:val="23"/>
        </w:rPr>
      </w:pPr>
    </w:p>
    <w:p w14:paraId="5ED9ADB5"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Give non-registered requirements in detail; includes residency requirements, qualifying examinations (number and format), portfolios, seminars, English proficiency, language requirements, teaching experience, internships, etc.</w:t>
      </w:r>
    </w:p>
    <w:p w14:paraId="5FE9D0A5" w14:textId="77777777" w:rsidR="007A5EC7" w:rsidRPr="00D714FC" w:rsidRDefault="007A5EC7" w:rsidP="007A5EC7">
      <w:pPr>
        <w:shd w:val="clear" w:color="auto" w:fill="FFFFFF"/>
        <w:spacing w:before="136" w:after="136"/>
        <w:textAlignment w:val="baseline"/>
        <w:rPr>
          <w:rFonts w:cstheme="minorHAnsi"/>
          <w:color w:val="000000" w:themeColor="text1"/>
          <w:sz w:val="23"/>
          <w:szCs w:val="23"/>
          <w:lang w:val="en-GB"/>
        </w:rPr>
      </w:pPr>
      <w:r w:rsidRPr="00D714FC">
        <w:rPr>
          <w:rFonts w:eastAsia="Times New Roman" w:cstheme="minorHAnsi"/>
          <w:color w:val="000000" w:themeColor="text1"/>
          <w:sz w:val="23"/>
          <w:szCs w:val="23"/>
        </w:rPr>
        <w:t>None.</w:t>
      </w:r>
    </w:p>
    <w:p w14:paraId="27F62641" w14:textId="77777777" w:rsidR="007A5EC7" w:rsidRPr="00D714FC" w:rsidRDefault="007A5EC7" w:rsidP="007A5EC7">
      <w:pPr>
        <w:rPr>
          <w:rFonts w:cstheme="minorHAnsi"/>
          <w:color w:val="000000" w:themeColor="text1"/>
          <w:sz w:val="23"/>
          <w:szCs w:val="23"/>
        </w:rPr>
      </w:pPr>
    </w:p>
    <w:p w14:paraId="29265D10"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Give procedures for petitions for variance in degree requirements</w:t>
      </w:r>
    </w:p>
    <w:p w14:paraId="3FCCF34C" w14:textId="77777777" w:rsidR="007A5EC7" w:rsidRPr="00D714FC" w:rsidRDefault="007A5EC7" w:rsidP="007A5EC7">
      <w:pPr>
        <w:rPr>
          <w:rFonts w:cstheme="minorHAnsi"/>
          <w:color w:val="000000" w:themeColor="text1"/>
          <w:sz w:val="23"/>
          <w:szCs w:val="23"/>
        </w:rPr>
      </w:pPr>
    </w:p>
    <w:p w14:paraId="2F311F47" w14:textId="47D861FE" w:rsidR="007A5EC7" w:rsidRPr="006A0DB3" w:rsidRDefault="0035221E" w:rsidP="007A5EC7">
      <w:pPr>
        <w:rPr>
          <w:rFonts w:eastAsia="Times New Roman" w:cstheme="minorHAnsi"/>
          <w:color w:val="000000" w:themeColor="text1"/>
          <w:sz w:val="23"/>
          <w:szCs w:val="23"/>
        </w:rPr>
      </w:pPr>
      <w:r w:rsidRPr="00D714FC">
        <w:rPr>
          <w:rFonts w:eastAsia="Times New Roman" w:cstheme="minorHAnsi"/>
          <w:color w:val="000000" w:themeColor="text1"/>
          <w:sz w:val="23"/>
          <w:szCs w:val="23"/>
        </w:rPr>
        <w:t xml:space="preserve">Students may petition to the Africana Studies Graduate Committee to allows courses outside of the Africana Studies Department to count towards their six elective credits. Students must indicate that they are writing a research paper for a non-AFRA course that centers Africana Studies issues and/ or perspectives.  </w:t>
      </w:r>
      <w:r w:rsidR="00951D4D" w:rsidRPr="00D714FC">
        <w:rPr>
          <w:rFonts w:eastAsia="Times New Roman" w:cstheme="minorHAnsi"/>
          <w:color w:val="000000" w:themeColor="text1"/>
          <w:sz w:val="23"/>
          <w:szCs w:val="23"/>
        </w:rPr>
        <w:t>Ideally, p</w:t>
      </w:r>
      <w:r w:rsidR="00824590" w:rsidRPr="00D714FC">
        <w:rPr>
          <w:rFonts w:eastAsia="Times New Roman" w:cstheme="minorHAnsi"/>
          <w:color w:val="000000" w:themeColor="text1"/>
          <w:sz w:val="23"/>
          <w:szCs w:val="23"/>
        </w:rPr>
        <w:t xml:space="preserve">etition will be submitted at least six weeks before research paper is due for the enrolled course.  </w:t>
      </w:r>
      <w:r w:rsidR="00B97F35" w:rsidRPr="00D714FC">
        <w:rPr>
          <w:rFonts w:eastAsia="Times New Roman" w:cstheme="minorHAnsi"/>
          <w:color w:val="000000" w:themeColor="text1"/>
          <w:sz w:val="23"/>
          <w:szCs w:val="23"/>
        </w:rPr>
        <w:t xml:space="preserve">Said paper must be submitted to the Graduate Committee </w:t>
      </w:r>
      <w:r w:rsidR="00824590" w:rsidRPr="00D714FC">
        <w:rPr>
          <w:rFonts w:eastAsia="Times New Roman" w:cstheme="minorHAnsi"/>
          <w:color w:val="000000" w:themeColor="text1"/>
          <w:sz w:val="23"/>
          <w:szCs w:val="23"/>
        </w:rPr>
        <w:t xml:space="preserve">within </w:t>
      </w:r>
      <w:r w:rsidR="00951D4D" w:rsidRPr="00D714FC">
        <w:rPr>
          <w:rFonts w:eastAsia="Times New Roman" w:cstheme="minorHAnsi"/>
          <w:color w:val="000000" w:themeColor="text1"/>
          <w:sz w:val="23"/>
          <w:szCs w:val="23"/>
        </w:rPr>
        <w:t xml:space="preserve">two weeks </w:t>
      </w:r>
      <w:r w:rsidR="00824590" w:rsidRPr="00D714FC">
        <w:rPr>
          <w:rFonts w:eastAsia="Times New Roman" w:cstheme="minorHAnsi"/>
          <w:color w:val="000000" w:themeColor="text1"/>
          <w:sz w:val="23"/>
          <w:szCs w:val="23"/>
        </w:rPr>
        <w:t xml:space="preserve">of submitting it to the course. </w:t>
      </w:r>
      <w:r w:rsidR="00951D4D" w:rsidRPr="00D714FC">
        <w:rPr>
          <w:rFonts w:eastAsia="Times New Roman" w:cstheme="minorHAnsi"/>
          <w:color w:val="000000" w:themeColor="text1"/>
          <w:sz w:val="23"/>
          <w:szCs w:val="23"/>
        </w:rPr>
        <w:t>In cases</w:t>
      </w:r>
      <w:r w:rsidR="00847936" w:rsidRPr="00D714FC">
        <w:rPr>
          <w:rFonts w:eastAsia="Times New Roman" w:cstheme="minorHAnsi"/>
          <w:color w:val="000000" w:themeColor="text1"/>
          <w:sz w:val="23"/>
          <w:szCs w:val="23"/>
        </w:rPr>
        <w:t xml:space="preserve"> where Graduate Certificate Program enrollment is sought after the course has been completed, petition will include the syllabus and final research paper for non-AFRA course for which student seeks </w:t>
      </w:r>
      <w:r w:rsidR="00352556" w:rsidRPr="006A0DB3">
        <w:rPr>
          <w:rFonts w:eastAsia="Times New Roman" w:cstheme="minorHAnsi"/>
          <w:color w:val="000000" w:themeColor="text1"/>
          <w:sz w:val="23"/>
          <w:szCs w:val="23"/>
        </w:rPr>
        <w:t>approval.</w:t>
      </w:r>
      <w:r w:rsidR="008F5250" w:rsidRPr="006A0DB3">
        <w:rPr>
          <w:rFonts w:eastAsia="Times New Roman" w:cstheme="minorHAnsi"/>
          <w:color w:val="000000" w:themeColor="text1"/>
          <w:sz w:val="23"/>
          <w:szCs w:val="23"/>
        </w:rPr>
        <w:t xml:space="preserve"> In order for a course to count for another graduate degree </w:t>
      </w:r>
      <w:r w:rsidR="008F5250" w:rsidRPr="006A0DB3">
        <w:rPr>
          <w:rFonts w:eastAsia="Times New Roman" w:cstheme="minorHAnsi"/>
          <w:i/>
          <w:iCs/>
          <w:color w:val="000000" w:themeColor="text1"/>
          <w:sz w:val="23"/>
          <w:szCs w:val="23"/>
        </w:rPr>
        <w:t>and</w:t>
      </w:r>
      <w:r w:rsidR="008F5250" w:rsidRPr="006A0DB3">
        <w:rPr>
          <w:rFonts w:eastAsia="Times New Roman" w:cstheme="minorHAnsi"/>
          <w:color w:val="000000" w:themeColor="text1"/>
          <w:sz w:val="23"/>
          <w:szCs w:val="23"/>
        </w:rPr>
        <w:t xml:space="preserve"> the Africana Graduate Certificate, students must complete the Graduate College’s “Change of Class” form.</w:t>
      </w:r>
    </w:p>
    <w:p w14:paraId="54CCB8D4" w14:textId="4CDB70B6" w:rsidR="00BE5008" w:rsidRPr="006A0DB3" w:rsidRDefault="00BE5008" w:rsidP="007A5EC7">
      <w:pPr>
        <w:rPr>
          <w:rFonts w:eastAsia="Times New Roman" w:cstheme="minorHAnsi"/>
          <w:color w:val="000000" w:themeColor="text1"/>
          <w:sz w:val="23"/>
          <w:szCs w:val="23"/>
        </w:rPr>
      </w:pPr>
    </w:p>
    <w:p w14:paraId="56BBA2CA" w14:textId="61D86F3E" w:rsidR="00BE5008" w:rsidRPr="006A0DB3" w:rsidRDefault="00BE5008" w:rsidP="00BE500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6A0DB3">
        <w:rPr>
          <w:rFonts w:asciiTheme="minorHAnsi" w:hAnsiTheme="minorHAnsi" w:cstheme="minorHAnsi"/>
          <w:color w:val="000000" w:themeColor="text1"/>
          <w:sz w:val="23"/>
          <w:szCs w:val="23"/>
        </w:rPr>
        <w:t>No more than three credit hours of directed readings or independent study may be counted. Any students who utilize directed readings or independent studies courses are required to submit a paragraph summary of the course of study signed by the professor directing the project so that AFRA can know how the course counts toward fulfillment of the cluster requirements.</w:t>
      </w:r>
    </w:p>
    <w:p w14:paraId="3839D0FA" w14:textId="77777777" w:rsidR="0035221E" w:rsidRPr="00D714FC" w:rsidRDefault="0035221E" w:rsidP="007A5EC7">
      <w:pPr>
        <w:rPr>
          <w:rFonts w:cstheme="minorHAnsi"/>
          <w:color w:val="000000" w:themeColor="text1"/>
          <w:sz w:val="23"/>
          <w:szCs w:val="23"/>
        </w:rPr>
      </w:pPr>
    </w:p>
    <w:p w14:paraId="0A89A48A"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Define any grade minimums in courses that are different from University policy</w:t>
      </w:r>
    </w:p>
    <w:p w14:paraId="5D79E905" w14:textId="77777777" w:rsidR="007A5EC7" w:rsidRPr="00D714FC" w:rsidRDefault="007A5EC7" w:rsidP="007A5EC7">
      <w:pPr>
        <w:rPr>
          <w:rFonts w:cstheme="minorHAnsi"/>
          <w:color w:val="000000" w:themeColor="text1"/>
          <w:sz w:val="23"/>
          <w:szCs w:val="23"/>
        </w:rPr>
      </w:pPr>
    </w:p>
    <w:p w14:paraId="28ED4912" w14:textId="77777777" w:rsidR="007A5EC7" w:rsidRPr="00D714FC" w:rsidRDefault="007A5EC7" w:rsidP="007A5EC7">
      <w:pPr>
        <w:autoSpaceDE w:val="0"/>
        <w:autoSpaceDN w:val="0"/>
        <w:adjustRightInd w:val="0"/>
        <w:rPr>
          <w:rFonts w:cstheme="minorHAnsi"/>
          <w:color w:val="000000" w:themeColor="text1"/>
          <w:sz w:val="23"/>
          <w:szCs w:val="23"/>
        </w:rPr>
      </w:pPr>
      <w:r w:rsidRPr="00D714FC">
        <w:rPr>
          <w:rFonts w:eastAsia="Times New Roman" w:cstheme="minorHAnsi"/>
          <w:color w:val="000000" w:themeColor="text1"/>
          <w:sz w:val="23"/>
          <w:szCs w:val="23"/>
        </w:rPr>
        <w:t xml:space="preserve">A graduate student must maintain a minimum 3.0 grade point index to remain a student in good standing and earn a 3.0 average in all required courses to be eligible for the MA degree.  </w:t>
      </w:r>
    </w:p>
    <w:p w14:paraId="321912BA" w14:textId="77777777" w:rsidR="007A5EC7" w:rsidRPr="00D714FC" w:rsidRDefault="007A5EC7" w:rsidP="007A5EC7">
      <w:pPr>
        <w:rPr>
          <w:rFonts w:eastAsia="Times New Roman" w:cstheme="minorHAnsi"/>
          <w:color w:val="000000" w:themeColor="text1"/>
          <w:sz w:val="23"/>
          <w:szCs w:val="23"/>
        </w:rPr>
      </w:pPr>
      <w:r w:rsidRPr="00D714FC">
        <w:rPr>
          <w:rFonts w:eastAsia="Times New Roman" w:cstheme="minorHAnsi"/>
          <w:color w:val="000000" w:themeColor="text1"/>
          <w:sz w:val="23"/>
          <w:szCs w:val="23"/>
        </w:rPr>
        <w:t> </w:t>
      </w:r>
    </w:p>
    <w:p w14:paraId="06F04596"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Identify any courses, which may not be used towards the degree</w:t>
      </w:r>
    </w:p>
    <w:p w14:paraId="4AAA4111" w14:textId="77777777" w:rsidR="007A5EC7" w:rsidRPr="00D714FC" w:rsidRDefault="007A5EC7" w:rsidP="007A5EC7">
      <w:pPr>
        <w:rPr>
          <w:rFonts w:cstheme="minorHAnsi"/>
          <w:color w:val="000000" w:themeColor="text1"/>
          <w:sz w:val="23"/>
          <w:szCs w:val="23"/>
        </w:rPr>
      </w:pPr>
    </w:p>
    <w:p w14:paraId="008EFE26" w14:textId="1A4E94B2" w:rsidR="007A5EC7" w:rsidRPr="00D714FC" w:rsidRDefault="007A5EC7" w:rsidP="007A5EC7">
      <w:pPr>
        <w:rPr>
          <w:rFonts w:eastAsia="Times New Roman" w:cstheme="minorHAnsi"/>
          <w:color w:val="000000" w:themeColor="text1"/>
          <w:sz w:val="23"/>
          <w:szCs w:val="23"/>
        </w:rPr>
      </w:pPr>
      <w:r w:rsidRPr="00D714FC">
        <w:rPr>
          <w:rFonts w:eastAsia="Times New Roman" w:cstheme="minorHAnsi"/>
          <w:color w:val="000000" w:themeColor="text1"/>
          <w:sz w:val="23"/>
          <w:szCs w:val="23"/>
        </w:rPr>
        <w:t xml:space="preserve">No grade below a </w:t>
      </w:r>
      <w:r w:rsidR="00F4513B">
        <w:rPr>
          <w:rFonts w:eastAsia="Times New Roman" w:cstheme="minorHAnsi"/>
          <w:color w:val="000000" w:themeColor="text1"/>
          <w:sz w:val="23"/>
          <w:szCs w:val="23"/>
        </w:rPr>
        <w:t>B-</w:t>
      </w:r>
      <w:r w:rsidRPr="00D714FC">
        <w:rPr>
          <w:rFonts w:eastAsia="Times New Roman" w:cstheme="minorHAnsi"/>
          <w:color w:val="000000" w:themeColor="text1"/>
          <w:sz w:val="23"/>
          <w:szCs w:val="23"/>
        </w:rPr>
        <w:t xml:space="preserve"> may be counted toward the course requirements for the degree.</w:t>
      </w:r>
    </w:p>
    <w:p w14:paraId="08B8AA89" w14:textId="77777777" w:rsidR="007A5EC7" w:rsidRPr="00D714FC" w:rsidRDefault="007A5EC7" w:rsidP="007A5EC7">
      <w:pPr>
        <w:rPr>
          <w:rFonts w:cstheme="minorHAnsi"/>
          <w:color w:val="000000" w:themeColor="text1"/>
          <w:sz w:val="23"/>
          <w:szCs w:val="23"/>
        </w:rPr>
      </w:pPr>
    </w:p>
    <w:p w14:paraId="2F72FC20"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Identify expectations of facility of expression in English (oral and written) as part of the degree requirement</w:t>
      </w:r>
    </w:p>
    <w:p w14:paraId="693F18FF" w14:textId="77777777" w:rsidR="007A5EC7" w:rsidRPr="00D714FC" w:rsidRDefault="007A5EC7" w:rsidP="007A5EC7">
      <w:pPr>
        <w:rPr>
          <w:rFonts w:cstheme="minorHAnsi"/>
          <w:color w:val="000000" w:themeColor="text1"/>
          <w:sz w:val="23"/>
          <w:szCs w:val="23"/>
        </w:rPr>
      </w:pPr>
    </w:p>
    <w:p w14:paraId="34AEEE21" w14:textId="77777777" w:rsidR="007A5EC7" w:rsidRPr="00D714FC" w:rsidRDefault="007A5EC7" w:rsidP="007A5EC7">
      <w:pPr>
        <w:rPr>
          <w:rFonts w:cstheme="minorHAnsi"/>
          <w:color w:val="000000" w:themeColor="text1"/>
          <w:sz w:val="23"/>
          <w:szCs w:val="23"/>
        </w:rPr>
      </w:pPr>
      <w:r w:rsidRPr="00D714FC">
        <w:rPr>
          <w:rFonts w:eastAsia="Times New Roman" w:cstheme="minorHAnsi"/>
          <w:color w:val="000000" w:themeColor="text1"/>
          <w:sz w:val="23"/>
          <w:szCs w:val="23"/>
        </w:rPr>
        <w:t>All examinations, thesis and professional project reports and oral presentations are in English.  Proficiency in both written and oral English is required for progress and completion of the MA program</w:t>
      </w:r>
    </w:p>
    <w:p w14:paraId="35F230F8" w14:textId="77777777" w:rsidR="007A5EC7" w:rsidRPr="00D714FC" w:rsidRDefault="007A5EC7" w:rsidP="007A5EC7">
      <w:pPr>
        <w:rPr>
          <w:rFonts w:cstheme="minorHAnsi"/>
          <w:color w:val="000000" w:themeColor="text1"/>
          <w:sz w:val="23"/>
          <w:szCs w:val="23"/>
        </w:rPr>
      </w:pPr>
    </w:p>
    <w:p w14:paraId="274D70CA" w14:textId="77777777" w:rsidR="007A5EC7" w:rsidRPr="00D714FC" w:rsidRDefault="007A5EC7" w:rsidP="007A5EC7">
      <w:pPr>
        <w:pStyle w:val="Heading2"/>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Committees for exams, thesis or dissertations</w:t>
      </w:r>
    </w:p>
    <w:p w14:paraId="60ECAEED"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Identify initial procedure for advisor and advisement procedures</w:t>
      </w:r>
    </w:p>
    <w:p w14:paraId="72FFA71E" w14:textId="77777777" w:rsidR="007A5EC7" w:rsidRPr="00D714FC" w:rsidRDefault="007A5EC7" w:rsidP="007A5EC7">
      <w:pPr>
        <w:rPr>
          <w:rFonts w:cstheme="minorHAnsi"/>
          <w:color w:val="000000" w:themeColor="text1"/>
          <w:sz w:val="23"/>
          <w:szCs w:val="23"/>
        </w:rPr>
      </w:pPr>
    </w:p>
    <w:p w14:paraId="2731C879" w14:textId="0A1C1B1F" w:rsidR="007A5EC7" w:rsidRPr="00D714FC" w:rsidRDefault="007A5EC7" w:rsidP="00714A09">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 xml:space="preserve">The Chair of the Graduate Studies Committee </w:t>
      </w:r>
      <w:r w:rsidR="00714A09" w:rsidRPr="00D714FC">
        <w:rPr>
          <w:rFonts w:cstheme="minorHAnsi"/>
          <w:color w:val="000000" w:themeColor="text1"/>
          <w:sz w:val="23"/>
          <w:szCs w:val="23"/>
        </w:rPr>
        <w:t>will serve as the faculty advisor for students in the Graduate Certificate</w:t>
      </w:r>
      <w:r w:rsidRPr="00D714FC">
        <w:rPr>
          <w:rFonts w:cstheme="minorHAnsi"/>
          <w:color w:val="000000" w:themeColor="text1"/>
          <w:sz w:val="23"/>
          <w:szCs w:val="23"/>
        </w:rPr>
        <w:t xml:space="preserve">. </w:t>
      </w:r>
      <w:r w:rsidR="00714A09" w:rsidRPr="00D714FC">
        <w:rPr>
          <w:rFonts w:cstheme="minorHAnsi"/>
          <w:color w:val="000000" w:themeColor="text1"/>
          <w:sz w:val="23"/>
          <w:szCs w:val="23"/>
        </w:rPr>
        <w:t>The</w:t>
      </w:r>
      <w:r w:rsidRPr="00D714FC">
        <w:rPr>
          <w:rFonts w:cstheme="minorHAnsi"/>
          <w:color w:val="000000" w:themeColor="text1"/>
          <w:sz w:val="23"/>
          <w:szCs w:val="23"/>
        </w:rPr>
        <w:t xml:space="preserve"> student will meet with their advisor to plan study in the program.  Advice will be given concerning course selection based on interests and undergraduate/graduate background.  Our program is sufficiently small that we are able to give individualized attention to graduate students.   </w:t>
      </w:r>
    </w:p>
    <w:p w14:paraId="3BE492F0" w14:textId="77777777" w:rsidR="007A5EC7" w:rsidRPr="00D714FC" w:rsidRDefault="007A5EC7" w:rsidP="007A5EC7">
      <w:pPr>
        <w:rPr>
          <w:rFonts w:cstheme="minorHAnsi"/>
          <w:color w:val="000000" w:themeColor="text1"/>
          <w:sz w:val="23"/>
          <w:szCs w:val="23"/>
        </w:rPr>
      </w:pPr>
    </w:p>
    <w:p w14:paraId="4AE5D7E1"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Identify each student committee needed and procedures for selecting committee members</w:t>
      </w:r>
    </w:p>
    <w:p w14:paraId="6E97B2A5" w14:textId="77777777" w:rsidR="007A5EC7" w:rsidRPr="00D714FC" w:rsidRDefault="007A5EC7" w:rsidP="007A5EC7">
      <w:pPr>
        <w:rPr>
          <w:rFonts w:cstheme="minorHAnsi"/>
          <w:color w:val="000000" w:themeColor="text1"/>
          <w:sz w:val="23"/>
          <w:szCs w:val="23"/>
        </w:rPr>
      </w:pPr>
    </w:p>
    <w:p w14:paraId="793A0CD1" w14:textId="441130DC" w:rsidR="00550F66" w:rsidRPr="00D714FC" w:rsidRDefault="00550F66" w:rsidP="00550F66">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Not applicable.  No committee needed.</w:t>
      </w:r>
    </w:p>
    <w:p w14:paraId="3007D24C" w14:textId="77777777" w:rsidR="007A5EC7" w:rsidRPr="00D714FC" w:rsidRDefault="007A5EC7" w:rsidP="007A5EC7">
      <w:pPr>
        <w:autoSpaceDE w:val="0"/>
        <w:autoSpaceDN w:val="0"/>
        <w:adjustRightInd w:val="0"/>
        <w:rPr>
          <w:rFonts w:cstheme="minorHAnsi"/>
          <w:color w:val="000000" w:themeColor="text1"/>
          <w:sz w:val="23"/>
          <w:szCs w:val="23"/>
        </w:rPr>
      </w:pPr>
    </w:p>
    <w:p w14:paraId="371B7AC9"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Give deadlines for establishing and preparation requirements for comprehensive examinations</w:t>
      </w:r>
    </w:p>
    <w:p w14:paraId="34424E4E" w14:textId="77777777" w:rsidR="007A5EC7" w:rsidRPr="00D714FC" w:rsidRDefault="007A5EC7" w:rsidP="007A5EC7">
      <w:pPr>
        <w:rPr>
          <w:rFonts w:cstheme="minorHAnsi"/>
          <w:color w:val="000000" w:themeColor="text1"/>
          <w:sz w:val="23"/>
          <w:szCs w:val="23"/>
        </w:rPr>
      </w:pPr>
    </w:p>
    <w:p w14:paraId="6EC2E5A4" w14:textId="507BC8E6" w:rsidR="007A5EC7" w:rsidRPr="00D714FC" w:rsidRDefault="007A5EC7" w:rsidP="007A5EC7">
      <w:pPr>
        <w:rPr>
          <w:rFonts w:cstheme="minorHAnsi"/>
          <w:color w:val="000000" w:themeColor="text1"/>
          <w:sz w:val="23"/>
          <w:szCs w:val="23"/>
        </w:rPr>
      </w:pPr>
      <w:r w:rsidRPr="00D714FC">
        <w:rPr>
          <w:rFonts w:cstheme="minorHAnsi"/>
          <w:color w:val="000000" w:themeColor="text1"/>
          <w:sz w:val="23"/>
          <w:szCs w:val="23"/>
        </w:rPr>
        <w:t xml:space="preserve">This is not applicable.  </w:t>
      </w:r>
      <w:r w:rsidR="0097635E" w:rsidRPr="00D714FC">
        <w:rPr>
          <w:rFonts w:cstheme="minorHAnsi"/>
          <w:color w:val="000000" w:themeColor="text1"/>
          <w:sz w:val="23"/>
          <w:szCs w:val="23"/>
        </w:rPr>
        <w:t>Graduate Certificate</w:t>
      </w:r>
      <w:r w:rsidRPr="00D714FC">
        <w:rPr>
          <w:rFonts w:cstheme="minorHAnsi"/>
          <w:color w:val="000000" w:themeColor="text1"/>
          <w:sz w:val="23"/>
          <w:szCs w:val="23"/>
        </w:rPr>
        <w:t xml:space="preserve"> students do not take comprehensive exams</w:t>
      </w:r>
    </w:p>
    <w:p w14:paraId="45F0C694" w14:textId="77777777" w:rsidR="007A5EC7" w:rsidRPr="00D714FC" w:rsidRDefault="007A5EC7" w:rsidP="007A5EC7">
      <w:pPr>
        <w:rPr>
          <w:rFonts w:cstheme="minorHAnsi"/>
          <w:color w:val="000000" w:themeColor="text1"/>
          <w:sz w:val="23"/>
          <w:szCs w:val="23"/>
        </w:rPr>
      </w:pPr>
    </w:p>
    <w:p w14:paraId="40FEFB4D"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Give policies for dates of examinations, grading of committee examinations and retake options</w:t>
      </w:r>
    </w:p>
    <w:p w14:paraId="10FB8328" w14:textId="77777777" w:rsidR="007A5EC7" w:rsidRPr="00D714FC" w:rsidRDefault="007A5EC7" w:rsidP="007A5EC7">
      <w:pPr>
        <w:rPr>
          <w:rFonts w:cstheme="minorHAnsi"/>
          <w:color w:val="000000" w:themeColor="text1"/>
          <w:sz w:val="23"/>
          <w:szCs w:val="23"/>
        </w:rPr>
      </w:pPr>
    </w:p>
    <w:p w14:paraId="1BE34244" w14:textId="45F115C4" w:rsidR="007A5EC7" w:rsidRPr="00D714FC" w:rsidRDefault="007A5EC7" w:rsidP="007A5EC7">
      <w:pPr>
        <w:rPr>
          <w:rFonts w:cstheme="minorHAnsi"/>
          <w:color w:val="000000" w:themeColor="text1"/>
          <w:sz w:val="23"/>
          <w:szCs w:val="23"/>
        </w:rPr>
      </w:pPr>
      <w:r w:rsidRPr="00D714FC">
        <w:rPr>
          <w:rFonts w:cstheme="minorHAnsi"/>
          <w:color w:val="000000" w:themeColor="text1"/>
          <w:sz w:val="23"/>
          <w:szCs w:val="23"/>
        </w:rPr>
        <w:t xml:space="preserve">This is not applicable.  </w:t>
      </w:r>
      <w:r w:rsidR="0097635E" w:rsidRPr="00D714FC">
        <w:rPr>
          <w:rFonts w:cstheme="minorHAnsi"/>
          <w:color w:val="000000" w:themeColor="text1"/>
          <w:sz w:val="23"/>
          <w:szCs w:val="23"/>
        </w:rPr>
        <w:t xml:space="preserve">Graduate Certificate </w:t>
      </w:r>
      <w:r w:rsidRPr="00D714FC">
        <w:rPr>
          <w:rFonts w:cstheme="minorHAnsi"/>
          <w:color w:val="000000" w:themeColor="text1"/>
          <w:sz w:val="23"/>
          <w:szCs w:val="23"/>
        </w:rPr>
        <w:t>students do not take comprehensive exams</w:t>
      </w:r>
    </w:p>
    <w:p w14:paraId="7871EF09" w14:textId="77777777" w:rsidR="007A5EC7" w:rsidRPr="00D714FC" w:rsidRDefault="007A5EC7" w:rsidP="007A5EC7">
      <w:pPr>
        <w:rPr>
          <w:rFonts w:cstheme="minorHAnsi"/>
          <w:color w:val="000000" w:themeColor="text1"/>
          <w:sz w:val="23"/>
          <w:szCs w:val="23"/>
        </w:rPr>
      </w:pPr>
    </w:p>
    <w:p w14:paraId="45EC1F49"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Give guidelines for approving research proposals involving human or animal subjects</w:t>
      </w:r>
    </w:p>
    <w:p w14:paraId="0E790678" w14:textId="77777777" w:rsidR="007A5EC7" w:rsidRPr="00D714FC" w:rsidRDefault="007A5EC7" w:rsidP="007A5EC7">
      <w:pPr>
        <w:rPr>
          <w:rFonts w:cstheme="minorHAnsi"/>
          <w:color w:val="000000" w:themeColor="text1"/>
          <w:sz w:val="23"/>
          <w:szCs w:val="23"/>
        </w:rPr>
      </w:pPr>
    </w:p>
    <w:p w14:paraId="53F9DFFE" w14:textId="77777777" w:rsidR="007A5EC7" w:rsidRPr="00D714FC" w:rsidRDefault="007A5EC7" w:rsidP="007A5EC7">
      <w:pPr>
        <w:spacing w:after="120"/>
        <w:rPr>
          <w:rFonts w:eastAsia="Times New Roman" w:cstheme="minorHAnsi"/>
          <w:color w:val="000000" w:themeColor="text1"/>
          <w:sz w:val="23"/>
          <w:szCs w:val="23"/>
        </w:rPr>
      </w:pPr>
      <w:r w:rsidRPr="00D714FC">
        <w:rPr>
          <w:rFonts w:eastAsia="Times New Roman" w:cstheme="minorHAnsi"/>
          <w:color w:val="000000" w:themeColor="text1"/>
          <w:sz w:val="23"/>
          <w:szCs w:val="23"/>
        </w:rPr>
        <w:t xml:space="preserve">Students are unlikely to be involved in research projects involving human or animal subjects.  However, approval of all research projects involving humans, even administration of a survey, must be obtained prior to beginning any study.  Information about obtaining approval may be found on </w:t>
      </w:r>
      <w:hyperlink r:id="rId8" w:history="1">
        <w:r w:rsidRPr="00D714FC">
          <w:rPr>
            <w:rStyle w:val="Hyperlink"/>
            <w:rFonts w:eastAsia="Times New Roman" w:cstheme="minorHAnsi"/>
            <w:color w:val="000000" w:themeColor="text1"/>
            <w:sz w:val="23"/>
            <w:szCs w:val="23"/>
          </w:rPr>
          <w:t>Human Subjects in Research</w:t>
        </w:r>
      </w:hyperlink>
      <w:r w:rsidRPr="00D714FC">
        <w:rPr>
          <w:rFonts w:eastAsia="Times New Roman" w:cstheme="minorHAnsi"/>
          <w:color w:val="000000" w:themeColor="text1"/>
          <w:sz w:val="23"/>
          <w:szCs w:val="23"/>
        </w:rPr>
        <w:t xml:space="preserve">. If a project involves animal subjects, an Animal Use Proposal must be completed and submitted to the </w:t>
      </w:r>
      <w:hyperlink r:id="rId9" w:history="1">
        <w:r w:rsidRPr="00D714FC">
          <w:rPr>
            <w:rStyle w:val="Hyperlink"/>
            <w:rFonts w:eastAsia="Times New Roman" w:cstheme="minorHAnsi"/>
            <w:color w:val="000000" w:themeColor="text1"/>
            <w:sz w:val="23"/>
            <w:szCs w:val="23"/>
          </w:rPr>
          <w:t>Institutional Animal Care and Use Committee</w:t>
        </w:r>
      </w:hyperlink>
      <w:r w:rsidRPr="00D714FC">
        <w:rPr>
          <w:rFonts w:eastAsia="Times New Roman" w:cstheme="minorHAnsi"/>
          <w:color w:val="000000" w:themeColor="text1"/>
          <w:sz w:val="23"/>
          <w:szCs w:val="23"/>
        </w:rPr>
        <w:t>.</w:t>
      </w:r>
    </w:p>
    <w:p w14:paraId="3412E82B"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Define procedures for thesis/ dissertation approval in the department</w:t>
      </w:r>
    </w:p>
    <w:p w14:paraId="54618BBE" w14:textId="77777777" w:rsidR="007A5EC7" w:rsidRPr="00D714FC" w:rsidRDefault="007A5EC7" w:rsidP="007A5EC7">
      <w:pPr>
        <w:rPr>
          <w:rFonts w:cstheme="minorHAnsi"/>
          <w:color w:val="000000" w:themeColor="text1"/>
          <w:sz w:val="23"/>
          <w:szCs w:val="23"/>
        </w:rPr>
      </w:pPr>
    </w:p>
    <w:p w14:paraId="501EFEDC" w14:textId="4BD4519A" w:rsidR="007A5EC7" w:rsidRPr="00D714FC" w:rsidRDefault="007A2830" w:rsidP="007A5EC7">
      <w:pPr>
        <w:rPr>
          <w:rFonts w:eastAsia="Times New Roman" w:cstheme="minorHAnsi"/>
          <w:color w:val="000000" w:themeColor="text1"/>
          <w:sz w:val="23"/>
          <w:szCs w:val="23"/>
        </w:rPr>
      </w:pPr>
      <w:r w:rsidRPr="00D714FC">
        <w:rPr>
          <w:rFonts w:eastAsia="Times New Roman" w:cstheme="minorHAnsi"/>
          <w:color w:val="000000" w:themeColor="text1"/>
          <w:sz w:val="23"/>
          <w:szCs w:val="23"/>
        </w:rPr>
        <w:t>No thesis</w:t>
      </w:r>
      <w:r w:rsidR="00C24785" w:rsidRPr="00D714FC">
        <w:rPr>
          <w:rFonts w:eastAsia="Times New Roman" w:cstheme="minorHAnsi"/>
          <w:color w:val="000000" w:themeColor="text1"/>
          <w:sz w:val="23"/>
          <w:szCs w:val="23"/>
        </w:rPr>
        <w:t xml:space="preserve"> or project required for the Graduate Certificate.</w:t>
      </w:r>
    </w:p>
    <w:p w14:paraId="50241D01" w14:textId="77777777" w:rsidR="007A5EC7" w:rsidRPr="00D714FC" w:rsidRDefault="007A5EC7" w:rsidP="007A5EC7">
      <w:pPr>
        <w:rPr>
          <w:rFonts w:cstheme="minorHAnsi"/>
          <w:color w:val="000000" w:themeColor="text1"/>
          <w:sz w:val="23"/>
          <w:szCs w:val="23"/>
        </w:rPr>
      </w:pPr>
    </w:p>
    <w:p w14:paraId="14799C76"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Define departmental and student obligations for finding committee members</w:t>
      </w:r>
    </w:p>
    <w:p w14:paraId="18742054" w14:textId="77777777" w:rsidR="007A5EC7" w:rsidRPr="00D714FC" w:rsidRDefault="007A5EC7" w:rsidP="007A5EC7">
      <w:pPr>
        <w:rPr>
          <w:rFonts w:cstheme="minorHAnsi"/>
          <w:color w:val="000000" w:themeColor="text1"/>
          <w:sz w:val="23"/>
          <w:szCs w:val="23"/>
        </w:rPr>
      </w:pPr>
    </w:p>
    <w:p w14:paraId="3A08F89A" w14:textId="1C07D273" w:rsidR="007A5EC7" w:rsidRPr="00D714FC" w:rsidRDefault="00550F66" w:rsidP="007A5EC7">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Not. applicable.  No committee needed.</w:t>
      </w:r>
    </w:p>
    <w:p w14:paraId="05360DBB" w14:textId="77777777" w:rsidR="007A5EC7" w:rsidRPr="00D714FC" w:rsidRDefault="007A5EC7" w:rsidP="007A5EC7">
      <w:pPr>
        <w:rPr>
          <w:rFonts w:cstheme="minorHAnsi"/>
          <w:color w:val="000000" w:themeColor="text1"/>
          <w:sz w:val="23"/>
          <w:szCs w:val="23"/>
        </w:rPr>
      </w:pPr>
    </w:p>
    <w:p w14:paraId="05B973FD"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Define departmental and student obligations and procedures for changes in committee members</w:t>
      </w:r>
    </w:p>
    <w:p w14:paraId="36A3551A" w14:textId="77777777" w:rsidR="007A5EC7" w:rsidRPr="00D714FC" w:rsidRDefault="007A5EC7" w:rsidP="007A5EC7">
      <w:pPr>
        <w:autoSpaceDE w:val="0"/>
        <w:autoSpaceDN w:val="0"/>
        <w:adjustRightInd w:val="0"/>
        <w:rPr>
          <w:rFonts w:cstheme="minorHAnsi"/>
          <w:color w:val="000000" w:themeColor="text1"/>
          <w:sz w:val="23"/>
          <w:szCs w:val="23"/>
        </w:rPr>
      </w:pPr>
    </w:p>
    <w:p w14:paraId="430AA1B1" w14:textId="77777777" w:rsidR="00550F66" w:rsidRPr="00D714FC" w:rsidRDefault="00550F66" w:rsidP="00550F66">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Not. applicable.  No committee needed.</w:t>
      </w:r>
    </w:p>
    <w:p w14:paraId="51FC13E9" w14:textId="77777777" w:rsidR="007A5EC7" w:rsidRPr="00D714FC" w:rsidRDefault="007A5EC7" w:rsidP="007A5EC7">
      <w:pPr>
        <w:rPr>
          <w:rFonts w:cstheme="minorHAnsi"/>
          <w:color w:val="000000" w:themeColor="text1"/>
          <w:sz w:val="23"/>
          <w:szCs w:val="23"/>
        </w:rPr>
      </w:pPr>
    </w:p>
    <w:p w14:paraId="4E94A02B" w14:textId="77777777" w:rsidR="007A5EC7" w:rsidRPr="00D714FC" w:rsidRDefault="007A5EC7" w:rsidP="007A5EC7">
      <w:pPr>
        <w:pStyle w:val="Heading2"/>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Timetable and definition of satisfactory progress towards the degree</w:t>
      </w:r>
    </w:p>
    <w:p w14:paraId="36D1793F" w14:textId="77777777" w:rsidR="007A5EC7" w:rsidRPr="00D714FC" w:rsidRDefault="007A5EC7" w:rsidP="007A5EC7">
      <w:pPr>
        <w:pStyle w:val="Heading3"/>
        <w:ind w:left="2160" w:hanging="720"/>
        <w:rPr>
          <w:rFonts w:asciiTheme="minorHAnsi" w:hAnsiTheme="minorHAnsi" w:cstheme="minorHAnsi"/>
          <w:color w:val="000000" w:themeColor="text1"/>
          <w:sz w:val="23"/>
          <w:szCs w:val="23"/>
        </w:rPr>
      </w:pPr>
      <w:r w:rsidRPr="00D714FC">
        <w:rPr>
          <w:rFonts w:asciiTheme="minorHAnsi" w:hAnsiTheme="minorHAnsi" w:cstheme="minorHAnsi"/>
          <w:color w:val="000000" w:themeColor="text1"/>
          <w:sz w:val="23"/>
          <w:szCs w:val="23"/>
        </w:rPr>
        <w:t xml:space="preserve">Academic load (full &amp; part-time) expectations. Define normal progress. Define departmental review procedures for evaluating normal progress and evaluation of performance. </w:t>
      </w:r>
    </w:p>
    <w:p w14:paraId="1D2547BF" w14:textId="77777777" w:rsidR="007A5EC7" w:rsidRPr="00D714FC" w:rsidRDefault="007A5EC7" w:rsidP="007A5EC7">
      <w:pPr>
        <w:rPr>
          <w:rFonts w:cstheme="minorHAnsi"/>
          <w:color w:val="000000" w:themeColor="text1"/>
          <w:sz w:val="23"/>
          <w:szCs w:val="23"/>
        </w:rPr>
      </w:pPr>
    </w:p>
    <w:p w14:paraId="243AAC89" w14:textId="47B94099" w:rsidR="00D714FC" w:rsidRPr="00D714FC" w:rsidRDefault="00D714FC" w:rsidP="00D714FC">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r w:rsidRPr="00D714FC">
        <w:rPr>
          <w:rFonts w:asciiTheme="minorHAnsi" w:hAnsiTheme="minorHAnsi" w:cstheme="minorHAnsi"/>
          <w:color w:val="333333"/>
          <w:sz w:val="23"/>
          <w:szCs w:val="23"/>
        </w:rPr>
        <w:t>Certificates normally can be completed within two years but students may take up to three years to complete.  The Africana Studies Graduate Committee will oversee all Graduate Certificate students.</w:t>
      </w:r>
    </w:p>
    <w:p w14:paraId="6FE88B75" w14:textId="77777777" w:rsidR="007A5EC7" w:rsidRPr="00D714FC" w:rsidRDefault="007A5EC7" w:rsidP="007A5EC7">
      <w:pPr>
        <w:rPr>
          <w:rFonts w:cstheme="minorHAnsi"/>
          <w:color w:val="000000" w:themeColor="text1"/>
          <w:sz w:val="23"/>
          <w:szCs w:val="23"/>
        </w:rPr>
      </w:pPr>
    </w:p>
    <w:p w14:paraId="473AE8C3" w14:textId="77777777" w:rsidR="007A5EC7" w:rsidRPr="00D714FC" w:rsidRDefault="007A5EC7" w:rsidP="007A5EC7">
      <w:pPr>
        <w:ind w:left="2160" w:hanging="720"/>
        <w:rPr>
          <w:rFonts w:cstheme="minorHAnsi"/>
          <w:color w:val="000000" w:themeColor="text1"/>
          <w:sz w:val="23"/>
          <w:szCs w:val="23"/>
        </w:rPr>
      </w:pPr>
      <w:r w:rsidRPr="00D714FC">
        <w:rPr>
          <w:rFonts w:cstheme="minorHAnsi"/>
          <w:color w:val="000000" w:themeColor="text1"/>
          <w:sz w:val="23"/>
          <w:szCs w:val="23"/>
        </w:rPr>
        <w:t xml:space="preserve">2. </w:t>
      </w:r>
      <w:r w:rsidRPr="00D714FC">
        <w:rPr>
          <w:rFonts w:cstheme="minorHAnsi"/>
          <w:color w:val="000000" w:themeColor="text1"/>
          <w:sz w:val="23"/>
          <w:szCs w:val="23"/>
        </w:rPr>
        <w:tab/>
        <w:t>Grade requirements (general and specific). Include any special departmental expectations such as minimum grades in specific courses, limits on special problem courses, etc.</w:t>
      </w:r>
      <w:r w:rsidRPr="00D714FC">
        <w:rPr>
          <w:rFonts w:cstheme="minorHAnsi"/>
          <w:color w:val="000000" w:themeColor="text1"/>
          <w:sz w:val="23"/>
          <w:szCs w:val="23"/>
        </w:rPr>
        <w:tab/>
      </w:r>
    </w:p>
    <w:p w14:paraId="3A0051FD" w14:textId="77777777" w:rsidR="007A5EC7" w:rsidRPr="00D714FC" w:rsidRDefault="007A5EC7" w:rsidP="007A5EC7">
      <w:pPr>
        <w:rPr>
          <w:rFonts w:cstheme="minorHAnsi"/>
          <w:color w:val="000000" w:themeColor="text1"/>
          <w:sz w:val="23"/>
          <w:szCs w:val="23"/>
        </w:rPr>
      </w:pPr>
    </w:p>
    <w:p w14:paraId="395625E3" w14:textId="3F045F67" w:rsidR="007A5EC7" w:rsidRPr="00D714FC" w:rsidRDefault="007A5EC7" w:rsidP="007A5EC7">
      <w:pPr>
        <w:rPr>
          <w:rFonts w:cstheme="minorHAnsi"/>
          <w:color w:val="000000" w:themeColor="text1"/>
          <w:sz w:val="23"/>
          <w:szCs w:val="23"/>
        </w:rPr>
      </w:pPr>
      <w:r w:rsidRPr="00D714FC">
        <w:rPr>
          <w:rFonts w:cstheme="minorHAnsi"/>
          <w:color w:val="000000" w:themeColor="text1"/>
          <w:sz w:val="23"/>
          <w:szCs w:val="23"/>
        </w:rPr>
        <w:t xml:space="preserve">A minimum GPA of 3.0 is required to remain in good standing. A grade below a </w:t>
      </w:r>
      <w:r w:rsidR="00F4513B">
        <w:rPr>
          <w:rFonts w:cstheme="minorHAnsi"/>
          <w:color w:val="000000" w:themeColor="text1"/>
          <w:sz w:val="23"/>
          <w:szCs w:val="23"/>
        </w:rPr>
        <w:t>B-</w:t>
      </w:r>
      <w:r w:rsidRPr="00D714FC">
        <w:rPr>
          <w:rFonts w:cstheme="minorHAnsi"/>
          <w:color w:val="000000" w:themeColor="text1"/>
          <w:sz w:val="23"/>
          <w:szCs w:val="23"/>
        </w:rPr>
        <w:t xml:space="preserve"> will not be counted toward the course requirements for a degree but is calculated in the student's cumulative grade point average.</w:t>
      </w:r>
    </w:p>
    <w:p w14:paraId="38F83A2D" w14:textId="77777777" w:rsidR="007A5EC7" w:rsidRPr="00D714FC" w:rsidRDefault="007A5EC7" w:rsidP="007A5EC7">
      <w:pPr>
        <w:rPr>
          <w:rFonts w:cstheme="minorHAnsi"/>
          <w:color w:val="000000" w:themeColor="text1"/>
          <w:sz w:val="23"/>
          <w:szCs w:val="23"/>
        </w:rPr>
      </w:pPr>
    </w:p>
    <w:p w14:paraId="25DC997B" w14:textId="77777777" w:rsidR="007A5EC7" w:rsidRPr="00D714FC" w:rsidRDefault="007A5EC7" w:rsidP="007A5EC7">
      <w:pPr>
        <w:autoSpaceDE w:val="0"/>
        <w:autoSpaceDN w:val="0"/>
        <w:adjustRightInd w:val="0"/>
        <w:ind w:left="2160" w:hanging="720"/>
        <w:rPr>
          <w:rFonts w:cstheme="minorHAnsi"/>
          <w:color w:val="000000" w:themeColor="text1"/>
          <w:sz w:val="23"/>
          <w:szCs w:val="23"/>
        </w:rPr>
      </w:pPr>
      <w:r w:rsidRPr="00D714FC">
        <w:rPr>
          <w:rFonts w:cstheme="minorHAnsi"/>
          <w:color w:val="000000" w:themeColor="text1"/>
          <w:sz w:val="23"/>
          <w:szCs w:val="23"/>
        </w:rPr>
        <w:t xml:space="preserve">3.  </w:t>
      </w:r>
      <w:r w:rsidRPr="00D714FC">
        <w:rPr>
          <w:rFonts w:cstheme="minorHAnsi"/>
          <w:color w:val="000000" w:themeColor="text1"/>
          <w:sz w:val="23"/>
          <w:szCs w:val="23"/>
        </w:rPr>
        <w:tab/>
        <w:t xml:space="preserve">Thesis/dissertation progress timetable guidelines. </w:t>
      </w:r>
    </w:p>
    <w:p w14:paraId="1AF8C1F4" w14:textId="77777777" w:rsidR="007A5EC7" w:rsidRPr="00D714FC" w:rsidRDefault="007A5EC7" w:rsidP="007A5EC7">
      <w:pPr>
        <w:autoSpaceDE w:val="0"/>
        <w:autoSpaceDN w:val="0"/>
        <w:adjustRightInd w:val="0"/>
        <w:rPr>
          <w:rFonts w:cstheme="minorHAnsi"/>
          <w:color w:val="000000" w:themeColor="text1"/>
          <w:sz w:val="23"/>
          <w:szCs w:val="23"/>
        </w:rPr>
      </w:pPr>
    </w:p>
    <w:p w14:paraId="0A891705" w14:textId="799A48BA" w:rsidR="00D714FC" w:rsidRPr="00D714FC" w:rsidRDefault="00D714FC" w:rsidP="00D714FC">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Not applicable.  No thesis needed.</w:t>
      </w:r>
    </w:p>
    <w:p w14:paraId="1E883153" w14:textId="77777777" w:rsidR="007A5EC7" w:rsidRPr="00D714FC" w:rsidRDefault="007A5EC7" w:rsidP="007A5EC7">
      <w:pPr>
        <w:autoSpaceDE w:val="0"/>
        <w:autoSpaceDN w:val="0"/>
        <w:adjustRightInd w:val="0"/>
        <w:rPr>
          <w:rFonts w:cstheme="minorHAnsi"/>
          <w:color w:val="000000" w:themeColor="text1"/>
          <w:sz w:val="23"/>
          <w:szCs w:val="23"/>
        </w:rPr>
      </w:pPr>
    </w:p>
    <w:p w14:paraId="69D8F499" w14:textId="77777777" w:rsidR="007A5EC7" w:rsidRPr="00D714FC" w:rsidRDefault="007A5EC7" w:rsidP="007A5EC7">
      <w:pPr>
        <w:autoSpaceDE w:val="0"/>
        <w:autoSpaceDN w:val="0"/>
        <w:adjustRightInd w:val="0"/>
        <w:ind w:left="2160" w:hanging="720"/>
        <w:rPr>
          <w:rFonts w:cstheme="minorHAnsi"/>
          <w:color w:val="000000" w:themeColor="text1"/>
          <w:sz w:val="23"/>
          <w:szCs w:val="23"/>
        </w:rPr>
      </w:pPr>
      <w:r w:rsidRPr="00D714FC">
        <w:rPr>
          <w:rFonts w:cstheme="minorHAnsi"/>
          <w:color w:val="000000" w:themeColor="text1"/>
          <w:sz w:val="23"/>
          <w:szCs w:val="23"/>
        </w:rPr>
        <w:t xml:space="preserve">4. </w:t>
      </w:r>
      <w:r w:rsidRPr="00D714FC">
        <w:rPr>
          <w:rFonts w:cstheme="minorHAnsi"/>
          <w:color w:val="000000" w:themeColor="text1"/>
          <w:sz w:val="23"/>
          <w:szCs w:val="23"/>
        </w:rPr>
        <w:tab/>
        <w:t xml:space="preserve">Thesis/dissertation defense guidelines. </w:t>
      </w:r>
    </w:p>
    <w:p w14:paraId="33835C81" w14:textId="77777777" w:rsidR="00D714FC" w:rsidRPr="00D714FC" w:rsidRDefault="00D714FC" w:rsidP="00D714FC">
      <w:pPr>
        <w:autoSpaceDE w:val="0"/>
        <w:autoSpaceDN w:val="0"/>
        <w:adjustRightInd w:val="0"/>
        <w:rPr>
          <w:rFonts w:cstheme="minorHAnsi"/>
          <w:color w:val="000000" w:themeColor="text1"/>
          <w:sz w:val="23"/>
          <w:szCs w:val="23"/>
        </w:rPr>
      </w:pPr>
    </w:p>
    <w:p w14:paraId="237F07A5" w14:textId="6793FDFA" w:rsidR="00D714FC" w:rsidRPr="00D714FC" w:rsidRDefault="00D714FC" w:rsidP="00D714FC">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Not applicable.  No thesis needed.</w:t>
      </w:r>
    </w:p>
    <w:p w14:paraId="72E7517D" w14:textId="77777777" w:rsidR="007A5EC7" w:rsidRPr="00D714FC" w:rsidRDefault="007A5EC7" w:rsidP="007A5EC7">
      <w:pPr>
        <w:autoSpaceDE w:val="0"/>
        <w:autoSpaceDN w:val="0"/>
        <w:adjustRightInd w:val="0"/>
        <w:rPr>
          <w:rFonts w:cstheme="minorHAnsi"/>
          <w:color w:val="000000" w:themeColor="text1"/>
          <w:sz w:val="23"/>
          <w:szCs w:val="23"/>
        </w:rPr>
      </w:pPr>
    </w:p>
    <w:p w14:paraId="2F2E1FB3" w14:textId="77777777" w:rsidR="007A5EC7" w:rsidRPr="00D714FC" w:rsidRDefault="007A5EC7" w:rsidP="007A5EC7">
      <w:pPr>
        <w:autoSpaceDE w:val="0"/>
        <w:autoSpaceDN w:val="0"/>
        <w:adjustRightInd w:val="0"/>
        <w:ind w:left="2160" w:hanging="720"/>
        <w:rPr>
          <w:rFonts w:cstheme="minorHAnsi"/>
          <w:color w:val="000000" w:themeColor="text1"/>
          <w:sz w:val="23"/>
          <w:szCs w:val="23"/>
        </w:rPr>
      </w:pPr>
      <w:r w:rsidRPr="00D714FC">
        <w:rPr>
          <w:rFonts w:cstheme="minorHAnsi"/>
          <w:color w:val="000000" w:themeColor="text1"/>
          <w:sz w:val="23"/>
          <w:szCs w:val="23"/>
        </w:rPr>
        <w:t xml:space="preserve">5. </w:t>
      </w:r>
      <w:r w:rsidRPr="00D714FC">
        <w:rPr>
          <w:rFonts w:cstheme="minorHAnsi"/>
          <w:color w:val="000000" w:themeColor="text1"/>
          <w:sz w:val="23"/>
          <w:szCs w:val="23"/>
        </w:rPr>
        <w:tab/>
        <w:t xml:space="preserve">Forms required. </w:t>
      </w:r>
    </w:p>
    <w:p w14:paraId="1EBC668A" w14:textId="77777777" w:rsidR="007A5EC7" w:rsidRPr="00D714FC" w:rsidRDefault="007A5EC7" w:rsidP="007A5EC7">
      <w:pPr>
        <w:autoSpaceDE w:val="0"/>
        <w:autoSpaceDN w:val="0"/>
        <w:adjustRightInd w:val="0"/>
        <w:rPr>
          <w:rFonts w:cstheme="minorHAnsi"/>
          <w:color w:val="000000" w:themeColor="text1"/>
          <w:sz w:val="23"/>
          <w:szCs w:val="23"/>
          <w:highlight w:val="yellow"/>
        </w:rPr>
      </w:pPr>
    </w:p>
    <w:p w14:paraId="3CB684F7" w14:textId="7B85B3AF" w:rsidR="007A5EC7" w:rsidRPr="00D714FC" w:rsidRDefault="007A5EC7" w:rsidP="007A5EC7">
      <w:pPr>
        <w:autoSpaceDE w:val="0"/>
        <w:autoSpaceDN w:val="0"/>
        <w:adjustRightInd w:val="0"/>
        <w:rPr>
          <w:rFonts w:cstheme="minorHAnsi"/>
          <w:b/>
          <w:bCs/>
          <w:color w:val="000000" w:themeColor="text1"/>
          <w:sz w:val="23"/>
          <w:szCs w:val="23"/>
        </w:rPr>
      </w:pPr>
      <w:r w:rsidRPr="00D714FC">
        <w:rPr>
          <w:rFonts w:cstheme="minorHAnsi"/>
          <w:color w:val="000000" w:themeColor="text1"/>
          <w:sz w:val="23"/>
          <w:szCs w:val="23"/>
        </w:rPr>
        <w:t>“</w:t>
      </w:r>
      <w:r w:rsidR="00D714FC" w:rsidRPr="00D714FC">
        <w:rPr>
          <w:rFonts w:cstheme="minorHAnsi"/>
          <w:color w:val="000000" w:themeColor="text1"/>
          <w:sz w:val="23"/>
          <w:szCs w:val="23"/>
        </w:rPr>
        <w:t>Graduate Certificate Integration</w:t>
      </w:r>
      <w:r w:rsidRPr="00D714FC">
        <w:rPr>
          <w:rFonts w:cstheme="minorHAnsi"/>
          <w:color w:val="000000" w:themeColor="text1"/>
          <w:sz w:val="23"/>
          <w:szCs w:val="23"/>
        </w:rPr>
        <w:t xml:space="preserve"> Form”: Submitted to Africana Studies Graduate Committee </w:t>
      </w:r>
      <w:r w:rsidR="00D714FC" w:rsidRPr="00D714FC">
        <w:rPr>
          <w:rFonts w:cstheme="minorHAnsi"/>
          <w:color w:val="000000" w:themeColor="text1"/>
          <w:sz w:val="23"/>
          <w:szCs w:val="23"/>
        </w:rPr>
        <w:t>during the last semester of the Graduate Certificate coursework, or the UD departmental MA program</w:t>
      </w:r>
      <w:r w:rsidRPr="00D714FC">
        <w:rPr>
          <w:rFonts w:cstheme="minorHAnsi"/>
          <w:color w:val="000000" w:themeColor="text1"/>
          <w:sz w:val="23"/>
          <w:szCs w:val="23"/>
        </w:rPr>
        <w:t>.</w:t>
      </w:r>
      <w:r w:rsidR="00D714FC" w:rsidRPr="00D714FC">
        <w:rPr>
          <w:rFonts w:cstheme="minorHAnsi"/>
          <w:color w:val="000000" w:themeColor="text1"/>
          <w:sz w:val="23"/>
          <w:szCs w:val="23"/>
        </w:rPr>
        <w:t xml:space="preserve"> This form asks student to </w:t>
      </w:r>
      <w:r w:rsidR="00D714FC" w:rsidRPr="00D714FC">
        <w:rPr>
          <w:rFonts w:cstheme="minorHAnsi"/>
          <w:sz w:val="23"/>
          <w:szCs w:val="23"/>
        </w:rPr>
        <w:t xml:space="preserve">produce a statement </w:t>
      </w:r>
      <w:r w:rsidR="00673738">
        <w:rPr>
          <w:rFonts w:cstheme="minorHAnsi"/>
          <w:sz w:val="23"/>
          <w:szCs w:val="23"/>
        </w:rPr>
        <w:t xml:space="preserve">(at 1200-400 words) </w:t>
      </w:r>
      <w:r w:rsidR="00D714FC" w:rsidRPr="00D714FC">
        <w:rPr>
          <w:rFonts w:cstheme="minorHAnsi"/>
          <w:sz w:val="23"/>
          <w:szCs w:val="23"/>
        </w:rPr>
        <w:t>that integrates Africana into one’s other MA field, or one’s profession.</w:t>
      </w:r>
    </w:p>
    <w:p w14:paraId="4117C07C" w14:textId="77777777" w:rsidR="007A5EC7" w:rsidRPr="00D714FC" w:rsidRDefault="007A5EC7" w:rsidP="007A5EC7">
      <w:pPr>
        <w:autoSpaceDE w:val="0"/>
        <w:autoSpaceDN w:val="0"/>
        <w:adjustRightInd w:val="0"/>
        <w:rPr>
          <w:rFonts w:cstheme="minorHAnsi"/>
          <w:color w:val="000000" w:themeColor="text1"/>
          <w:sz w:val="23"/>
          <w:szCs w:val="23"/>
        </w:rPr>
      </w:pPr>
    </w:p>
    <w:p w14:paraId="47403D32" w14:textId="77777777" w:rsidR="007A5EC7" w:rsidRPr="00D714FC" w:rsidRDefault="007A5EC7" w:rsidP="007A5EC7">
      <w:pPr>
        <w:autoSpaceDE w:val="0"/>
        <w:autoSpaceDN w:val="0"/>
        <w:adjustRightInd w:val="0"/>
        <w:ind w:left="2160" w:hanging="720"/>
        <w:rPr>
          <w:rFonts w:cstheme="minorHAnsi"/>
          <w:color w:val="000000" w:themeColor="text1"/>
          <w:sz w:val="23"/>
          <w:szCs w:val="23"/>
        </w:rPr>
      </w:pPr>
      <w:r w:rsidRPr="00D714FC">
        <w:rPr>
          <w:rFonts w:cstheme="minorHAnsi"/>
          <w:color w:val="000000" w:themeColor="text1"/>
          <w:sz w:val="23"/>
          <w:szCs w:val="23"/>
        </w:rPr>
        <w:t xml:space="preserve">6. </w:t>
      </w:r>
      <w:r w:rsidRPr="00D714FC">
        <w:rPr>
          <w:rFonts w:cstheme="minorHAnsi"/>
          <w:color w:val="000000" w:themeColor="text1"/>
          <w:sz w:val="23"/>
          <w:szCs w:val="23"/>
        </w:rPr>
        <w:tab/>
        <w:t xml:space="preserve">Identify consequence for failure to make satisfactory progress. </w:t>
      </w:r>
    </w:p>
    <w:p w14:paraId="06789370" w14:textId="77777777" w:rsidR="007A5EC7" w:rsidRPr="00D714FC" w:rsidRDefault="007A5EC7" w:rsidP="007A5EC7">
      <w:pPr>
        <w:spacing w:after="120"/>
        <w:rPr>
          <w:rFonts w:cstheme="minorHAnsi"/>
          <w:color w:val="000000" w:themeColor="text1"/>
          <w:sz w:val="23"/>
          <w:szCs w:val="23"/>
        </w:rPr>
      </w:pPr>
    </w:p>
    <w:p w14:paraId="5ABCF538" w14:textId="555A6788" w:rsidR="007A5EC7" w:rsidRPr="00D714FC" w:rsidRDefault="007A5EC7" w:rsidP="007A5EC7">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 xml:space="preserve">The Director of Graduate Studies will give the student written notification if they are not making satisfactory academic progress at the standard expected by the Department achievement (cumulative GPA of 3.0). The written notice will include specific areas of improvement that will be required. The student will be given one semester in which to demonstrate adequate improvement. Students should meet with their primary academic adviser and with the Director of Graduate Studies as soon as possible after receiving such notification, so that the problem and the possible means of addressing the problem can be discussed. If the student fails to make adequate improvement, a recommendation to dismiss the student from the program will be by vote of the Department faculty, and will be conveyed to the Graduate Office for action (see Graduate Student Probation and Dismissal Policy in the University Catalogue). Recommendations for dismissal are made by the Department Chair of Africana Studies to the University of Delaware </w:t>
      </w:r>
      <w:r w:rsidR="002E5057">
        <w:rPr>
          <w:rFonts w:cstheme="minorHAnsi"/>
          <w:color w:val="000000" w:themeColor="text1"/>
          <w:sz w:val="23"/>
          <w:szCs w:val="23"/>
        </w:rPr>
        <w:t>Graduate College</w:t>
      </w:r>
      <w:r w:rsidRPr="00D714FC">
        <w:rPr>
          <w:rFonts w:cstheme="minorHAnsi"/>
          <w:color w:val="000000" w:themeColor="text1"/>
          <w:sz w:val="23"/>
          <w:szCs w:val="23"/>
        </w:rPr>
        <w:t xml:space="preserve">.  </w:t>
      </w:r>
    </w:p>
    <w:p w14:paraId="1E1854C4" w14:textId="77777777" w:rsidR="007A5EC7" w:rsidRPr="00D714FC" w:rsidRDefault="007A5EC7" w:rsidP="007A5EC7">
      <w:pPr>
        <w:autoSpaceDE w:val="0"/>
        <w:autoSpaceDN w:val="0"/>
        <w:adjustRightInd w:val="0"/>
        <w:rPr>
          <w:rFonts w:cstheme="minorHAnsi"/>
          <w:color w:val="000000" w:themeColor="text1"/>
          <w:sz w:val="23"/>
          <w:szCs w:val="23"/>
        </w:rPr>
      </w:pPr>
    </w:p>
    <w:p w14:paraId="26789A81" w14:textId="77777777" w:rsidR="007A5EC7" w:rsidRPr="00D714FC" w:rsidRDefault="007A5EC7" w:rsidP="007A5EC7">
      <w:pPr>
        <w:autoSpaceDE w:val="0"/>
        <w:autoSpaceDN w:val="0"/>
        <w:adjustRightInd w:val="0"/>
        <w:ind w:left="2160" w:hanging="720"/>
        <w:rPr>
          <w:rFonts w:cstheme="minorHAnsi"/>
          <w:color w:val="000000" w:themeColor="text1"/>
          <w:sz w:val="23"/>
          <w:szCs w:val="23"/>
        </w:rPr>
      </w:pPr>
      <w:r w:rsidRPr="00D714FC">
        <w:rPr>
          <w:rFonts w:cstheme="minorHAnsi"/>
          <w:color w:val="000000" w:themeColor="text1"/>
          <w:sz w:val="23"/>
          <w:szCs w:val="23"/>
        </w:rPr>
        <w:t xml:space="preserve">7. </w:t>
      </w:r>
      <w:r w:rsidRPr="00D714FC">
        <w:rPr>
          <w:rFonts w:cstheme="minorHAnsi"/>
          <w:color w:val="000000" w:themeColor="text1"/>
          <w:sz w:val="23"/>
          <w:szCs w:val="23"/>
        </w:rPr>
        <w:tab/>
        <w:t xml:space="preserve">Protocol for grievance procedure if student has been recommended for termination for failure to make satisfactory progress. </w:t>
      </w:r>
    </w:p>
    <w:p w14:paraId="7BCBFC49" w14:textId="77777777" w:rsidR="007A5EC7" w:rsidRPr="00D714FC" w:rsidRDefault="007A5EC7" w:rsidP="007A5EC7">
      <w:pPr>
        <w:rPr>
          <w:rFonts w:cstheme="minorHAnsi"/>
          <w:b/>
          <w:bCs/>
          <w:color w:val="000000" w:themeColor="text1"/>
          <w:sz w:val="23"/>
          <w:szCs w:val="23"/>
        </w:rPr>
      </w:pPr>
    </w:p>
    <w:p w14:paraId="5B9A69EA" w14:textId="77777777" w:rsidR="007A5EC7" w:rsidRPr="00D714FC" w:rsidRDefault="007A5EC7" w:rsidP="007A5EC7">
      <w:pPr>
        <w:rPr>
          <w:rFonts w:cstheme="minorHAnsi"/>
          <w:color w:val="000000" w:themeColor="text1"/>
          <w:sz w:val="23"/>
          <w:szCs w:val="23"/>
        </w:rPr>
      </w:pPr>
      <w:r w:rsidRPr="00D714FC">
        <w:rPr>
          <w:rFonts w:cstheme="minorHAnsi"/>
          <w:color w:val="000000" w:themeColor="text1"/>
          <w:sz w:val="23"/>
          <w:szCs w:val="23"/>
        </w:rPr>
        <w:t>Students who feel that they have been graded inappropriately or receive what they perceive as an unfair evaluation by a faculty member may file grievances in accordance with University of Delaware policies. Students are encouraged to contact the Department's Graduate Program Director prior to filing a formal grievance in an effort to resolve the situation informally.</w:t>
      </w:r>
    </w:p>
    <w:p w14:paraId="4DDE1757" w14:textId="77777777" w:rsidR="007A5EC7" w:rsidRPr="00D714FC" w:rsidRDefault="007A5EC7" w:rsidP="007A5EC7">
      <w:pPr>
        <w:rPr>
          <w:rFonts w:cstheme="minorHAnsi"/>
          <w:b/>
          <w:bCs/>
          <w:color w:val="000000" w:themeColor="text1"/>
          <w:sz w:val="23"/>
          <w:szCs w:val="23"/>
        </w:rPr>
      </w:pPr>
    </w:p>
    <w:p w14:paraId="5C323C92" w14:textId="09E9DABF" w:rsidR="007A5EC7" w:rsidRPr="00D714FC" w:rsidRDefault="007A5EC7" w:rsidP="007A5EC7">
      <w:pPr>
        <w:autoSpaceDE w:val="0"/>
        <w:autoSpaceDN w:val="0"/>
        <w:adjustRightInd w:val="0"/>
        <w:rPr>
          <w:rFonts w:cstheme="minorHAnsi"/>
          <w:color w:val="000000" w:themeColor="text1"/>
          <w:sz w:val="23"/>
          <w:szCs w:val="23"/>
        </w:rPr>
      </w:pPr>
      <w:r w:rsidRPr="00D714FC">
        <w:rPr>
          <w:rFonts w:cstheme="minorHAnsi"/>
          <w:color w:val="000000" w:themeColor="text1"/>
          <w:sz w:val="23"/>
          <w:szCs w:val="23"/>
        </w:rPr>
        <w:t>Students who allege they have been aggrieved because of perceived discrimination on the basis of race, sex, sexual orientation, handicap or because a member of the University community fails to follow published University or Departmental procedure should utilize the Student Grievance Procedure stipulated by University policy.</w:t>
      </w:r>
    </w:p>
    <w:p w14:paraId="2C9452E7" w14:textId="77777777" w:rsidR="007A7900" w:rsidRPr="00D714FC" w:rsidRDefault="007A7900" w:rsidP="007A7900">
      <w:pPr>
        <w:rPr>
          <w:rFonts w:cstheme="minorHAnsi"/>
          <w:b/>
          <w:bCs/>
          <w:color w:val="000000" w:themeColor="text1"/>
          <w:sz w:val="23"/>
          <w:szCs w:val="23"/>
        </w:rPr>
      </w:pPr>
    </w:p>
    <w:p w14:paraId="264E1758" w14:textId="77777777" w:rsidR="004345D0" w:rsidRDefault="004345D0" w:rsidP="004345D0">
      <w:pPr>
        <w:rPr>
          <w:rFonts w:cstheme="minorHAnsi"/>
          <w:color w:val="000000" w:themeColor="text1"/>
          <w:sz w:val="23"/>
          <w:szCs w:val="23"/>
        </w:rPr>
      </w:pPr>
      <w:r w:rsidRPr="00794709">
        <w:rPr>
          <w:rFonts w:cstheme="minorHAnsi"/>
          <w:b/>
          <w:bCs/>
          <w:color w:val="000000" w:themeColor="text1"/>
          <w:sz w:val="23"/>
          <w:szCs w:val="23"/>
        </w:rPr>
        <w:t>Part IV: Assessment Plan</w:t>
      </w:r>
    </w:p>
    <w:p w14:paraId="1CE25E5E" w14:textId="77777777" w:rsidR="004345D0" w:rsidRDefault="004345D0" w:rsidP="004345D0">
      <w:pPr>
        <w:rPr>
          <w:rFonts w:cstheme="minorHAnsi"/>
          <w:color w:val="000000" w:themeColor="text1"/>
          <w:sz w:val="23"/>
          <w:szCs w:val="23"/>
        </w:rPr>
      </w:pPr>
      <w:r>
        <w:rPr>
          <w:rFonts w:cstheme="minorHAnsi"/>
          <w:color w:val="000000" w:themeColor="text1"/>
          <w:sz w:val="23"/>
          <w:szCs w:val="23"/>
        </w:rPr>
        <w:t>Indicate how the program will be evaluated and assessed.  Every learning outcome needs to be assessed in at least two ways.  One measure must be a direct measurement (where you can see the student demonstrate their learning).  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w:t>
      </w:r>
    </w:p>
    <w:p w14:paraId="5DCBF3CD" w14:textId="77777777" w:rsidR="004345D0" w:rsidRDefault="004345D0" w:rsidP="004345D0">
      <w:pPr>
        <w:autoSpaceDE w:val="0"/>
        <w:autoSpaceDN w:val="0"/>
        <w:adjustRightInd w:val="0"/>
        <w:rPr>
          <w:rFonts w:ascii="Georgia" w:hAnsi="Georgia" w:cs="Georgia"/>
          <w:b/>
          <w:bCs/>
          <w:color w:val="0070C0"/>
          <w:sz w:val="23"/>
          <w:szCs w:val="23"/>
        </w:rPr>
      </w:pPr>
    </w:p>
    <w:p w14:paraId="7454FA34" w14:textId="77777777" w:rsidR="004345D0" w:rsidRDefault="004345D0" w:rsidP="004345D0">
      <w:pPr>
        <w:autoSpaceDE w:val="0"/>
        <w:autoSpaceDN w:val="0"/>
        <w:adjustRightInd w:val="0"/>
        <w:rPr>
          <w:rFonts w:ascii="Georgia" w:hAnsi="Georgia" w:cs="Georgia"/>
          <w:b/>
          <w:bCs/>
          <w:color w:val="0070C0"/>
          <w:sz w:val="23"/>
          <w:szCs w:val="23"/>
        </w:rPr>
      </w:pPr>
    </w:p>
    <w:p w14:paraId="7B0F8AF5" w14:textId="77777777" w:rsidR="004345D0" w:rsidRPr="0044462E" w:rsidRDefault="004345D0" w:rsidP="004345D0">
      <w:pPr>
        <w:autoSpaceDE w:val="0"/>
        <w:autoSpaceDN w:val="0"/>
        <w:adjustRightInd w:val="0"/>
        <w:rPr>
          <w:rFonts w:cstheme="minorHAnsi"/>
          <w:color w:val="000000" w:themeColor="text1"/>
          <w:sz w:val="23"/>
          <w:szCs w:val="23"/>
        </w:rPr>
      </w:pPr>
      <w:r w:rsidRPr="0044462E">
        <w:rPr>
          <w:rFonts w:cstheme="minorHAnsi"/>
          <w:color w:val="000000" w:themeColor="text1"/>
          <w:sz w:val="23"/>
          <w:szCs w:val="23"/>
        </w:rPr>
        <w:t xml:space="preserve">The program learning objectives will be assessed through multiple indicators including: </w:t>
      </w:r>
    </w:p>
    <w:p w14:paraId="1E52D2C4" w14:textId="77777777" w:rsidR="004345D0" w:rsidRPr="0044462E" w:rsidRDefault="004345D0" w:rsidP="004345D0">
      <w:pPr>
        <w:pStyle w:val="ListParagraph"/>
        <w:numPr>
          <w:ilvl w:val="0"/>
          <w:numId w:val="17"/>
        </w:numPr>
        <w:autoSpaceDE w:val="0"/>
        <w:autoSpaceDN w:val="0"/>
        <w:adjustRightInd w:val="0"/>
        <w:spacing w:after="44"/>
        <w:rPr>
          <w:rFonts w:cstheme="minorHAnsi"/>
          <w:color w:val="000000" w:themeColor="text1"/>
          <w:sz w:val="23"/>
          <w:szCs w:val="23"/>
        </w:rPr>
      </w:pPr>
      <w:r w:rsidRPr="0044462E">
        <w:rPr>
          <w:rFonts w:cstheme="minorHAnsi"/>
          <w:color w:val="000000" w:themeColor="text1"/>
          <w:sz w:val="23"/>
          <w:szCs w:val="23"/>
        </w:rPr>
        <w:t xml:space="preserve">Faculty evaluation of student progress in course work </w:t>
      </w:r>
    </w:p>
    <w:p w14:paraId="5B2385C2" w14:textId="77777777" w:rsidR="004345D0" w:rsidRPr="0044462E" w:rsidRDefault="004345D0" w:rsidP="004345D0">
      <w:pPr>
        <w:pStyle w:val="ListParagraph"/>
        <w:numPr>
          <w:ilvl w:val="0"/>
          <w:numId w:val="17"/>
        </w:numPr>
        <w:autoSpaceDE w:val="0"/>
        <w:autoSpaceDN w:val="0"/>
        <w:adjustRightInd w:val="0"/>
        <w:spacing w:after="44"/>
        <w:rPr>
          <w:rFonts w:cstheme="minorHAnsi"/>
          <w:color w:val="000000" w:themeColor="text1"/>
          <w:sz w:val="23"/>
          <w:szCs w:val="23"/>
        </w:rPr>
      </w:pPr>
      <w:r w:rsidRPr="0044462E">
        <w:rPr>
          <w:rFonts w:cstheme="minorHAnsi"/>
          <w:color w:val="000000" w:themeColor="text1"/>
          <w:sz w:val="23"/>
          <w:szCs w:val="23"/>
        </w:rPr>
        <w:t xml:space="preserve">Surveys of students and program alumni </w:t>
      </w:r>
    </w:p>
    <w:p w14:paraId="39BFEC70" w14:textId="4E7D4FAD" w:rsidR="004345D0" w:rsidRDefault="004345D0" w:rsidP="004345D0">
      <w:pPr>
        <w:autoSpaceDE w:val="0"/>
        <w:autoSpaceDN w:val="0"/>
        <w:adjustRightInd w:val="0"/>
        <w:spacing w:after="44"/>
        <w:rPr>
          <w:rFonts w:ascii="Times New Roman" w:hAnsi="Times New Roman" w:cs="Times New Roman"/>
          <w:color w:val="0070C0"/>
          <w:sz w:val="23"/>
          <w:szCs w:val="23"/>
        </w:rPr>
      </w:pPr>
    </w:p>
    <w:p w14:paraId="1ED5FABB" w14:textId="120095AD" w:rsidR="00DD70E4" w:rsidRDefault="00DD70E4" w:rsidP="004345D0">
      <w:pPr>
        <w:autoSpaceDE w:val="0"/>
        <w:autoSpaceDN w:val="0"/>
        <w:adjustRightInd w:val="0"/>
        <w:spacing w:after="44"/>
        <w:rPr>
          <w:rFonts w:ascii="Times New Roman" w:hAnsi="Times New Roman" w:cs="Times New Roman"/>
          <w:color w:val="0070C0"/>
          <w:sz w:val="23"/>
          <w:szCs w:val="23"/>
        </w:rPr>
      </w:pPr>
    </w:p>
    <w:p w14:paraId="3B7ADB19" w14:textId="73343255" w:rsidR="00DD70E4" w:rsidRDefault="00DD70E4" w:rsidP="004345D0">
      <w:pPr>
        <w:autoSpaceDE w:val="0"/>
        <w:autoSpaceDN w:val="0"/>
        <w:adjustRightInd w:val="0"/>
        <w:spacing w:after="44"/>
        <w:rPr>
          <w:rFonts w:ascii="Times New Roman" w:hAnsi="Times New Roman" w:cs="Times New Roman"/>
          <w:color w:val="0070C0"/>
          <w:sz w:val="23"/>
          <w:szCs w:val="23"/>
        </w:rPr>
      </w:pPr>
    </w:p>
    <w:p w14:paraId="347BE86E" w14:textId="77777777" w:rsidR="00DD70E4" w:rsidRPr="0044462E" w:rsidRDefault="00DD70E4" w:rsidP="004345D0">
      <w:pPr>
        <w:autoSpaceDE w:val="0"/>
        <w:autoSpaceDN w:val="0"/>
        <w:adjustRightInd w:val="0"/>
        <w:spacing w:after="44"/>
        <w:rPr>
          <w:rFonts w:ascii="Times New Roman" w:hAnsi="Times New Roman" w:cs="Times New Roman"/>
          <w:color w:val="0070C0"/>
          <w:sz w:val="23"/>
          <w:szCs w:val="23"/>
        </w:rPr>
      </w:pPr>
    </w:p>
    <w:p w14:paraId="12DE54A4" w14:textId="77777777" w:rsidR="004345D0" w:rsidRDefault="004345D0" w:rsidP="004345D0">
      <w:pPr>
        <w:rPr>
          <w:rFonts w:cstheme="minorHAnsi"/>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1842"/>
        <w:gridCol w:w="1938"/>
        <w:gridCol w:w="1813"/>
        <w:gridCol w:w="1879"/>
      </w:tblGrid>
      <w:tr w:rsidR="004345D0" w:rsidRPr="00F47316" w14:paraId="1FA0D64E" w14:textId="77777777" w:rsidTr="00205D38">
        <w:trPr>
          <w:trHeight w:val="346"/>
        </w:trPr>
        <w:tc>
          <w:tcPr>
            <w:tcW w:w="9350" w:type="dxa"/>
            <w:gridSpan w:val="5"/>
          </w:tcPr>
          <w:p w14:paraId="7661C3C8" w14:textId="42A33EE7" w:rsidR="004345D0" w:rsidRPr="0043380F" w:rsidRDefault="004345D0" w:rsidP="00205D38">
            <w:pPr>
              <w:spacing w:before="60"/>
              <w:jc w:val="center"/>
              <w:rPr>
                <w:b/>
                <w:bCs/>
                <w:color w:val="000000" w:themeColor="text1"/>
              </w:rPr>
            </w:pPr>
            <w:r w:rsidRPr="0043380F">
              <w:rPr>
                <w:color w:val="000000" w:themeColor="text1"/>
              </w:rPr>
              <w:br w:type="page"/>
            </w:r>
            <w:r w:rsidRPr="0043380F">
              <w:rPr>
                <w:b/>
                <w:color w:val="000000" w:themeColor="text1"/>
              </w:rPr>
              <w:t xml:space="preserve">Assessment plan for </w:t>
            </w:r>
            <w:r w:rsidR="00DD70E4">
              <w:rPr>
                <w:b/>
                <w:color w:val="000000" w:themeColor="text1"/>
              </w:rPr>
              <w:t>Graduate Certificate</w:t>
            </w:r>
            <w:r w:rsidRPr="0043380F">
              <w:rPr>
                <w:b/>
                <w:color w:val="000000" w:themeColor="text1"/>
              </w:rPr>
              <w:t xml:space="preserve"> in Africana Studies</w:t>
            </w:r>
          </w:p>
        </w:tc>
      </w:tr>
      <w:tr w:rsidR="004345D0" w:rsidRPr="00F47316" w14:paraId="5A14E4FE" w14:textId="77777777" w:rsidTr="00205D38">
        <w:tc>
          <w:tcPr>
            <w:tcW w:w="1878" w:type="dxa"/>
            <w:tcBorders>
              <w:bottom w:val="thinThickSmallGap" w:sz="24" w:space="0" w:color="auto"/>
            </w:tcBorders>
          </w:tcPr>
          <w:p w14:paraId="784A318B" w14:textId="77777777" w:rsidR="004345D0" w:rsidRPr="0043380F" w:rsidRDefault="004345D0" w:rsidP="00205D38">
            <w:pPr>
              <w:spacing w:before="60"/>
              <w:rPr>
                <w:b/>
                <w:color w:val="000000" w:themeColor="text1"/>
                <w:sz w:val="18"/>
                <w:szCs w:val="18"/>
              </w:rPr>
            </w:pPr>
            <w:r w:rsidRPr="0043380F">
              <w:rPr>
                <w:b/>
                <w:color w:val="000000" w:themeColor="text1"/>
                <w:sz w:val="18"/>
                <w:szCs w:val="18"/>
              </w:rPr>
              <w:t>Objectives</w:t>
            </w:r>
          </w:p>
        </w:tc>
        <w:tc>
          <w:tcPr>
            <w:tcW w:w="1842" w:type="dxa"/>
            <w:tcBorders>
              <w:bottom w:val="thinThickSmallGap" w:sz="24" w:space="0" w:color="auto"/>
            </w:tcBorders>
          </w:tcPr>
          <w:p w14:paraId="515B9F13" w14:textId="77777777" w:rsidR="004345D0" w:rsidRPr="0043380F" w:rsidRDefault="004345D0" w:rsidP="00205D38">
            <w:pPr>
              <w:spacing w:before="60"/>
              <w:jc w:val="center"/>
              <w:rPr>
                <w:b/>
                <w:color w:val="000000" w:themeColor="text1"/>
                <w:sz w:val="18"/>
                <w:szCs w:val="18"/>
              </w:rPr>
            </w:pPr>
            <w:r w:rsidRPr="0043380F">
              <w:rPr>
                <w:b/>
                <w:color w:val="000000" w:themeColor="text1"/>
                <w:sz w:val="18"/>
                <w:szCs w:val="18"/>
              </w:rPr>
              <w:t>Strategic Activities</w:t>
            </w:r>
          </w:p>
        </w:tc>
        <w:tc>
          <w:tcPr>
            <w:tcW w:w="1938" w:type="dxa"/>
            <w:tcBorders>
              <w:bottom w:val="thinThickSmallGap" w:sz="24" w:space="0" w:color="auto"/>
            </w:tcBorders>
          </w:tcPr>
          <w:p w14:paraId="42F2863A" w14:textId="77777777" w:rsidR="004345D0" w:rsidRPr="0043380F" w:rsidRDefault="004345D0" w:rsidP="00205D38">
            <w:pPr>
              <w:spacing w:before="60"/>
              <w:jc w:val="center"/>
              <w:rPr>
                <w:b/>
                <w:color w:val="000000" w:themeColor="text1"/>
                <w:sz w:val="18"/>
                <w:szCs w:val="18"/>
              </w:rPr>
            </w:pPr>
            <w:r w:rsidRPr="0043380F">
              <w:rPr>
                <w:b/>
                <w:color w:val="000000" w:themeColor="text1"/>
                <w:sz w:val="18"/>
                <w:szCs w:val="18"/>
              </w:rPr>
              <w:t>Measures</w:t>
            </w:r>
          </w:p>
        </w:tc>
        <w:tc>
          <w:tcPr>
            <w:tcW w:w="1813" w:type="dxa"/>
            <w:tcBorders>
              <w:bottom w:val="thinThickSmallGap" w:sz="24" w:space="0" w:color="auto"/>
            </w:tcBorders>
          </w:tcPr>
          <w:p w14:paraId="6D142F3E" w14:textId="77777777" w:rsidR="004345D0" w:rsidRPr="0043380F" w:rsidRDefault="004345D0" w:rsidP="00205D38">
            <w:pPr>
              <w:spacing w:before="60"/>
              <w:jc w:val="center"/>
              <w:rPr>
                <w:b/>
                <w:color w:val="000000" w:themeColor="text1"/>
                <w:sz w:val="18"/>
                <w:szCs w:val="18"/>
              </w:rPr>
            </w:pPr>
            <w:r w:rsidRPr="0043380F">
              <w:rPr>
                <w:b/>
                <w:color w:val="000000" w:themeColor="text1"/>
                <w:sz w:val="18"/>
                <w:szCs w:val="18"/>
              </w:rPr>
              <w:t>Short-term Outcomes</w:t>
            </w:r>
          </w:p>
        </w:tc>
        <w:tc>
          <w:tcPr>
            <w:tcW w:w="1879" w:type="dxa"/>
            <w:tcBorders>
              <w:bottom w:val="thinThickSmallGap" w:sz="24" w:space="0" w:color="auto"/>
            </w:tcBorders>
          </w:tcPr>
          <w:p w14:paraId="3A654500" w14:textId="77777777" w:rsidR="004345D0" w:rsidRPr="0043380F" w:rsidRDefault="004345D0" w:rsidP="00205D38">
            <w:pPr>
              <w:spacing w:before="60"/>
              <w:jc w:val="center"/>
              <w:rPr>
                <w:b/>
                <w:color w:val="000000" w:themeColor="text1"/>
                <w:sz w:val="18"/>
                <w:szCs w:val="18"/>
              </w:rPr>
            </w:pPr>
            <w:r w:rsidRPr="0043380F">
              <w:rPr>
                <w:b/>
                <w:color w:val="000000" w:themeColor="text1"/>
                <w:sz w:val="18"/>
                <w:szCs w:val="18"/>
              </w:rPr>
              <w:t>Long-term Impact</w:t>
            </w:r>
          </w:p>
        </w:tc>
      </w:tr>
      <w:tr w:rsidR="004345D0" w:rsidRPr="00F47316" w14:paraId="33758635" w14:textId="77777777" w:rsidTr="00205D38">
        <w:tc>
          <w:tcPr>
            <w:tcW w:w="1878" w:type="dxa"/>
            <w:tcBorders>
              <w:top w:val="double" w:sz="4" w:space="0" w:color="auto"/>
            </w:tcBorders>
          </w:tcPr>
          <w:p w14:paraId="6EA1D5DD" w14:textId="77777777" w:rsidR="004345D0" w:rsidRPr="0043380F" w:rsidRDefault="004345D0" w:rsidP="00205D38">
            <w:pPr>
              <w:rPr>
                <w:rFonts w:cstheme="minorHAnsi"/>
                <w:color w:val="000000" w:themeColor="text1"/>
                <w:sz w:val="18"/>
                <w:szCs w:val="18"/>
              </w:rPr>
            </w:pPr>
            <w:r w:rsidRPr="0043380F">
              <w:rPr>
                <w:rFonts w:cstheme="minorHAnsi"/>
                <w:color w:val="000000" w:themeColor="text1"/>
                <w:sz w:val="18"/>
                <w:szCs w:val="18"/>
              </w:rPr>
              <w:t xml:space="preserve">Discuss foundational theories of Africana Studies </w:t>
            </w:r>
          </w:p>
          <w:p w14:paraId="51966736" w14:textId="77777777" w:rsidR="004345D0" w:rsidRPr="0043380F" w:rsidRDefault="004345D0" w:rsidP="00205D38">
            <w:pPr>
              <w:spacing w:before="60"/>
              <w:ind w:left="180" w:hanging="180"/>
              <w:rPr>
                <w:b/>
                <w:color w:val="000000" w:themeColor="text1"/>
                <w:sz w:val="18"/>
                <w:szCs w:val="18"/>
              </w:rPr>
            </w:pPr>
          </w:p>
        </w:tc>
        <w:tc>
          <w:tcPr>
            <w:tcW w:w="1842" w:type="dxa"/>
            <w:tcBorders>
              <w:top w:val="double" w:sz="4" w:space="0" w:color="auto"/>
            </w:tcBorders>
          </w:tcPr>
          <w:p w14:paraId="12025A10" w14:textId="77777777" w:rsidR="004345D0" w:rsidRPr="0043380F" w:rsidRDefault="004345D0" w:rsidP="00205D38">
            <w:pPr>
              <w:spacing w:before="60" w:after="120"/>
              <w:jc w:val="center"/>
              <w:rPr>
                <w:color w:val="000000" w:themeColor="text1"/>
                <w:sz w:val="18"/>
                <w:szCs w:val="18"/>
              </w:rPr>
            </w:pPr>
            <w:r w:rsidRPr="0043380F">
              <w:rPr>
                <w:color w:val="000000" w:themeColor="text1"/>
                <w:sz w:val="18"/>
                <w:szCs w:val="18"/>
              </w:rPr>
              <w:t>Coursework in Foundations in Africana Studies</w:t>
            </w:r>
          </w:p>
        </w:tc>
        <w:tc>
          <w:tcPr>
            <w:tcW w:w="1938" w:type="dxa"/>
            <w:tcBorders>
              <w:top w:val="double" w:sz="4" w:space="0" w:color="auto"/>
            </w:tcBorders>
          </w:tcPr>
          <w:p w14:paraId="7F45CA50" w14:textId="77777777" w:rsidR="004345D0" w:rsidRPr="0043380F" w:rsidRDefault="004345D0" w:rsidP="00205D38">
            <w:pPr>
              <w:spacing w:before="60" w:after="120"/>
              <w:rPr>
                <w:color w:val="000000" w:themeColor="text1"/>
                <w:sz w:val="18"/>
              </w:rPr>
            </w:pPr>
            <w:r w:rsidRPr="0043380F">
              <w:rPr>
                <w:color w:val="000000" w:themeColor="text1"/>
                <w:sz w:val="18"/>
              </w:rPr>
              <w:t>Faculty evaluation of student progress in course work</w:t>
            </w:r>
          </w:p>
          <w:p w14:paraId="336F493D" w14:textId="77777777" w:rsidR="004345D0" w:rsidRPr="0043380F" w:rsidRDefault="004345D0" w:rsidP="00205D38">
            <w:pPr>
              <w:spacing w:before="60"/>
              <w:rPr>
                <w:color w:val="000000" w:themeColor="text1"/>
                <w:sz w:val="18"/>
                <w:szCs w:val="18"/>
              </w:rPr>
            </w:pPr>
            <w:r w:rsidRPr="0043380F">
              <w:rPr>
                <w:color w:val="000000" w:themeColor="text1"/>
                <w:sz w:val="18"/>
              </w:rPr>
              <w:t>Surveys of graduate students in the program and post-graduation</w:t>
            </w:r>
          </w:p>
        </w:tc>
        <w:tc>
          <w:tcPr>
            <w:tcW w:w="1813" w:type="dxa"/>
            <w:tcBorders>
              <w:top w:val="double" w:sz="4" w:space="0" w:color="auto"/>
            </w:tcBorders>
          </w:tcPr>
          <w:p w14:paraId="4F596B79" w14:textId="77777777" w:rsidR="004345D0" w:rsidRPr="0043380F" w:rsidRDefault="004345D0" w:rsidP="00205D38">
            <w:pPr>
              <w:spacing w:before="60" w:after="120"/>
              <w:jc w:val="center"/>
              <w:rPr>
                <w:color w:val="000000" w:themeColor="text1"/>
                <w:sz w:val="18"/>
                <w:szCs w:val="18"/>
              </w:rPr>
            </w:pPr>
            <w:r w:rsidRPr="0043380F">
              <w:rPr>
                <w:color w:val="000000" w:themeColor="text1"/>
                <w:sz w:val="18"/>
              </w:rPr>
              <w:t>Students are prepared for subsequent coursework that requires the foundational knowledge</w:t>
            </w:r>
          </w:p>
        </w:tc>
        <w:tc>
          <w:tcPr>
            <w:tcW w:w="1879" w:type="dxa"/>
            <w:tcBorders>
              <w:top w:val="double" w:sz="4" w:space="0" w:color="auto"/>
            </w:tcBorders>
          </w:tcPr>
          <w:p w14:paraId="347CD148" w14:textId="77777777" w:rsidR="004345D0" w:rsidRPr="0043380F" w:rsidRDefault="004345D0" w:rsidP="00205D38">
            <w:pPr>
              <w:spacing w:before="60" w:after="120"/>
              <w:jc w:val="center"/>
              <w:rPr>
                <w:color w:val="000000" w:themeColor="text1"/>
                <w:sz w:val="18"/>
                <w:szCs w:val="18"/>
                <w:highlight w:val="yellow"/>
              </w:rPr>
            </w:pPr>
            <w:r w:rsidRPr="0043380F">
              <w:rPr>
                <w:color w:val="000000" w:themeColor="text1"/>
                <w:sz w:val="18"/>
              </w:rPr>
              <w:t>Students and graduates report applying knowledge from courses to work settings or other courses</w:t>
            </w:r>
          </w:p>
        </w:tc>
      </w:tr>
      <w:tr w:rsidR="004345D0" w:rsidRPr="00F47316" w14:paraId="64069F69" w14:textId="77777777" w:rsidTr="00205D38">
        <w:tc>
          <w:tcPr>
            <w:tcW w:w="1878" w:type="dxa"/>
            <w:tcBorders>
              <w:top w:val="double" w:sz="4" w:space="0" w:color="auto"/>
            </w:tcBorders>
          </w:tcPr>
          <w:p w14:paraId="3EAA6AEF" w14:textId="77777777" w:rsidR="004345D0" w:rsidRPr="0043380F" w:rsidRDefault="004345D0" w:rsidP="00205D38">
            <w:pPr>
              <w:rPr>
                <w:rFonts w:cstheme="minorHAnsi"/>
                <w:color w:val="000000" w:themeColor="text1"/>
                <w:sz w:val="18"/>
                <w:szCs w:val="18"/>
              </w:rPr>
            </w:pPr>
            <w:r w:rsidRPr="0043380F">
              <w:rPr>
                <w:rFonts w:cstheme="minorHAnsi"/>
                <w:color w:val="000000" w:themeColor="text1"/>
                <w:sz w:val="18"/>
                <w:szCs w:val="18"/>
              </w:rPr>
              <w:t xml:space="preserve">Articulate multidisciplinary research methods in Africana Studies </w:t>
            </w:r>
          </w:p>
          <w:p w14:paraId="2AD517D6" w14:textId="77777777" w:rsidR="004345D0" w:rsidRPr="0043380F" w:rsidRDefault="004345D0" w:rsidP="00205D38">
            <w:pPr>
              <w:spacing w:before="60"/>
              <w:ind w:left="180" w:hanging="180"/>
              <w:rPr>
                <w:b/>
                <w:color w:val="000000" w:themeColor="text1"/>
                <w:sz w:val="18"/>
                <w:szCs w:val="18"/>
              </w:rPr>
            </w:pPr>
          </w:p>
        </w:tc>
        <w:tc>
          <w:tcPr>
            <w:tcW w:w="1842" w:type="dxa"/>
            <w:tcBorders>
              <w:top w:val="double" w:sz="4" w:space="0" w:color="auto"/>
            </w:tcBorders>
          </w:tcPr>
          <w:p w14:paraId="4C002B62" w14:textId="77777777" w:rsidR="004345D0" w:rsidRPr="0043380F" w:rsidRDefault="004345D0" w:rsidP="00205D38">
            <w:pPr>
              <w:spacing w:before="60" w:after="120"/>
              <w:jc w:val="center"/>
              <w:rPr>
                <w:color w:val="000000" w:themeColor="text1"/>
                <w:sz w:val="18"/>
                <w:szCs w:val="18"/>
              </w:rPr>
            </w:pPr>
            <w:r w:rsidRPr="0043380F">
              <w:rPr>
                <w:color w:val="000000" w:themeColor="text1"/>
                <w:sz w:val="18"/>
                <w:szCs w:val="18"/>
              </w:rPr>
              <w:t>Coursework in Research Methods in Africana Studies</w:t>
            </w:r>
          </w:p>
        </w:tc>
        <w:tc>
          <w:tcPr>
            <w:tcW w:w="1938" w:type="dxa"/>
            <w:tcBorders>
              <w:top w:val="double" w:sz="4" w:space="0" w:color="auto"/>
            </w:tcBorders>
          </w:tcPr>
          <w:p w14:paraId="3D8D22BF" w14:textId="77777777" w:rsidR="004345D0" w:rsidRPr="0043380F" w:rsidRDefault="004345D0" w:rsidP="00205D38">
            <w:pPr>
              <w:spacing w:before="60" w:after="120"/>
              <w:rPr>
                <w:color w:val="000000" w:themeColor="text1"/>
                <w:sz w:val="18"/>
              </w:rPr>
            </w:pPr>
            <w:r w:rsidRPr="0043380F">
              <w:rPr>
                <w:color w:val="000000" w:themeColor="text1"/>
                <w:sz w:val="18"/>
              </w:rPr>
              <w:t>Faculty evaluation of student progress in course work</w:t>
            </w:r>
          </w:p>
          <w:p w14:paraId="6A7AD28D" w14:textId="77777777" w:rsidR="004345D0" w:rsidRPr="0043380F" w:rsidRDefault="004345D0" w:rsidP="00205D38">
            <w:pPr>
              <w:spacing w:before="60" w:after="120"/>
              <w:rPr>
                <w:color w:val="000000" w:themeColor="text1"/>
                <w:sz w:val="18"/>
              </w:rPr>
            </w:pPr>
            <w:r w:rsidRPr="0043380F">
              <w:rPr>
                <w:color w:val="000000" w:themeColor="text1"/>
                <w:sz w:val="18"/>
              </w:rPr>
              <w:t>Surveys of students focusing on their experiences in other research</w:t>
            </w:r>
          </w:p>
          <w:p w14:paraId="04EC4AE9" w14:textId="77777777" w:rsidR="004345D0" w:rsidRPr="0043380F" w:rsidRDefault="004345D0" w:rsidP="00205D38">
            <w:pPr>
              <w:spacing w:before="60" w:after="120"/>
              <w:rPr>
                <w:color w:val="000000" w:themeColor="text1"/>
                <w:sz w:val="18"/>
              </w:rPr>
            </w:pPr>
            <w:r w:rsidRPr="0043380F">
              <w:rPr>
                <w:color w:val="000000" w:themeColor="text1"/>
                <w:sz w:val="18"/>
              </w:rPr>
              <w:t>Surveys of graduates to determine the utility of these classes to their career</w:t>
            </w:r>
          </w:p>
        </w:tc>
        <w:tc>
          <w:tcPr>
            <w:tcW w:w="1813" w:type="dxa"/>
            <w:tcBorders>
              <w:top w:val="double" w:sz="4" w:space="0" w:color="auto"/>
            </w:tcBorders>
          </w:tcPr>
          <w:p w14:paraId="78027E65" w14:textId="77777777" w:rsidR="004345D0" w:rsidRPr="0043380F" w:rsidRDefault="004345D0" w:rsidP="00205D38">
            <w:pPr>
              <w:spacing w:before="60" w:after="120"/>
              <w:jc w:val="center"/>
              <w:rPr>
                <w:color w:val="000000" w:themeColor="text1"/>
                <w:sz w:val="18"/>
              </w:rPr>
            </w:pPr>
            <w:r w:rsidRPr="0043380F">
              <w:rPr>
                <w:color w:val="000000" w:themeColor="text1"/>
                <w:sz w:val="18"/>
              </w:rPr>
              <w:t>Students employ a methodology suitable to their research and interests</w:t>
            </w:r>
          </w:p>
          <w:p w14:paraId="12B7D9E9" w14:textId="77777777" w:rsidR="004345D0" w:rsidRPr="0043380F" w:rsidRDefault="004345D0" w:rsidP="00205D38">
            <w:pPr>
              <w:spacing w:before="60" w:after="120"/>
              <w:jc w:val="center"/>
              <w:rPr>
                <w:color w:val="000000" w:themeColor="text1"/>
                <w:sz w:val="18"/>
                <w:szCs w:val="18"/>
              </w:rPr>
            </w:pPr>
          </w:p>
        </w:tc>
        <w:tc>
          <w:tcPr>
            <w:tcW w:w="1879" w:type="dxa"/>
            <w:tcBorders>
              <w:top w:val="double" w:sz="4" w:space="0" w:color="auto"/>
            </w:tcBorders>
          </w:tcPr>
          <w:p w14:paraId="322F84CE" w14:textId="77777777" w:rsidR="004345D0" w:rsidRPr="0043380F" w:rsidRDefault="004345D0" w:rsidP="00205D38">
            <w:pPr>
              <w:spacing w:before="60" w:after="120"/>
              <w:jc w:val="center"/>
              <w:rPr>
                <w:color w:val="000000" w:themeColor="text1"/>
                <w:sz w:val="18"/>
                <w:szCs w:val="18"/>
              </w:rPr>
            </w:pPr>
            <w:r w:rsidRPr="0043380F">
              <w:rPr>
                <w:color w:val="000000" w:themeColor="text1"/>
                <w:sz w:val="18"/>
              </w:rPr>
              <w:t>Students and graduates report applying knowledge to research or work settings</w:t>
            </w:r>
          </w:p>
        </w:tc>
      </w:tr>
      <w:tr w:rsidR="004345D0" w:rsidRPr="00F47316" w14:paraId="231DFD01" w14:textId="77777777" w:rsidTr="00205D38">
        <w:tc>
          <w:tcPr>
            <w:tcW w:w="1878" w:type="dxa"/>
            <w:tcBorders>
              <w:top w:val="double" w:sz="4" w:space="0" w:color="auto"/>
              <w:bottom w:val="double" w:sz="4" w:space="0" w:color="auto"/>
            </w:tcBorders>
          </w:tcPr>
          <w:p w14:paraId="6D1E7168" w14:textId="77777777" w:rsidR="004345D0" w:rsidRPr="0043380F" w:rsidRDefault="004345D0" w:rsidP="00205D38">
            <w:pPr>
              <w:rPr>
                <w:rFonts w:cstheme="minorHAnsi"/>
                <w:color w:val="000000" w:themeColor="text1"/>
                <w:sz w:val="18"/>
                <w:szCs w:val="18"/>
              </w:rPr>
            </w:pPr>
            <w:r w:rsidRPr="0043380F">
              <w:rPr>
                <w:rFonts w:cstheme="minorHAnsi"/>
                <w:color w:val="000000" w:themeColor="text1"/>
                <w:sz w:val="18"/>
                <w:szCs w:val="18"/>
              </w:rPr>
              <w:t>Analyze historic and contemporary issues through a Pan African lens</w:t>
            </w:r>
          </w:p>
          <w:p w14:paraId="43F1A30F" w14:textId="77777777" w:rsidR="004345D0" w:rsidRPr="0043380F" w:rsidRDefault="004345D0" w:rsidP="00205D38">
            <w:pPr>
              <w:spacing w:before="60"/>
              <w:ind w:left="180" w:hanging="180"/>
              <w:rPr>
                <w:b/>
                <w:color w:val="000000" w:themeColor="text1"/>
                <w:sz w:val="18"/>
                <w:szCs w:val="18"/>
              </w:rPr>
            </w:pPr>
          </w:p>
        </w:tc>
        <w:tc>
          <w:tcPr>
            <w:tcW w:w="1842" w:type="dxa"/>
            <w:tcBorders>
              <w:top w:val="double" w:sz="4" w:space="0" w:color="auto"/>
              <w:bottom w:val="double" w:sz="4" w:space="0" w:color="auto"/>
            </w:tcBorders>
          </w:tcPr>
          <w:p w14:paraId="28094F17" w14:textId="77777777" w:rsidR="004345D0" w:rsidRPr="0043380F" w:rsidRDefault="004345D0" w:rsidP="00205D38">
            <w:pPr>
              <w:spacing w:after="120"/>
              <w:rPr>
                <w:bCs/>
                <w:color w:val="000000" w:themeColor="text1"/>
                <w:sz w:val="18"/>
              </w:rPr>
            </w:pPr>
            <w:r w:rsidRPr="0043380F">
              <w:rPr>
                <w:bCs/>
                <w:color w:val="000000" w:themeColor="text1"/>
                <w:sz w:val="18"/>
              </w:rPr>
              <w:t xml:space="preserve">Required course work </w:t>
            </w:r>
          </w:p>
          <w:p w14:paraId="082BFAA1" w14:textId="77777777" w:rsidR="004345D0" w:rsidRPr="0043380F" w:rsidRDefault="004345D0" w:rsidP="00205D38">
            <w:pPr>
              <w:spacing w:before="60"/>
              <w:jc w:val="center"/>
              <w:rPr>
                <w:bCs/>
                <w:color w:val="000000" w:themeColor="text1"/>
                <w:sz w:val="18"/>
                <w:szCs w:val="18"/>
              </w:rPr>
            </w:pPr>
          </w:p>
        </w:tc>
        <w:tc>
          <w:tcPr>
            <w:tcW w:w="1938" w:type="dxa"/>
            <w:tcBorders>
              <w:top w:val="double" w:sz="4" w:space="0" w:color="auto"/>
              <w:bottom w:val="double" w:sz="4" w:space="0" w:color="auto"/>
            </w:tcBorders>
          </w:tcPr>
          <w:p w14:paraId="1A3A9ABA" w14:textId="77777777" w:rsidR="004345D0" w:rsidRPr="0043380F" w:rsidRDefault="004345D0" w:rsidP="00205D38">
            <w:pPr>
              <w:spacing w:before="60" w:after="120"/>
              <w:rPr>
                <w:color w:val="000000" w:themeColor="text1"/>
                <w:sz w:val="18"/>
              </w:rPr>
            </w:pPr>
            <w:r w:rsidRPr="0043380F">
              <w:rPr>
                <w:color w:val="000000" w:themeColor="text1"/>
                <w:sz w:val="18"/>
              </w:rPr>
              <w:t>Faculty evaluation of student progress in course work</w:t>
            </w:r>
          </w:p>
          <w:p w14:paraId="554E99CD" w14:textId="77777777" w:rsidR="004345D0" w:rsidRPr="0043380F" w:rsidRDefault="004345D0" w:rsidP="00205D38">
            <w:pPr>
              <w:spacing w:before="60" w:after="120"/>
              <w:rPr>
                <w:bCs/>
                <w:color w:val="000000" w:themeColor="text1"/>
                <w:sz w:val="18"/>
                <w:szCs w:val="18"/>
              </w:rPr>
            </w:pPr>
            <w:r w:rsidRPr="0043380F">
              <w:rPr>
                <w:color w:val="000000" w:themeColor="text1"/>
                <w:sz w:val="18"/>
              </w:rPr>
              <w:t>Surveys of graduates to determine the utility of these classes to their career</w:t>
            </w:r>
          </w:p>
        </w:tc>
        <w:tc>
          <w:tcPr>
            <w:tcW w:w="1813" w:type="dxa"/>
            <w:tcBorders>
              <w:top w:val="double" w:sz="4" w:space="0" w:color="auto"/>
              <w:bottom w:val="double" w:sz="4" w:space="0" w:color="auto"/>
            </w:tcBorders>
          </w:tcPr>
          <w:p w14:paraId="436F2B35" w14:textId="77777777" w:rsidR="004345D0" w:rsidRPr="0043380F" w:rsidRDefault="004345D0" w:rsidP="00205D38">
            <w:pPr>
              <w:spacing w:before="60" w:after="120"/>
              <w:rPr>
                <w:bCs/>
                <w:color w:val="000000" w:themeColor="text1"/>
                <w:sz w:val="18"/>
                <w:szCs w:val="18"/>
              </w:rPr>
            </w:pPr>
            <w:r w:rsidRPr="0043380F">
              <w:rPr>
                <w:bCs/>
                <w:color w:val="000000" w:themeColor="text1"/>
                <w:sz w:val="18"/>
                <w:szCs w:val="18"/>
              </w:rPr>
              <w:t xml:space="preserve">Students </w:t>
            </w:r>
            <w:r>
              <w:rPr>
                <w:bCs/>
                <w:color w:val="000000" w:themeColor="text1"/>
                <w:sz w:val="18"/>
                <w:szCs w:val="18"/>
              </w:rPr>
              <w:t>will conduct research that employs a Pan African lens</w:t>
            </w:r>
          </w:p>
        </w:tc>
        <w:tc>
          <w:tcPr>
            <w:tcW w:w="1879" w:type="dxa"/>
            <w:tcBorders>
              <w:top w:val="double" w:sz="4" w:space="0" w:color="auto"/>
              <w:bottom w:val="double" w:sz="4" w:space="0" w:color="auto"/>
            </w:tcBorders>
          </w:tcPr>
          <w:p w14:paraId="1AD97303" w14:textId="77777777" w:rsidR="004345D0" w:rsidRPr="0043380F" w:rsidRDefault="004345D0" w:rsidP="00205D38">
            <w:pPr>
              <w:spacing w:after="120"/>
              <w:rPr>
                <w:bCs/>
                <w:color w:val="000000" w:themeColor="text1"/>
                <w:sz w:val="18"/>
                <w:szCs w:val="18"/>
              </w:rPr>
            </w:pPr>
            <w:r w:rsidRPr="0043380F">
              <w:rPr>
                <w:color w:val="000000" w:themeColor="text1"/>
                <w:sz w:val="18"/>
              </w:rPr>
              <w:t>Students and graduates report applying knowledge to research or work settings</w:t>
            </w:r>
          </w:p>
        </w:tc>
      </w:tr>
    </w:tbl>
    <w:p w14:paraId="28ADE0C0" w14:textId="77777777" w:rsidR="004345D0" w:rsidRPr="0043380F" w:rsidRDefault="004345D0" w:rsidP="004345D0">
      <w:pPr>
        <w:rPr>
          <w:rFonts w:cstheme="minorHAnsi"/>
          <w:b/>
          <w:bCs/>
          <w:color w:val="000000" w:themeColor="text1"/>
          <w:sz w:val="23"/>
          <w:szCs w:val="23"/>
        </w:rPr>
      </w:pPr>
    </w:p>
    <w:p w14:paraId="3193E1D8" w14:textId="77777777" w:rsidR="004345D0" w:rsidRDefault="004345D0" w:rsidP="004345D0">
      <w:pPr>
        <w:rPr>
          <w:rFonts w:cstheme="minorHAnsi"/>
          <w:color w:val="000000" w:themeColor="text1"/>
          <w:sz w:val="23"/>
          <w:szCs w:val="23"/>
        </w:rPr>
      </w:pPr>
    </w:p>
    <w:p w14:paraId="114BE8DF" w14:textId="77777777" w:rsidR="004345D0" w:rsidRDefault="004345D0" w:rsidP="004345D0">
      <w:pPr>
        <w:rPr>
          <w:rFonts w:cstheme="minorHAnsi"/>
          <w:color w:val="000000" w:themeColor="text1"/>
          <w:sz w:val="23"/>
          <w:szCs w:val="23"/>
        </w:rPr>
      </w:pPr>
      <w:r>
        <w:rPr>
          <w:rFonts w:cstheme="minorHAnsi"/>
          <w:b/>
          <w:bCs/>
          <w:color w:val="000000" w:themeColor="text1"/>
          <w:sz w:val="23"/>
          <w:szCs w:val="23"/>
        </w:rPr>
        <w:t>Park V. Financial Aid</w:t>
      </w:r>
    </w:p>
    <w:p w14:paraId="28317ED7" w14:textId="77777777" w:rsidR="004345D0" w:rsidRDefault="004345D0" w:rsidP="004345D0">
      <w:pPr>
        <w:pStyle w:val="ListParagraph"/>
        <w:numPr>
          <w:ilvl w:val="0"/>
          <w:numId w:val="13"/>
        </w:numPr>
        <w:rPr>
          <w:rFonts w:cstheme="minorHAnsi"/>
          <w:color w:val="000000" w:themeColor="text1"/>
          <w:sz w:val="23"/>
          <w:szCs w:val="23"/>
        </w:rPr>
      </w:pPr>
      <w:r>
        <w:rPr>
          <w:rFonts w:cstheme="minorHAnsi"/>
          <w:color w:val="000000" w:themeColor="text1"/>
          <w:sz w:val="23"/>
          <w:szCs w:val="23"/>
        </w:rPr>
        <w:t>Financial Awards</w:t>
      </w:r>
    </w:p>
    <w:p w14:paraId="0DDBD10E" w14:textId="77777777" w:rsidR="004345D0" w:rsidRDefault="004345D0" w:rsidP="004345D0">
      <w:pPr>
        <w:pStyle w:val="ListParagraph"/>
        <w:numPr>
          <w:ilvl w:val="1"/>
          <w:numId w:val="13"/>
        </w:numPr>
        <w:rPr>
          <w:rFonts w:cstheme="minorHAnsi"/>
          <w:color w:val="000000" w:themeColor="text1"/>
          <w:sz w:val="23"/>
          <w:szCs w:val="23"/>
        </w:rPr>
      </w:pPr>
      <w:r>
        <w:rPr>
          <w:rFonts w:cstheme="minorHAnsi"/>
          <w:color w:val="000000" w:themeColor="text1"/>
          <w:sz w:val="23"/>
          <w:szCs w:val="23"/>
        </w:rPr>
        <w:t>Types of awards, policy for granting financial awards, summer appointments, and number of years of support</w:t>
      </w:r>
    </w:p>
    <w:p w14:paraId="44EFBC7C" w14:textId="77777777" w:rsidR="004345D0" w:rsidRDefault="004345D0" w:rsidP="004345D0">
      <w:pPr>
        <w:rPr>
          <w:rFonts w:cstheme="minorHAnsi"/>
          <w:color w:val="000000" w:themeColor="text1"/>
          <w:sz w:val="23"/>
          <w:szCs w:val="23"/>
        </w:rPr>
      </w:pPr>
    </w:p>
    <w:p w14:paraId="3C1EB5F1" w14:textId="77777777" w:rsidR="004345D0" w:rsidRPr="0054774A" w:rsidRDefault="004345D0" w:rsidP="004345D0">
      <w:pPr>
        <w:autoSpaceDE w:val="0"/>
        <w:autoSpaceDN w:val="0"/>
        <w:adjustRightInd w:val="0"/>
        <w:rPr>
          <w:rFonts w:cstheme="minorHAnsi"/>
          <w:color w:val="000000" w:themeColor="text1"/>
          <w:sz w:val="23"/>
          <w:szCs w:val="23"/>
        </w:rPr>
      </w:pPr>
      <w:r w:rsidRPr="0054774A">
        <w:rPr>
          <w:rFonts w:cstheme="minorHAnsi"/>
          <w:color w:val="000000" w:themeColor="text1"/>
          <w:sz w:val="23"/>
          <w:szCs w:val="23"/>
        </w:rPr>
        <w:t xml:space="preserve">Financial aid is available to graduate students in the form of teaching assistantships, research assistantships, tuition scholarships, and University fellowships. Assistantships and fellowships consist of tuition and a stipend for the September-May academic year. Awards are competitive and merit-based.  All funding decisions are made in consultation with the Graduate Committee, the Director of Graduate Studies, and the Department Chair. </w:t>
      </w:r>
    </w:p>
    <w:p w14:paraId="0136B0AD" w14:textId="77777777" w:rsidR="004345D0" w:rsidRPr="002213AA" w:rsidRDefault="004345D0" w:rsidP="004345D0">
      <w:pPr>
        <w:rPr>
          <w:rFonts w:cstheme="minorHAnsi"/>
          <w:color w:val="000000" w:themeColor="text1"/>
          <w:sz w:val="23"/>
          <w:szCs w:val="23"/>
        </w:rPr>
      </w:pPr>
    </w:p>
    <w:p w14:paraId="2A249352" w14:textId="77777777" w:rsidR="004345D0" w:rsidRDefault="004345D0" w:rsidP="004345D0">
      <w:pPr>
        <w:pStyle w:val="ListParagraph"/>
        <w:numPr>
          <w:ilvl w:val="1"/>
          <w:numId w:val="13"/>
        </w:numPr>
        <w:rPr>
          <w:rFonts w:cstheme="minorHAnsi"/>
          <w:color w:val="000000" w:themeColor="text1"/>
          <w:sz w:val="23"/>
          <w:szCs w:val="23"/>
        </w:rPr>
      </w:pPr>
      <w:r>
        <w:rPr>
          <w:rFonts w:cstheme="minorHAnsi"/>
          <w:color w:val="000000" w:themeColor="text1"/>
          <w:sz w:val="23"/>
          <w:szCs w:val="23"/>
        </w:rPr>
        <w:t>Responsibilities of students on contract</w:t>
      </w:r>
    </w:p>
    <w:p w14:paraId="58348CA7" w14:textId="77777777" w:rsidR="004345D0" w:rsidRDefault="004345D0" w:rsidP="004345D0">
      <w:pPr>
        <w:rPr>
          <w:rFonts w:cstheme="minorHAnsi"/>
          <w:color w:val="000000" w:themeColor="text1"/>
          <w:sz w:val="23"/>
          <w:szCs w:val="23"/>
        </w:rPr>
      </w:pPr>
    </w:p>
    <w:p w14:paraId="7304BC2B" w14:textId="77777777" w:rsidR="004345D0" w:rsidRPr="0054774A" w:rsidRDefault="004345D0" w:rsidP="004345D0">
      <w:pPr>
        <w:autoSpaceDE w:val="0"/>
        <w:autoSpaceDN w:val="0"/>
        <w:adjustRightInd w:val="0"/>
        <w:rPr>
          <w:rFonts w:cstheme="minorHAnsi"/>
          <w:color w:val="000000" w:themeColor="text1"/>
          <w:sz w:val="23"/>
          <w:szCs w:val="23"/>
        </w:rPr>
      </w:pPr>
      <w:r w:rsidRPr="0054774A">
        <w:rPr>
          <w:rFonts w:cstheme="minorHAnsi"/>
          <w:color w:val="000000" w:themeColor="text1"/>
          <w:sz w:val="23"/>
          <w:szCs w:val="23"/>
        </w:rPr>
        <w:t xml:space="preserve">Appointments for Research Assistantships are made in consultation with the faculty member conducting the research, the Director of Graduate Studies and the Department Chair. </w:t>
      </w:r>
    </w:p>
    <w:p w14:paraId="17B3A985" w14:textId="77777777" w:rsidR="004345D0" w:rsidRPr="0054774A" w:rsidRDefault="004345D0" w:rsidP="004345D0">
      <w:pPr>
        <w:autoSpaceDE w:val="0"/>
        <w:autoSpaceDN w:val="0"/>
        <w:adjustRightInd w:val="0"/>
        <w:rPr>
          <w:rFonts w:cstheme="minorHAnsi"/>
          <w:color w:val="000000" w:themeColor="text1"/>
          <w:sz w:val="23"/>
          <w:szCs w:val="23"/>
        </w:rPr>
      </w:pPr>
    </w:p>
    <w:p w14:paraId="627B1C5F" w14:textId="77777777" w:rsidR="004345D0" w:rsidRPr="0054774A" w:rsidRDefault="004345D0" w:rsidP="004345D0">
      <w:pPr>
        <w:autoSpaceDE w:val="0"/>
        <w:autoSpaceDN w:val="0"/>
        <w:adjustRightInd w:val="0"/>
        <w:rPr>
          <w:rFonts w:cstheme="minorHAnsi"/>
          <w:color w:val="000000" w:themeColor="text1"/>
          <w:sz w:val="23"/>
          <w:szCs w:val="23"/>
        </w:rPr>
      </w:pPr>
      <w:r w:rsidRPr="0054774A">
        <w:rPr>
          <w:rFonts w:cstheme="minorHAnsi"/>
          <w:color w:val="000000" w:themeColor="text1"/>
          <w:sz w:val="23"/>
          <w:szCs w:val="23"/>
        </w:rPr>
        <w:t xml:space="preserve">Appointments for Teaching Assistantship are made by the Director of Graduate Studies in consultation with the Chair each semester. Most Teaching Assistants will be assigned to AFRA110: Introduction to African American Studies. For other teaching assistant requests, AFRA faculty are required to submit a request for a teaching assistant form for each semester they are seeking an assistant specifying their expectations of the assistant (e.g., facilitation of classroom discussion, preparation and grading of examinations). The assignment of graduate students to faculty members should balance scholarly interests and professional objectives of the student and the teaching and research needs of the department. The Director of Graduate Studies may change assignments as necessary and make additional assignments if new sources of funding become available.  Typically, eligibility for student funding is limited to 2 years of funding for students with a B.A. to earn the M.A. degree. Student funding is renewed as long as they remain in good standing in the program. "Good standing" is defined as strong performance in coursework, satisfactory fulfillment of their research/teaching assistantship duties, and timely progress toward completion of the degree. The Director of Graduate Studies is in charge of monitoring student progress, in consultation with the Graduate Program Committee. </w:t>
      </w:r>
    </w:p>
    <w:p w14:paraId="27FC462D" w14:textId="77777777" w:rsidR="004345D0" w:rsidRPr="002213AA" w:rsidRDefault="004345D0" w:rsidP="004345D0">
      <w:pPr>
        <w:rPr>
          <w:rFonts w:cstheme="minorHAnsi"/>
          <w:color w:val="000000" w:themeColor="text1"/>
          <w:sz w:val="23"/>
          <w:szCs w:val="23"/>
        </w:rPr>
      </w:pPr>
    </w:p>
    <w:p w14:paraId="141CE1C6" w14:textId="77777777" w:rsidR="004345D0" w:rsidRPr="002213AA" w:rsidRDefault="004345D0" w:rsidP="004345D0">
      <w:pPr>
        <w:pStyle w:val="ListParagraph"/>
        <w:numPr>
          <w:ilvl w:val="1"/>
          <w:numId w:val="13"/>
        </w:numPr>
        <w:rPr>
          <w:rFonts w:cstheme="minorHAnsi"/>
          <w:color w:val="000000" w:themeColor="text1"/>
          <w:sz w:val="23"/>
          <w:szCs w:val="23"/>
        </w:rPr>
      </w:pPr>
      <w:r>
        <w:rPr>
          <w:rFonts w:cstheme="minorHAnsi"/>
          <w:color w:val="000000" w:themeColor="text1"/>
          <w:sz w:val="23"/>
          <w:szCs w:val="23"/>
        </w:rPr>
        <w:t>Evaluation of students on contract</w:t>
      </w:r>
    </w:p>
    <w:p w14:paraId="330E2FF6" w14:textId="77777777" w:rsidR="004345D0" w:rsidRPr="0054774A" w:rsidRDefault="004345D0" w:rsidP="004345D0">
      <w:pPr>
        <w:autoSpaceDE w:val="0"/>
        <w:autoSpaceDN w:val="0"/>
        <w:adjustRightInd w:val="0"/>
        <w:rPr>
          <w:rFonts w:cstheme="minorHAnsi"/>
          <w:color w:val="000000" w:themeColor="text1"/>
          <w:sz w:val="23"/>
          <w:szCs w:val="23"/>
        </w:rPr>
      </w:pPr>
    </w:p>
    <w:p w14:paraId="4252D1B3" w14:textId="77777777" w:rsidR="004345D0" w:rsidRPr="0054774A" w:rsidRDefault="004345D0" w:rsidP="004345D0">
      <w:pPr>
        <w:autoSpaceDE w:val="0"/>
        <w:autoSpaceDN w:val="0"/>
        <w:adjustRightInd w:val="0"/>
        <w:rPr>
          <w:rFonts w:cstheme="minorHAnsi"/>
          <w:color w:val="000000" w:themeColor="text1"/>
          <w:sz w:val="23"/>
          <w:szCs w:val="23"/>
        </w:rPr>
      </w:pPr>
      <w:r w:rsidRPr="0054774A">
        <w:rPr>
          <w:rFonts w:cstheme="minorHAnsi"/>
          <w:color w:val="000000" w:themeColor="text1"/>
          <w:sz w:val="23"/>
          <w:szCs w:val="23"/>
        </w:rPr>
        <w:t xml:space="preserve">Evaluation of students’ performance at assistantship duties are included in their annual evaluation conducted by the Graduate Program Committee. </w:t>
      </w:r>
    </w:p>
    <w:p w14:paraId="7E4397FD" w14:textId="77777777" w:rsidR="004345D0" w:rsidRDefault="004345D0" w:rsidP="004345D0">
      <w:pPr>
        <w:rPr>
          <w:rFonts w:cstheme="minorHAnsi"/>
          <w:color w:val="000000" w:themeColor="text1"/>
          <w:sz w:val="23"/>
          <w:szCs w:val="23"/>
        </w:rPr>
      </w:pPr>
    </w:p>
    <w:p w14:paraId="022ACE8F" w14:textId="77777777" w:rsidR="004345D0" w:rsidRDefault="004345D0" w:rsidP="004345D0">
      <w:pPr>
        <w:rPr>
          <w:rFonts w:cstheme="minorHAnsi"/>
          <w:color w:val="000000" w:themeColor="text1"/>
          <w:sz w:val="23"/>
          <w:szCs w:val="23"/>
        </w:rPr>
      </w:pPr>
    </w:p>
    <w:p w14:paraId="3F42EAFD" w14:textId="77777777" w:rsidR="004345D0" w:rsidRDefault="004345D0" w:rsidP="004345D0">
      <w:pPr>
        <w:rPr>
          <w:rFonts w:cstheme="minorHAnsi"/>
          <w:color w:val="000000" w:themeColor="text1"/>
          <w:sz w:val="23"/>
          <w:szCs w:val="23"/>
        </w:rPr>
      </w:pPr>
      <w:r>
        <w:rPr>
          <w:rFonts w:cstheme="minorHAnsi"/>
          <w:b/>
          <w:bCs/>
          <w:color w:val="000000" w:themeColor="text1"/>
          <w:sz w:val="23"/>
          <w:szCs w:val="23"/>
        </w:rPr>
        <w:t>Part VI. Departmental Operations</w:t>
      </w:r>
    </w:p>
    <w:p w14:paraId="053DB7BE" w14:textId="77777777" w:rsidR="004345D0" w:rsidRDefault="004345D0" w:rsidP="004345D0">
      <w:pPr>
        <w:pStyle w:val="ListParagraph"/>
        <w:numPr>
          <w:ilvl w:val="0"/>
          <w:numId w:val="14"/>
        </w:numPr>
        <w:rPr>
          <w:rFonts w:cstheme="minorHAnsi"/>
          <w:color w:val="000000" w:themeColor="text1"/>
          <w:sz w:val="23"/>
          <w:szCs w:val="23"/>
        </w:rPr>
      </w:pPr>
      <w:r>
        <w:rPr>
          <w:rFonts w:cstheme="minorHAnsi"/>
          <w:color w:val="000000" w:themeColor="text1"/>
          <w:sz w:val="23"/>
          <w:szCs w:val="23"/>
        </w:rPr>
        <w:t>General student responsibilities</w:t>
      </w:r>
    </w:p>
    <w:p w14:paraId="2BBEB79C" w14:textId="77777777" w:rsidR="004345D0" w:rsidRDefault="004345D0" w:rsidP="004345D0">
      <w:pPr>
        <w:pStyle w:val="ListParagraph"/>
        <w:numPr>
          <w:ilvl w:val="1"/>
          <w:numId w:val="14"/>
        </w:numPr>
        <w:rPr>
          <w:rFonts w:cstheme="minorHAnsi"/>
          <w:color w:val="000000" w:themeColor="text1"/>
          <w:sz w:val="23"/>
          <w:szCs w:val="23"/>
        </w:rPr>
      </w:pPr>
      <w:r>
        <w:rPr>
          <w:rFonts w:cstheme="minorHAnsi"/>
          <w:color w:val="000000" w:themeColor="text1"/>
          <w:sz w:val="23"/>
          <w:szCs w:val="23"/>
        </w:rPr>
        <w:t>Up-to-date addresses, etc.</w:t>
      </w:r>
    </w:p>
    <w:p w14:paraId="4E96AF5E" w14:textId="77777777" w:rsidR="004345D0" w:rsidRDefault="004345D0" w:rsidP="004345D0">
      <w:pPr>
        <w:rPr>
          <w:rFonts w:cstheme="minorHAnsi"/>
          <w:color w:val="000000" w:themeColor="text1"/>
          <w:sz w:val="23"/>
          <w:szCs w:val="23"/>
        </w:rPr>
      </w:pPr>
    </w:p>
    <w:p w14:paraId="05D27EDF" w14:textId="77777777" w:rsidR="004345D0" w:rsidRDefault="004345D0" w:rsidP="004345D0">
      <w:pPr>
        <w:autoSpaceDE w:val="0"/>
        <w:autoSpaceDN w:val="0"/>
        <w:adjustRightInd w:val="0"/>
        <w:rPr>
          <w:rFonts w:cstheme="minorHAnsi"/>
          <w:color w:val="000000" w:themeColor="text1"/>
          <w:sz w:val="23"/>
          <w:szCs w:val="23"/>
        </w:rPr>
      </w:pPr>
      <w:r w:rsidRPr="00A7180E">
        <w:rPr>
          <w:rFonts w:cstheme="minorHAnsi"/>
          <w:color w:val="000000" w:themeColor="text1"/>
          <w:sz w:val="23"/>
          <w:szCs w:val="23"/>
        </w:rPr>
        <w:t xml:space="preserve">It is the responsibility of all students to ensure that their contact information on file with the University is current (mailing address, phone number, email address). </w:t>
      </w:r>
      <w:r w:rsidRPr="00C62F21">
        <w:rPr>
          <w:rFonts w:cstheme="minorHAnsi"/>
          <w:color w:val="000000" w:themeColor="text1"/>
          <w:sz w:val="23"/>
          <w:szCs w:val="23"/>
        </w:rPr>
        <w:t>S</w:t>
      </w:r>
      <w:r w:rsidRPr="009005F0">
        <w:rPr>
          <w:rFonts w:cstheme="minorHAnsi"/>
          <w:color w:val="000000" w:themeColor="text1"/>
          <w:sz w:val="23"/>
          <w:szCs w:val="23"/>
        </w:rPr>
        <w:t>tudents are required to communicate via university email and keep us up-to-date regarding their telephone and US mail address.</w:t>
      </w:r>
      <w:r w:rsidRPr="00C62F21">
        <w:rPr>
          <w:rFonts w:cstheme="minorHAnsi"/>
          <w:color w:val="000000" w:themeColor="text1"/>
          <w:sz w:val="23"/>
          <w:szCs w:val="23"/>
        </w:rPr>
        <w:t xml:space="preserve"> </w:t>
      </w:r>
      <w:r w:rsidRPr="00D34723">
        <w:rPr>
          <w:rFonts w:cstheme="minorHAnsi"/>
          <w:color w:val="000000" w:themeColor="text1"/>
          <w:sz w:val="23"/>
          <w:szCs w:val="23"/>
        </w:rPr>
        <w:t xml:space="preserve">Students are asked by departmental administrators for their up-to-date contact information each year, including address, phone, and email. </w:t>
      </w:r>
      <w:r w:rsidRPr="00C62F21">
        <w:rPr>
          <w:rFonts w:cstheme="minorHAnsi"/>
          <w:color w:val="000000" w:themeColor="text1"/>
          <w:sz w:val="23"/>
          <w:szCs w:val="23"/>
        </w:rPr>
        <w:t xml:space="preserve"> Students are also responsible for</w:t>
      </w:r>
      <w:r w:rsidRPr="00A7180E">
        <w:rPr>
          <w:rFonts w:cstheme="minorHAnsi"/>
          <w:color w:val="000000" w:themeColor="text1"/>
          <w:sz w:val="23"/>
          <w:szCs w:val="23"/>
        </w:rPr>
        <w:t xml:space="preserve"> regularly monitor</w:t>
      </w:r>
      <w:r w:rsidRPr="00C62F21">
        <w:rPr>
          <w:rFonts w:cstheme="minorHAnsi"/>
          <w:color w:val="000000" w:themeColor="text1"/>
          <w:sz w:val="23"/>
          <w:szCs w:val="23"/>
        </w:rPr>
        <w:t>ing</w:t>
      </w:r>
      <w:r w:rsidRPr="00A7180E">
        <w:rPr>
          <w:rFonts w:cstheme="minorHAnsi"/>
          <w:color w:val="000000" w:themeColor="text1"/>
          <w:sz w:val="23"/>
          <w:szCs w:val="23"/>
        </w:rPr>
        <w:t xml:space="preserve"> their email, phone and mail for important notices regarding their enrollment.</w:t>
      </w:r>
    </w:p>
    <w:p w14:paraId="7759DCB1" w14:textId="77777777" w:rsidR="004345D0" w:rsidRDefault="004345D0" w:rsidP="004345D0">
      <w:pPr>
        <w:autoSpaceDE w:val="0"/>
        <w:autoSpaceDN w:val="0"/>
        <w:adjustRightInd w:val="0"/>
        <w:rPr>
          <w:rFonts w:cstheme="minorHAnsi"/>
          <w:color w:val="000000" w:themeColor="text1"/>
          <w:sz w:val="23"/>
          <w:szCs w:val="23"/>
        </w:rPr>
      </w:pPr>
    </w:p>
    <w:p w14:paraId="4D746E88" w14:textId="77777777" w:rsidR="004345D0" w:rsidRDefault="004345D0" w:rsidP="004345D0">
      <w:pPr>
        <w:autoSpaceDE w:val="0"/>
        <w:autoSpaceDN w:val="0"/>
        <w:adjustRightInd w:val="0"/>
        <w:rPr>
          <w:rFonts w:cs="Calibri (Body)"/>
          <w:color w:val="000000" w:themeColor="text1"/>
          <w:sz w:val="23"/>
          <w:szCs w:val="23"/>
        </w:rPr>
      </w:pPr>
      <w:r>
        <w:rPr>
          <w:rFonts w:cs="Calibri (Body)"/>
          <w:color w:val="000000" w:themeColor="text1"/>
          <w:sz w:val="23"/>
          <w:szCs w:val="23"/>
        </w:rPr>
        <w:t xml:space="preserve">The Africana Studies Department Chair will appoint a Director of Graduate Studies for the Africana Studies Graduate Program from among the department faculty.  The term of service for the Director of Graduate Studies is three years, with no limit on the number of consecutive terms that may be served.  The Director of Graduate Studies serves as the chair of the Africana Studies Graduate Program Committee, and is responsible for </w:t>
      </w:r>
    </w:p>
    <w:p w14:paraId="06C1378B" w14:textId="77777777" w:rsidR="004345D0" w:rsidRPr="00224824" w:rsidRDefault="004345D0" w:rsidP="004345D0">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Corresponding with prospective students</w:t>
      </w:r>
    </w:p>
    <w:p w14:paraId="3D7C84B2" w14:textId="77777777" w:rsidR="004345D0" w:rsidRPr="00224824" w:rsidRDefault="004345D0" w:rsidP="004345D0">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Maintaining program records</w:t>
      </w:r>
    </w:p>
    <w:p w14:paraId="6CFB7927" w14:textId="77777777" w:rsidR="004345D0" w:rsidRPr="00224824" w:rsidRDefault="004345D0" w:rsidP="004345D0">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Chairing program committee meetings</w:t>
      </w:r>
    </w:p>
    <w:p w14:paraId="0663BADE" w14:textId="77777777" w:rsidR="004345D0" w:rsidRPr="00224824" w:rsidRDefault="004345D0" w:rsidP="004345D0">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Admitting students to the program following the approval of the Program Committee</w:t>
      </w:r>
    </w:p>
    <w:p w14:paraId="3B048721" w14:textId="77777777" w:rsidR="004345D0" w:rsidRPr="00224824" w:rsidRDefault="004345D0" w:rsidP="004345D0">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Coordinating review/ revision of program policies and curriculum</w:t>
      </w:r>
    </w:p>
    <w:p w14:paraId="37C0C478" w14:textId="77777777" w:rsidR="004345D0" w:rsidRPr="00224824" w:rsidRDefault="004345D0" w:rsidP="004345D0">
      <w:pPr>
        <w:pStyle w:val="ListParagraph"/>
        <w:numPr>
          <w:ilvl w:val="0"/>
          <w:numId w:val="15"/>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Submitting graduate names to department faculty for approval for graduation</w:t>
      </w:r>
    </w:p>
    <w:p w14:paraId="793E145E" w14:textId="77777777" w:rsidR="004345D0" w:rsidRDefault="004345D0" w:rsidP="004345D0">
      <w:pPr>
        <w:autoSpaceDE w:val="0"/>
        <w:autoSpaceDN w:val="0"/>
        <w:adjustRightInd w:val="0"/>
        <w:rPr>
          <w:rFonts w:cs="Calibri (Body)"/>
          <w:color w:val="000000" w:themeColor="text1"/>
          <w:sz w:val="23"/>
          <w:szCs w:val="23"/>
        </w:rPr>
      </w:pPr>
    </w:p>
    <w:p w14:paraId="5DA0661D" w14:textId="77777777" w:rsidR="004345D0" w:rsidRDefault="004345D0" w:rsidP="004345D0">
      <w:pPr>
        <w:autoSpaceDE w:val="0"/>
        <w:autoSpaceDN w:val="0"/>
        <w:adjustRightInd w:val="0"/>
        <w:rPr>
          <w:rFonts w:cs="Calibri (Body)"/>
          <w:color w:val="000000" w:themeColor="text1"/>
          <w:sz w:val="23"/>
          <w:szCs w:val="23"/>
        </w:rPr>
      </w:pPr>
      <w:r>
        <w:rPr>
          <w:rFonts w:cs="Calibri (Body)"/>
          <w:color w:val="000000" w:themeColor="text1"/>
          <w:sz w:val="23"/>
          <w:szCs w:val="23"/>
        </w:rPr>
        <w:t xml:space="preserve">Program Committee: The Chair of the Africana Studies Department will appoint department faculty to the committee.  Responsibilities of the Program Committee include: </w:t>
      </w:r>
    </w:p>
    <w:p w14:paraId="6D7A4C0F" w14:textId="77777777" w:rsidR="004345D0" w:rsidRPr="00224824" w:rsidRDefault="004345D0" w:rsidP="004345D0">
      <w:pPr>
        <w:pStyle w:val="ListParagraph"/>
        <w:numPr>
          <w:ilvl w:val="0"/>
          <w:numId w:val="16"/>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Admission of students into the program</w:t>
      </w:r>
    </w:p>
    <w:p w14:paraId="07C4E060" w14:textId="77777777" w:rsidR="004345D0" w:rsidRPr="00224824" w:rsidRDefault="004345D0" w:rsidP="004345D0">
      <w:pPr>
        <w:pStyle w:val="ListParagraph"/>
        <w:numPr>
          <w:ilvl w:val="0"/>
          <w:numId w:val="16"/>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Approval of changes to the graduate curriculum</w:t>
      </w:r>
    </w:p>
    <w:p w14:paraId="26E07F58" w14:textId="77777777" w:rsidR="004345D0" w:rsidRPr="00224824" w:rsidRDefault="004345D0" w:rsidP="004345D0">
      <w:pPr>
        <w:pStyle w:val="ListParagraph"/>
        <w:numPr>
          <w:ilvl w:val="0"/>
          <w:numId w:val="16"/>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Oversight of student progress in the program, including dismissal of students who fail to make satisfactory progress</w:t>
      </w:r>
    </w:p>
    <w:p w14:paraId="0D821CDA" w14:textId="77777777" w:rsidR="004345D0" w:rsidRPr="00224824" w:rsidRDefault="004345D0" w:rsidP="004345D0">
      <w:pPr>
        <w:pStyle w:val="ListParagraph"/>
        <w:numPr>
          <w:ilvl w:val="0"/>
          <w:numId w:val="16"/>
        </w:numPr>
        <w:autoSpaceDE w:val="0"/>
        <w:autoSpaceDN w:val="0"/>
        <w:adjustRightInd w:val="0"/>
        <w:rPr>
          <w:rFonts w:cs="Calibri (Body)"/>
          <w:color w:val="000000" w:themeColor="text1"/>
          <w:sz w:val="23"/>
          <w:szCs w:val="23"/>
        </w:rPr>
      </w:pPr>
      <w:r w:rsidRPr="00224824">
        <w:rPr>
          <w:rFonts w:cs="Calibri (Body)"/>
          <w:color w:val="000000" w:themeColor="text1"/>
          <w:sz w:val="23"/>
          <w:szCs w:val="23"/>
        </w:rPr>
        <w:t>Indirect assessment measures for the program</w:t>
      </w:r>
    </w:p>
    <w:p w14:paraId="53998E6B" w14:textId="77777777" w:rsidR="004345D0" w:rsidRPr="00C62F21" w:rsidRDefault="004345D0" w:rsidP="004345D0">
      <w:pPr>
        <w:rPr>
          <w:rFonts w:cstheme="minorHAnsi"/>
          <w:color w:val="000000" w:themeColor="text1"/>
          <w:sz w:val="23"/>
          <w:szCs w:val="23"/>
        </w:rPr>
      </w:pPr>
    </w:p>
    <w:p w14:paraId="44F973B1" w14:textId="77777777" w:rsidR="004345D0" w:rsidRDefault="004345D0" w:rsidP="004345D0">
      <w:pPr>
        <w:pStyle w:val="ListParagraph"/>
        <w:numPr>
          <w:ilvl w:val="1"/>
          <w:numId w:val="14"/>
        </w:numPr>
        <w:rPr>
          <w:rFonts w:cstheme="minorHAnsi"/>
          <w:color w:val="000000" w:themeColor="text1"/>
          <w:sz w:val="23"/>
          <w:szCs w:val="23"/>
        </w:rPr>
      </w:pPr>
      <w:r>
        <w:rPr>
          <w:rFonts w:cstheme="minorHAnsi"/>
          <w:color w:val="000000" w:themeColor="text1"/>
          <w:sz w:val="23"/>
          <w:szCs w:val="23"/>
        </w:rPr>
        <w:t>Laboratories and research equipment</w:t>
      </w:r>
    </w:p>
    <w:p w14:paraId="30D81875" w14:textId="77777777" w:rsidR="004345D0" w:rsidRDefault="004345D0" w:rsidP="004345D0">
      <w:pPr>
        <w:rPr>
          <w:rFonts w:cstheme="minorHAnsi"/>
          <w:color w:val="000000" w:themeColor="text1"/>
          <w:sz w:val="23"/>
          <w:szCs w:val="23"/>
        </w:rPr>
      </w:pPr>
    </w:p>
    <w:p w14:paraId="6D2EFB18" w14:textId="77777777" w:rsidR="004345D0" w:rsidRDefault="004345D0" w:rsidP="004345D0">
      <w:pPr>
        <w:rPr>
          <w:rFonts w:cstheme="minorHAnsi"/>
          <w:color w:val="000000" w:themeColor="text1"/>
          <w:sz w:val="23"/>
          <w:szCs w:val="23"/>
        </w:rPr>
      </w:pPr>
      <w:r>
        <w:rPr>
          <w:rFonts w:cstheme="minorHAnsi"/>
          <w:color w:val="000000" w:themeColor="text1"/>
          <w:sz w:val="23"/>
          <w:szCs w:val="23"/>
        </w:rPr>
        <w:t>Not applicable.</w:t>
      </w:r>
    </w:p>
    <w:p w14:paraId="3E63C992" w14:textId="77777777" w:rsidR="004345D0" w:rsidRPr="00A17FD0" w:rsidRDefault="004345D0" w:rsidP="004345D0">
      <w:pPr>
        <w:rPr>
          <w:rFonts w:cstheme="minorHAnsi"/>
          <w:color w:val="000000" w:themeColor="text1"/>
          <w:sz w:val="23"/>
          <w:szCs w:val="23"/>
        </w:rPr>
      </w:pPr>
    </w:p>
    <w:p w14:paraId="1538B7A4" w14:textId="77777777" w:rsidR="004345D0" w:rsidRDefault="004345D0" w:rsidP="004345D0">
      <w:pPr>
        <w:pStyle w:val="ListParagraph"/>
        <w:numPr>
          <w:ilvl w:val="1"/>
          <w:numId w:val="14"/>
        </w:numPr>
        <w:rPr>
          <w:rFonts w:cstheme="minorHAnsi"/>
          <w:color w:val="000000" w:themeColor="text1"/>
          <w:sz w:val="23"/>
          <w:szCs w:val="23"/>
        </w:rPr>
      </w:pPr>
      <w:r>
        <w:rPr>
          <w:rFonts w:cstheme="minorHAnsi"/>
          <w:color w:val="000000" w:themeColor="text1"/>
          <w:sz w:val="23"/>
          <w:szCs w:val="23"/>
        </w:rPr>
        <w:t>Hazardous Chemical Information Act</w:t>
      </w:r>
    </w:p>
    <w:p w14:paraId="3BE9BAA3" w14:textId="77777777" w:rsidR="004345D0" w:rsidRDefault="004345D0" w:rsidP="004345D0">
      <w:pPr>
        <w:rPr>
          <w:rFonts w:cstheme="minorHAnsi"/>
          <w:color w:val="000000" w:themeColor="text1"/>
          <w:sz w:val="23"/>
          <w:szCs w:val="23"/>
        </w:rPr>
      </w:pPr>
    </w:p>
    <w:p w14:paraId="10A9D190" w14:textId="77777777" w:rsidR="004345D0" w:rsidRDefault="004345D0" w:rsidP="004345D0">
      <w:pPr>
        <w:rPr>
          <w:rFonts w:cstheme="minorHAnsi"/>
          <w:color w:val="000000" w:themeColor="text1"/>
          <w:sz w:val="23"/>
          <w:szCs w:val="23"/>
        </w:rPr>
      </w:pPr>
      <w:r>
        <w:rPr>
          <w:rFonts w:cstheme="minorHAnsi"/>
          <w:color w:val="000000" w:themeColor="text1"/>
          <w:sz w:val="23"/>
          <w:szCs w:val="23"/>
        </w:rPr>
        <w:t>Not applicable.</w:t>
      </w:r>
    </w:p>
    <w:p w14:paraId="5DD94CB0" w14:textId="77777777" w:rsidR="004345D0" w:rsidRPr="00A17FD0" w:rsidRDefault="004345D0" w:rsidP="004345D0">
      <w:pPr>
        <w:rPr>
          <w:rFonts w:cstheme="minorHAnsi"/>
          <w:color w:val="000000" w:themeColor="text1"/>
          <w:sz w:val="23"/>
          <w:szCs w:val="23"/>
        </w:rPr>
      </w:pPr>
    </w:p>
    <w:p w14:paraId="745FF1CC" w14:textId="77777777" w:rsidR="004345D0" w:rsidRDefault="004345D0" w:rsidP="004345D0">
      <w:pPr>
        <w:pStyle w:val="ListParagraph"/>
        <w:numPr>
          <w:ilvl w:val="1"/>
          <w:numId w:val="14"/>
        </w:numPr>
        <w:rPr>
          <w:rFonts w:cstheme="minorHAnsi"/>
          <w:color w:val="000000" w:themeColor="text1"/>
          <w:sz w:val="23"/>
          <w:szCs w:val="23"/>
        </w:rPr>
      </w:pPr>
      <w:r>
        <w:rPr>
          <w:rFonts w:cstheme="minorHAnsi"/>
          <w:color w:val="000000" w:themeColor="text1"/>
          <w:sz w:val="23"/>
          <w:szCs w:val="23"/>
        </w:rPr>
        <w:t xml:space="preserve">Vehicles </w:t>
      </w:r>
    </w:p>
    <w:p w14:paraId="1FCC1499" w14:textId="77777777" w:rsidR="004345D0" w:rsidRDefault="004345D0" w:rsidP="004345D0">
      <w:pPr>
        <w:rPr>
          <w:rFonts w:cstheme="minorHAnsi"/>
          <w:color w:val="000000" w:themeColor="text1"/>
          <w:sz w:val="23"/>
          <w:szCs w:val="23"/>
        </w:rPr>
      </w:pPr>
    </w:p>
    <w:p w14:paraId="733F043A" w14:textId="77777777" w:rsidR="004345D0" w:rsidRDefault="004345D0" w:rsidP="004345D0">
      <w:pPr>
        <w:rPr>
          <w:rFonts w:cstheme="minorHAnsi"/>
          <w:color w:val="000000" w:themeColor="text1"/>
          <w:sz w:val="23"/>
          <w:szCs w:val="23"/>
        </w:rPr>
      </w:pPr>
      <w:r>
        <w:rPr>
          <w:rFonts w:cstheme="minorHAnsi"/>
          <w:color w:val="000000" w:themeColor="text1"/>
          <w:sz w:val="23"/>
          <w:szCs w:val="23"/>
        </w:rPr>
        <w:t>Not applicable.</w:t>
      </w:r>
    </w:p>
    <w:p w14:paraId="53920C52" w14:textId="77777777" w:rsidR="004345D0" w:rsidRPr="00A17FD0" w:rsidRDefault="004345D0" w:rsidP="004345D0">
      <w:pPr>
        <w:rPr>
          <w:rFonts w:cstheme="minorHAnsi"/>
          <w:color w:val="000000" w:themeColor="text1"/>
          <w:sz w:val="23"/>
          <w:szCs w:val="23"/>
        </w:rPr>
      </w:pPr>
    </w:p>
    <w:p w14:paraId="24EF8B52" w14:textId="77777777" w:rsidR="004345D0" w:rsidRDefault="004345D0" w:rsidP="004345D0">
      <w:pPr>
        <w:pStyle w:val="ListParagraph"/>
        <w:numPr>
          <w:ilvl w:val="1"/>
          <w:numId w:val="14"/>
        </w:numPr>
        <w:rPr>
          <w:rFonts w:cstheme="minorHAnsi"/>
          <w:color w:val="000000" w:themeColor="text1"/>
          <w:sz w:val="23"/>
          <w:szCs w:val="23"/>
        </w:rPr>
      </w:pPr>
      <w:r>
        <w:rPr>
          <w:rFonts w:cstheme="minorHAnsi"/>
          <w:color w:val="000000" w:themeColor="text1"/>
          <w:sz w:val="23"/>
          <w:szCs w:val="23"/>
        </w:rPr>
        <w:t>Keys, offices, male, telephone, copy machine, computer terminals, etc.</w:t>
      </w:r>
    </w:p>
    <w:p w14:paraId="14C080FD" w14:textId="77777777" w:rsidR="004345D0" w:rsidRDefault="004345D0" w:rsidP="004345D0">
      <w:pPr>
        <w:rPr>
          <w:rFonts w:cstheme="minorHAnsi"/>
          <w:color w:val="000000" w:themeColor="text1"/>
          <w:sz w:val="23"/>
          <w:szCs w:val="23"/>
        </w:rPr>
      </w:pPr>
    </w:p>
    <w:p w14:paraId="3821263A" w14:textId="77777777" w:rsidR="004345D0" w:rsidRDefault="004345D0" w:rsidP="004345D0">
      <w:pPr>
        <w:rPr>
          <w:rFonts w:cstheme="minorHAnsi"/>
          <w:color w:val="000000" w:themeColor="text1"/>
          <w:sz w:val="23"/>
          <w:szCs w:val="23"/>
        </w:rPr>
      </w:pPr>
      <w:r>
        <w:rPr>
          <w:rFonts w:cstheme="minorHAnsi"/>
          <w:color w:val="000000" w:themeColor="text1"/>
          <w:sz w:val="23"/>
          <w:szCs w:val="23"/>
        </w:rPr>
        <w:t>Not applicable.</w:t>
      </w:r>
    </w:p>
    <w:p w14:paraId="6AC46160" w14:textId="77777777" w:rsidR="004345D0" w:rsidRPr="00A17FD0" w:rsidRDefault="004345D0" w:rsidP="004345D0">
      <w:pPr>
        <w:rPr>
          <w:rFonts w:cstheme="minorHAnsi"/>
          <w:color w:val="000000" w:themeColor="text1"/>
          <w:sz w:val="23"/>
          <w:szCs w:val="23"/>
        </w:rPr>
      </w:pPr>
    </w:p>
    <w:p w14:paraId="0AD885B5" w14:textId="77777777" w:rsidR="004345D0" w:rsidRDefault="004345D0" w:rsidP="004345D0">
      <w:pPr>
        <w:pStyle w:val="ListParagraph"/>
        <w:numPr>
          <w:ilvl w:val="0"/>
          <w:numId w:val="14"/>
        </w:numPr>
        <w:rPr>
          <w:rFonts w:cstheme="minorHAnsi"/>
          <w:color w:val="000000" w:themeColor="text1"/>
          <w:sz w:val="23"/>
          <w:szCs w:val="23"/>
        </w:rPr>
      </w:pPr>
      <w:r>
        <w:rPr>
          <w:rFonts w:cstheme="minorHAnsi"/>
          <w:color w:val="000000" w:themeColor="text1"/>
          <w:sz w:val="23"/>
          <w:szCs w:val="23"/>
        </w:rPr>
        <w:t>Student government and organizations (both student and professional)</w:t>
      </w:r>
    </w:p>
    <w:p w14:paraId="2F8E1E89" w14:textId="77777777" w:rsidR="004345D0" w:rsidRDefault="004345D0" w:rsidP="004345D0">
      <w:pPr>
        <w:rPr>
          <w:rFonts w:cstheme="minorHAnsi"/>
          <w:color w:val="000000" w:themeColor="text1"/>
          <w:sz w:val="23"/>
          <w:szCs w:val="23"/>
        </w:rPr>
      </w:pPr>
    </w:p>
    <w:p w14:paraId="7A3646EE" w14:textId="77777777" w:rsidR="004345D0" w:rsidRPr="00D34723" w:rsidRDefault="004345D0" w:rsidP="004345D0">
      <w:pPr>
        <w:rPr>
          <w:rFonts w:cstheme="minorHAnsi"/>
          <w:color w:val="000000"/>
          <w:sz w:val="23"/>
          <w:szCs w:val="23"/>
        </w:rPr>
      </w:pPr>
      <w:r w:rsidRPr="00962588">
        <w:rPr>
          <w:rFonts w:cstheme="minorHAnsi"/>
          <w:color w:val="000000"/>
          <w:sz w:val="23"/>
          <w:szCs w:val="23"/>
        </w:rPr>
        <w:t xml:space="preserve">Students are encouraged to participate in Department events, including: colloquia, Department conferences, workshops, and receptions. </w:t>
      </w:r>
    </w:p>
    <w:p w14:paraId="0F4C1E83" w14:textId="77777777" w:rsidR="004345D0" w:rsidRPr="00962588" w:rsidRDefault="004345D0" w:rsidP="004345D0">
      <w:pPr>
        <w:rPr>
          <w:rFonts w:cstheme="minorHAnsi"/>
          <w:color w:val="000000" w:themeColor="text1"/>
          <w:sz w:val="23"/>
          <w:szCs w:val="23"/>
        </w:rPr>
      </w:pPr>
    </w:p>
    <w:p w14:paraId="763B396A" w14:textId="77777777" w:rsidR="004345D0" w:rsidRDefault="004345D0" w:rsidP="004345D0">
      <w:pPr>
        <w:pStyle w:val="ListParagraph"/>
        <w:numPr>
          <w:ilvl w:val="0"/>
          <w:numId w:val="14"/>
        </w:numPr>
        <w:rPr>
          <w:rFonts w:cstheme="minorHAnsi"/>
          <w:color w:val="000000" w:themeColor="text1"/>
          <w:sz w:val="23"/>
          <w:szCs w:val="23"/>
        </w:rPr>
      </w:pPr>
      <w:r>
        <w:rPr>
          <w:rFonts w:cstheme="minorHAnsi"/>
          <w:color w:val="000000" w:themeColor="text1"/>
          <w:sz w:val="23"/>
          <w:szCs w:val="23"/>
        </w:rPr>
        <w:t>Travel for professional meetings or presentations</w:t>
      </w:r>
    </w:p>
    <w:p w14:paraId="59168FB1" w14:textId="77777777" w:rsidR="004345D0" w:rsidRDefault="004345D0" w:rsidP="004345D0">
      <w:pPr>
        <w:rPr>
          <w:rFonts w:cstheme="minorHAnsi"/>
          <w:color w:val="000000" w:themeColor="text1"/>
          <w:sz w:val="23"/>
          <w:szCs w:val="23"/>
        </w:rPr>
      </w:pPr>
    </w:p>
    <w:p w14:paraId="519360A0" w14:textId="2C9CE981" w:rsidR="004345D0" w:rsidRPr="0043380F" w:rsidRDefault="004345D0" w:rsidP="004345D0">
      <w:pPr>
        <w:spacing w:after="120"/>
        <w:rPr>
          <w:rFonts w:ascii="Times New Roman" w:eastAsia="Times New Roman" w:hAnsi="Times New Roman" w:cs="Times New Roman"/>
          <w:color w:val="0070C0"/>
        </w:rPr>
      </w:pPr>
      <w:r w:rsidRPr="00D34723">
        <w:rPr>
          <w:rFonts w:cstheme="minorHAnsi"/>
          <w:color w:val="000000"/>
          <w:sz w:val="23"/>
          <w:szCs w:val="23"/>
        </w:rPr>
        <w:t xml:space="preserve">Students are also encouraged to join professional academic organizations and attend </w:t>
      </w:r>
      <w:r>
        <w:rPr>
          <w:rFonts w:cstheme="minorHAnsi"/>
          <w:color w:val="000000"/>
          <w:sz w:val="23"/>
          <w:szCs w:val="23"/>
        </w:rPr>
        <w:t xml:space="preserve">regional </w:t>
      </w:r>
      <w:r w:rsidRPr="00D34723">
        <w:rPr>
          <w:rFonts w:cstheme="minorHAnsi"/>
          <w:color w:val="000000"/>
          <w:sz w:val="23"/>
          <w:szCs w:val="23"/>
        </w:rPr>
        <w:t xml:space="preserve">conferences held by these organizations, when possible and relevant. </w:t>
      </w:r>
      <w:r w:rsidRPr="005F20F0">
        <w:rPr>
          <w:rFonts w:cstheme="minorHAnsi"/>
          <w:color w:val="000000"/>
          <w:sz w:val="23"/>
          <w:szCs w:val="23"/>
        </w:rPr>
        <w:t xml:space="preserve">Students are strongly encouraged to travel to professional conferences to present their </w:t>
      </w:r>
      <w:r w:rsidRPr="00D72B89">
        <w:rPr>
          <w:rFonts w:cstheme="minorHAnsi"/>
          <w:color w:val="000000" w:themeColor="text1"/>
          <w:sz w:val="23"/>
          <w:szCs w:val="23"/>
        </w:rPr>
        <w:t xml:space="preserve">work. Students </w:t>
      </w:r>
      <w:r w:rsidRPr="005F20F0">
        <w:rPr>
          <w:rFonts w:cstheme="minorHAnsi"/>
          <w:color w:val="000000"/>
          <w:sz w:val="23"/>
          <w:szCs w:val="23"/>
        </w:rPr>
        <w:t xml:space="preserve">are also encouraged to seek funding opportunities form the College of Arts and Sciences, the </w:t>
      </w:r>
      <w:r w:rsidR="002E5057">
        <w:rPr>
          <w:rFonts w:cstheme="minorHAnsi"/>
          <w:color w:val="000000"/>
          <w:sz w:val="23"/>
          <w:szCs w:val="23"/>
        </w:rPr>
        <w:t>Graduate College</w:t>
      </w:r>
      <w:r w:rsidRPr="005F20F0">
        <w:rPr>
          <w:rFonts w:cstheme="minorHAnsi"/>
          <w:color w:val="000000"/>
          <w:sz w:val="23"/>
          <w:szCs w:val="23"/>
        </w:rPr>
        <w:t>, and other units on campus.</w:t>
      </w:r>
    </w:p>
    <w:p w14:paraId="1DEEC679" w14:textId="77777777" w:rsidR="004345D0" w:rsidRPr="00D34723" w:rsidRDefault="004345D0" w:rsidP="004345D0">
      <w:pPr>
        <w:rPr>
          <w:rFonts w:cstheme="minorHAnsi"/>
          <w:color w:val="000000"/>
          <w:sz w:val="23"/>
          <w:szCs w:val="23"/>
        </w:rPr>
      </w:pPr>
    </w:p>
    <w:p w14:paraId="6C40DC75" w14:textId="77777777" w:rsidR="004345D0" w:rsidRPr="00962588" w:rsidRDefault="004345D0" w:rsidP="004345D0">
      <w:pPr>
        <w:rPr>
          <w:rFonts w:cstheme="minorHAnsi"/>
          <w:color w:val="000000" w:themeColor="text1"/>
          <w:sz w:val="23"/>
          <w:szCs w:val="23"/>
        </w:rPr>
      </w:pPr>
    </w:p>
    <w:p w14:paraId="207390CE" w14:textId="7E83EDFE" w:rsidR="007A7900" w:rsidRPr="00D714FC" w:rsidRDefault="007A7900" w:rsidP="004345D0">
      <w:pPr>
        <w:rPr>
          <w:rFonts w:cstheme="minorHAnsi"/>
          <w:color w:val="000000" w:themeColor="text1"/>
          <w:sz w:val="23"/>
          <w:szCs w:val="23"/>
        </w:rPr>
      </w:pPr>
    </w:p>
    <w:sectPr w:rsidR="007A7900" w:rsidRPr="00D714FC" w:rsidSect="00051C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281F" w14:textId="77777777" w:rsidR="00522099" w:rsidRDefault="00522099" w:rsidP="00051C6C">
      <w:r>
        <w:separator/>
      </w:r>
    </w:p>
  </w:endnote>
  <w:endnote w:type="continuationSeparator" w:id="0">
    <w:p w14:paraId="752B834B" w14:textId="77777777" w:rsidR="00522099" w:rsidRDefault="00522099" w:rsidP="0005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797191"/>
      <w:docPartObj>
        <w:docPartGallery w:val="Page Numbers (Bottom of Page)"/>
        <w:docPartUnique/>
      </w:docPartObj>
    </w:sdtPr>
    <w:sdtEndPr>
      <w:rPr>
        <w:rStyle w:val="PageNumber"/>
      </w:rPr>
    </w:sdtEndPr>
    <w:sdtContent>
      <w:p w14:paraId="005995EB" w14:textId="2C7777B5" w:rsidR="00051C6C" w:rsidRDefault="00051C6C" w:rsidP="00F634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1FB11" w14:textId="77777777" w:rsidR="00051C6C" w:rsidRDefault="00051C6C" w:rsidP="00051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211314"/>
      <w:docPartObj>
        <w:docPartGallery w:val="Page Numbers (Bottom of Page)"/>
        <w:docPartUnique/>
      </w:docPartObj>
    </w:sdtPr>
    <w:sdtEndPr>
      <w:rPr>
        <w:rStyle w:val="PageNumber"/>
      </w:rPr>
    </w:sdtEndPr>
    <w:sdtContent>
      <w:p w14:paraId="505BE8B5" w14:textId="086A72C4" w:rsidR="00051C6C" w:rsidRDefault="00051C6C" w:rsidP="00F634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7E4F">
          <w:rPr>
            <w:rStyle w:val="PageNumber"/>
            <w:noProof/>
          </w:rPr>
          <w:t>4</w:t>
        </w:r>
        <w:r>
          <w:rPr>
            <w:rStyle w:val="PageNumber"/>
          </w:rPr>
          <w:fldChar w:fldCharType="end"/>
        </w:r>
      </w:p>
    </w:sdtContent>
  </w:sdt>
  <w:p w14:paraId="144FB192" w14:textId="42397F2E" w:rsidR="00051C6C" w:rsidRPr="00051C6C" w:rsidRDefault="00051C6C" w:rsidP="00051C6C">
    <w:pPr>
      <w:pStyle w:val="Footer"/>
      <w:ind w:right="360"/>
      <w:rPr>
        <w:sz w:val="22"/>
        <w:szCs w:val="22"/>
      </w:rPr>
    </w:pPr>
    <w:r w:rsidRPr="00A91A2F">
      <w:rPr>
        <w:sz w:val="22"/>
        <w:szCs w:val="22"/>
      </w:rPr>
      <w:t>Africana Studies,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EECC" w14:textId="77777777" w:rsidR="00051C6C" w:rsidRDefault="0005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B6ED" w14:textId="77777777" w:rsidR="00522099" w:rsidRDefault="00522099" w:rsidP="00051C6C">
      <w:r>
        <w:separator/>
      </w:r>
    </w:p>
  </w:footnote>
  <w:footnote w:type="continuationSeparator" w:id="0">
    <w:p w14:paraId="553C0D20" w14:textId="77777777" w:rsidR="00522099" w:rsidRDefault="00522099" w:rsidP="0005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7913" w14:textId="77777777" w:rsidR="00051C6C" w:rsidRDefault="00051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CA12" w14:textId="77777777" w:rsidR="00051C6C" w:rsidRDefault="00051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1031" w14:textId="77777777" w:rsidR="00051C6C" w:rsidRDefault="00051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B78363"/>
    <w:multiLevelType w:val="hybridMultilevel"/>
    <w:tmpl w:val="56DC2B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A74E6"/>
    <w:multiLevelType w:val="hybridMultilevel"/>
    <w:tmpl w:val="9CA60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004"/>
    <w:multiLevelType w:val="hybridMultilevel"/>
    <w:tmpl w:val="72468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F403A"/>
    <w:multiLevelType w:val="hybridMultilevel"/>
    <w:tmpl w:val="7FA4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472CE8"/>
    <w:multiLevelType w:val="hybridMultilevel"/>
    <w:tmpl w:val="ED882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626FED"/>
    <w:multiLevelType w:val="hybridMultilevel"/>
    <w:tmpl w:val="483A686A"/>
    <w:lvl w:ilvl="0" w:tplc="E4F6454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916C5"/>
    <w:multiLevelType w:val="hybridMultilevel"/>
    <w:tmpl w:val="B4827A8E"/>
    <w:lvl w:ilvl="0" w:tplc="3932B47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C1859"/>
    <w:multiLevelType w:val="multilevel"/>
    <w:tmpl w:val="67A4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5D0171"/>
    <w:multiLevelType w:val="hybridMultilevel"/>
    <w:tmpl w:val="F88E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D283E"/>
    <w:multiLevelType w:val="hybridMultilevel"/>
    <w:tmpl w:val="0E28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8F480C"/>
    <w:multiLevelType w:val="multilevel"/>
    <w:tmpl w:val="67A49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B232AB"/>
    <w:multiLevelType w:val="hybridMultilevel"/>
    <w:tmpl w:val="2E722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6E163C"/>
    <w:multiLevelType w:val="multilevel"/>
    <w:tmpl w:val="BC98887C"/>
    <w:lvl w:ilvl="0">
      <w:start w:val="1"/>
      <w:numFmt w:val="decimal"/>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rPr>
        <w:rFonts w:asciiTheme="minorHAnsi" w:eastAsiaTheme="minorHAnsi" w:hAnsiTheme="minorHAnsi" w:cstheme="minorHAnsi"/>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CC05A5E"/>
    <w:multiLevelType w:val="hybridMultilevel"/>
    <w:tmpl w:val="4F48E8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E531A"/>
    <w:multiLevelType w:val="hybridMultilevel"/>
    <w:tmpl w:val="8CD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3F4476"/>
    <w:multiLevelType w:val="hybridMultilevel"/>
    <w:tmpl w:val="2E4A3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30795"/>
    <w:multiLevelType w:val="hybridMultilevel"/>
    <w:tmpl w:val="2CB8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1"/>
  </w:num>
  <w:num w:numId="5">
    <w:abstractNumId w:val="0"/>
  </w:num>
  <w:num w:numId="6">
    <w:abstractNumId w:val="1"/>
  </w:num>
  <w:num w:numId="7">
    <w:abstractNumId w:val="16"/>
  </w:num>
  <w:num w:numId="8">
    <w:abstractNumId w:val="10"/>
  </w:num>
  <w:num w:numId="9">
    <w:abstractNumId w:val="7"/>
  </w:num>
  <w:num w:numId="10">
    <w:abstractNumId w:val="2"/>
  </w:num>
  <w:num w:numId="11">
    <w:abstractNumId w:val="3"/>
  </w:num>
  <w:num w:numId="12">
    <w:abstractNumId w:val="9"/>
  </w:num>
  <w:num w:numId="13">
    <w:abstractNumId w:val="6"/>
  </w:num>
  <w:num w:numId="14">
    <w:abstractNumId w:val="5"/>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00"/>
    <w:rsid w:val="00015113"/>
    <w:rsid w:val="000258E2"/>
    <w:rsid w:val="00040421"/>
    <w:rsid w:val="00046C51"/>
    <w:rsid w:val="00051C6C"/>
    <w:rsid w:val="001047DE"/>
    <w:rsid w:val="001125C7"/>
    <w:rsid w:val="00136B40"/>
    <w:rsid w:val="00190194"/>
    <w:rsid w:val="00196866"/>
    <w:rsid w:val="001C00F8"/>
    <w:rsid w:val="00237E87"/>
    <w:rsid w:val="00257D65"/>
    <w:rsid w:val="002A20FF"/>
    <w:rsid w:val="002D08C8"/>
    <w:rsid w:val="002E5057"/>
    <w:rsid w:val="002F4200"/>
    <w:rsid w:val="002F7323"/>
    <w:rsid w:val="0035221E"/>
    <w:rsid w:val="00352556"/>
    <w:rsid w:val="0039229F"/>
    <w:rsid w:val="003E7628"/>
    <w:rsid w:val="003F3039"/>
    <w:rsid w:val="003F7076"/>
    <w:rsid w:val="004345D0"/>
    <w:rsid w:val="00434D66"/>
    <w:rsid w:val="004D2819"/>
    <w:rsid w:val="00520FD9"/>
    <w:rsid w:val="00522099"/>
    <w:rsid w:val="00550F66"/>
    <w:rsid w:val="005720EB"/>
    <w:rsid w:val="00574E9A"/>
    <w:rsid w:val="005A2D46"/>
    <w:rsid w:val="005C0177"/>
    <w:rsid w:val="005D0A36"/>
    <w:rsid w:val="005D6DD7"/>
    <w:rsid w:val="00654EF5"/>
    <w:rsid w:val="00673738"/>
    <w:rsid w:val="00682F49"/>
    <w:rsid w:val="006A0DB3"/>
    <w:rsid w:val="006E0BC9"/>
    <w:rsid w:val="00713B00"/>
    <w:rsid w:val="00714A09"/>
    <w:rsid w:val="00776084"/>
    <w:rsid w:val="007901B2"/>
    <w:rsid w:val="00796473"/>
    <w:rsid w:val="007A2830"/>
    <w:rsid w:val="007A5EC7"/>
    <w:rsid w:val="007A7900"/>
    <w:rsid w:val="007D49CF"/>
    <w:rsid w:val="007E2020"/>
    <w:rsid w:val="00824590"/>
    <w:rsid w:val="0083320E"/>
    <w:rsid w:val="00847936"/>
    <w:rsid w:val="00870856"/>
    <w:rsid w:val="00881B3B"/>
    <w:rsid w:val="00896271"/>
    <w:rsid w:val="008B7305"/>
    <w:rsid w:val="008F5250"/>
    <w:rsid w:val="009240B3"/>
    <w:rsid w:val="0094718D"/>
    <w:rsid w:val="00951D4D"/>
    <w:rsid w:val="009559B0"/>
    <w:rsid w:val="0096525B"/>
    <w:rsid w:val="0097635E"/>
    <w:rsid w:val="00996C2F"/>
    <w:rsid w:val="009B55D4"/>
    <w:rsid w:val="009F2EC1"/>
    <w:rsid w:val="00A17E82"/>
    <w:rsid w:val="00A33FCD"/>
    <w:rsid w:val="00A351C7"/>
    <w:rsid w:val="00A36592"/>
    <w:rsid w:val="00A61F42"/>
    <w:rsid w:val="00A64140"/>
    <w:rsid w:val="00A64F09"/>
    <w:rsid w:val="00AA393E"/>
    <w:rsid w:val="00AB0D71"/>
    <w:rsid w:val="00AD7EFC"/>
    <w:rsid w:val="00AE2E65"/>
    <w:rsid w:val="00B71BEE"/>
    <w:rsid w:val="00B77E4F"/>
    <w:rsid w:val="00B97F35"/>
    <w:rsid w:val="00BB1DF5"/>
    <w:rsid w:val="00BC5E59"/>
    <w:rsid w:val="00BD2987"/>
    <w:rsid w:val="00BE5008"/>
    <w:rsid w:val="00C16B10"/>
    <w:rsid w:val="00C24785"/>
    <w:rsid w:val="00C6678C"/>
    <w:rsid w:val="00C71147"/>
    <w:rsid w:val="00D059FC"/>
    <w:rsid w:val="00D548F3"/>
    <w:rsid w:val="00D714FC"/>
    <w:rsid w:val="00DA3172"/>
    <w:rsid w:val="00DB644B"/>
    <w:rsid w:val="00DD70E4"/>
    <w:rsid w:val="00E1029D"/>
    <w:rsid w:val="00E20A89"/>
    <w:rsid w:val="00E24C44"/>
    <w:rsid w:val="00E24C62"/>
    <w:rsid w:val="00E63C96"/>
    <w:rsid w:val="00E66632"/>
    <w:rsid w:val="00EE16AB"/>
    <w:rsid w:val="00EE3E8C"/>
    <w:rsid w:val="00EF3F8F"/>
    <w:rsid w:val="00F039F4"/>
    <w:rsid w:val="00F12F3D"/>
    <w:rsid w:val="00F4513B"/>
    <w:rsid w:val="00F967E5"/>
    <w:rsid w:val="00FB1FF7"/>
    <w:rsid w:val="00FB41AA"/>
    <w:rsid w:val="00FD1598"/>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A7C07"/>
  <w15:chartTrackingRefBased/>
  <w15:docId w15:val="{5A46FE32-D8F5-264D-9CDF-76AC2AE1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78C"/>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78C"/>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78C"/>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6678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678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678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678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678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78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00"/>
    <w:pPr>
      <w:ind w:left="720"/>
      <w:contextualSpacing/>
    </w:pPr>
  </w:style>
  <w:style w:type="character" w:customStyle="1" w:styleId="Heading1Char">
    <w:name w:val="Heading 1 Char"/>
    <w:basedOn w:val="DefaultParagraphFont"/>
    <w:link w:val="Heading1"/>
    <w:uiPriority w:val="9"/>
    <w:rsid w:val="00C667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67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78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667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67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667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67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67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78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A20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0FF"/>
    <w:rPr>
      <w:rFonts w:ascii="Times New Roman" w:hAnsi="Times New Roman" w:cs="Times New Roman"/>
      <w:sz w:val="18"/>
      <w:szCs w:val="18"/>
    </w:rPr>
  </w:style>
  <w:style w:type="character" w:styleId="Strong">
    <w:name w:val="Strong"/>
    <w:basedOn w:val="DefaultParagraphFont"/>
    <w:uiPriority w:val="22"/>
    <w:qFormat/>
    <w:rsid w:val="00870856"/>
    <w:rPr>
      <w:b/>
      <w:bCs/>
    </w:rPr>
  </w:style>
  <w:style w:type="paragraph" w:customStyle="1" w:styleId="Default">
    <w:name w:val="Default"/>
    <w:rsid w:val="00434D66"/>
    <w:pPr>
      <w:autoSpaceDE w:val="0"/>
      <w:autoSpaceDN w:val="0"/>
      <w:adjustRightInd w:val="0"/>
    </w:pPr>
    <w:rPr>
      <w:rFonts w:ascii="Georgia" w:hAnsi="Georgia" w:cs="Georgia"/>
      <w:color w:val="000000"/>
    </w:rPr>
  </w:style>
  <w:style w:type="paragraph" w:styleId="NormalWeb">
    <w:name w:val="Normal (Web)"/>
    <w:basedOn w:val="Normal"/>
    <w:uiPriority w:val="99"/>
    <w:unhideWhenUsed/>
    <w:rsid w:val="00136B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229F"/>
    <w:rPr>
      <w:color w:val="0000FF"/>
      <w:u w:val="single"/>
    </w:rPr>
  </w:style>
  <w:style w:type="character" w:styleId="CommentReference">
    <w:name w:val="annotation reference"/>
    <w:basedOn w:val="DefaultParagraphFont"/>
    <w:uiPriority w:val="99"/>
    <w:semiHidden/>
    <w:unhideWhenUsed/>
    <w:rsid w:val="00F12F3D"/>
    <w:rPr>
      <w:sz w:val="16"/>
      <w:szCs w:val="16"/>
    </w:rPr>
  </w:style>
  <w:style w:type="paragraph" w:styleId="CommentText">
    <w:name w:val="annotation text"/>
    <w:basedOn w:val="Normal"/>
    <w:link w:val="CommentTextChar"/>
    <w:uiPriority w:val="99"/>
    <w:semiHidden/>
    <w:unhideWhenUsed/>
    <w:rsid w:val="00F12F3D"/>
    <w:rPr>
      <w:sz w:val="20"/>
      <w:szCs w:val="20"/>
    </w:rPr>
  </w:style>
  <w:style w:type="character" w:customStyle="1" w:styleId="CommentTextChar">
    <w:name w:val="Comment Text Char"/>
    <w:basedOn w:val="DefaultParagraphFont"/>
    <w:link w:val="CommentText"/>
    <w:uiPriority w:val="99"/>
    <w:semiHidden/>
    <w:rsid w:val="00F12F3D"/>
    <w:rPr>
      <w:sz w:val="20"/>
      <w:szCs w:val="20"/>
    </w:rPr>
  </w:style>
  <w:style w:type="paragraph" w:styleId="CommentSubject">
    <w:name w:val="annotation subject"/>
    <w:basedOn w:val="CommentText"/>
    <w:next w:val="CommentText"/>
    <w:link w:val="CommentSubjectChar"/>
    <w:uiPriority w:val="99"/>
    <w:semiHidden/>
    <w:unhideWhenUsed/>
    <w:rsid w:val="00F12F3D"/>
    <w:rPr>
      <w:b/>
      <w:bCs/>
    </w:rPr>
  </w:style>
  <w:style w:type="character" w:customStyle="1" w:styleId="CommentSubjectChar">
    <w:name w:val="Comment Subject Char"/>
    <w:basedOn w:val="CommentTextChar"/>
    <w:link w:val="CommentSubject"/>
    <w:uiPriority w:val="99"/>
    <w:semiHidden/>
    <w:rsid w:val="00F12F3D"/>
    <w:rPr>
      <w:b/>
      <w:bCs/>
      <w:sz w:val="20"/>
      <w:szCs w:val="20"/>
    </w:rPr>
  </w:style>
  <w:style w:type="character" w:customStyle="1" w:styleId="UnresolvedMention">
    <w:name w:val="Unresolved Mention"/>
    <w:basedOn w:val="DefaultParagraphFont"/>
    <w:uiPriority w:val="99"/>
    <w:semiHidden/>
    <w:unhideWhenUsed/>
    <w:rsid w:val="00574E9A"/>
    <w:rPr>
      <w:color w:val="605E5C"/>
      <w:shd w:val="clear" w:color="auto" w:fill="E1DFDD"/>
    </w:rPr>
  </w:style>
  <w:style w:type="paragraph" w:styleId="Footer">
    <w:name w:val="footer"/>
    <w:basedOn w:val="Normal"/>
    <w:link w:val="FooterChar"/>
    <w:uiPriority w:val="99"/>
    <w:unhideWhenUsed/>
    <w:rsid w:val="00051C6C"/>
    <w:pPr>
      <w:tabs>
        <w:tab w:val="center" w:pos="4680"/>
        <w:tab w:val="right" w:pos="9360"/>
      </w:tabs>
    </w:pPr>
  </w:style>
  <w:style w:type="character" w:customStyle="1" w:styleId="FooterChar">
    <w:name w:val="Footer Char"/>
    <w:basedOn w:val="DefaultParagraphFont"/>
    <w:link w:val="Footer"/>
    <w:uiPriority w:val="99"/>
    <w:rsid w:val="00051C6C"/>
  </w:style>
  <w:style w:type="character" w:styleId="PageNumber">
    <w:name w:val="page number"/>
    <w:basedOn w:val="DefaultParagraphFont"/>
    <w:uiPriority w:val="99"/>
    <w:semiHidden/>
    <w:unhideWhenUsed/>
    <w:rsid w:val="00051C6C"/>
  </w:style>
  <w:style w:type="paragraph" w:styleId="Header">
    <w:name w:val="header"/>
    <w:basedOn w:val="Normal"/>
    <w:link w:val="HeaderChar"/>
    <w:uiPriority w:val="99"/>
    <w:unhideWhenUsed/>
    <w:rsid w:val="00051C6C"/>
    <w:pPr>
      <w:tabs>
        <w:tab w:val="center" w:pos="4680"/>
        <w:tab w:val="right" w:pos="9360"/>
      </w:tabs>
    </w:pPr>
  </w:style>
  <w:style w:type="character" w:customStyle="1" w:styleId="HeaderChar">
    <w:name w:val="Header Char"/>
    <w:basedOn w:val="DefaultParagraphFont"/>
    <w:link w:val="Header"/>
    <w:uiPriority w:val="99"/>
    <w:rsid w:val="0005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163">
      <w:bodyDiv w:val="1"/>
      <w:marLeft w:val="0"/>
      <w:marRight w:val="0"/>
      <w:marTop w:val="0"/>
      <w:marBottom w:val="0"/>
      <w:divBdr>
        <w:top w:val="none" w:sz="0" w:space="0" w:color="auto"/>
        <w:left w:val="none" w:sz="0" w:space="0" w:color="auto"/>
        <w:bottom w:val="none" w:sz="0" w:space="0" w:color="auto"/>
        <w:right w:val="none" w:sz="0" w:space="0" w:color="auto"/>
      </w:divBdr>
    </w:div>
    <w:div w:id="1019963901">
      <w:bodyDiv w:val="1"/>
      <w:marLeft w:val="0"/>
      <w:marRight w:val="0"/>
      <w:marTop w:val="0"/>
      <w:marBottom w:val="0"/>
      <w:divBdr>
        <w:top w:val="none" w:sz="0" w:space="0" w:color="auto"/>
        <w:left w:val="none" w:sz="0" w:space="0" w:color="auto"/>
        <w:bottom w:val="none" w:sz="0" w:space="0" w:color="auto"/>
        <w:right w:val="none" w:sz="0" w:space="0" w:color="auto"/>
      </w:divBdr>
    </w:div>
    <w:div w:id="1060978420">
      <w:bodyDiv w:val="1"/>
      <w:marLeft w:val="0"/>
      <w:marRight w:val="0"/>
      <w:marTop w:val="0"/>
      <w:marBottom w:val="0"/>
      <w:divBdr>
        <w:top w:val="none" w:sz="0" w:space="0" w:color="auto"/>
        <w:left w:val="none" w:sz="0" w:space="0" w:color="auto"/>
        <w:bottom w:val="none" w:sz="0" w:space="0" w:color="auto"/>
        <w:right w:val="none" w:sz="0" w:space="0" w:color="auto"/>
      </w:divBdr>
    </w:div>
    <w:div w:id="1219391575">
      <w:bodyDiv w:val="1"/>
      <w:marLeft w:val="0"/>
      <w:marRight w:val="0"/>
      <w:marTop w:val="0"/>
      <w:marBottom w:val="0"/>
      <w:divBdr>
        <w:top w:val="none" w:sz="0" w:space="0" w:color="auto"/>
        <w:left w:val="none" w:sz="0" w:space="0" w:color="auto"/>
        <w:bottom w:val="none" w:sz="0" w:space="0" w:color="auto"/>
        <w:right w:val="none" w:sz="0" w:space="0" w:color="auto"/>
      </w:divBdr>
    </w:div>
    <w:div w:id="1277054467">
      <w:bodyDiv w:val="1"/>
      <w:marLeft w:val="0"/>
      <w:marRight w:val="0"/>
      <w:marTop w:val="0"/>
      <w:marBottom w:val="0"/>
      <w:divBdr>
        <w:top w:val="none" w:sz="0" w:space="0" w:color="auto"/>
        <w:left w:val="none" w:sz="0" w:space="0" w:color="auto"/>
        <w:bottom w:val="none" w:sz="0" w:space="0" w:color="auto"/>
        <w:right w:val="none" w:sz="0" w:space="0" w:color="auto"/>
      </w:divBdr>
    </w:div>
    <w:div w:id="1425760117">
      <w:bodyDiv w:val="1"/>
      <w:marLeft w:val="0"/>
      <w:marRight w:val="0"/>
      <w:marTop w:val="0"/>
      <w:marBottom w:val="0"/>
      <w:divBdr>
        <w:top w:val="none" w:sz="0" w:space="0" w:color="auto"/>
        <w:left w:val="none" w:sz="0" w:space="0" w:color="auto"/>
        <w:bottom w:val="none" w:sz="0" w:space="0" w:color="auto"/>
        <w:right w:val="none" w:sz="0" w:space="0" w:color="auto"/>
      </w:divBdr>
    </w:div>
    <w:div w:id="19473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OVPR/humans/human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1.udel.edu/gradoffice/forms-new/gradcertificate-enrollmen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del.edu/OVPR/animals/animal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Monica</dc:creator>
  <cp:keywords/>
  <dc:description/>
  <cp:lastModifiedBy>Martin, Mary</cp:lastModifiedBy>
  <cp:revision>2</cp:revision>
  <dcterms:created xsi:type="dcterms:W3CDTF">2020-04-22T17:58:00Z</dcterms:created>
  <dcterms:modified xsi:type="dcterms:W3CDTF">2020-04-22T17:58:00Z</dcterms:modified>
</cp:coreProperties>
</file>