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17" w:rsidRDefault="00012617" w:rsidP="00012617">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 xml:space="preserve">Proposal for MA in </w:t>
      </w:r>
      <w:bookmarkStart w:id="0" w:name="_GoBack"/>
      <w:bookmarkEnd w:id="0"/>
      <w:r>
        <w:rPr>
          <w:rFonts w:ascii="inherit" w:hAnsi="inherit"/>
          <w:color w:val="333333"/>
        </w:rPr>
        <w:t>BMSC-MA-HN</w:t>
      </w:r>
      <w:r>
        <w:rPr>
          <w:rFonts w:ascii="inherit" w:hAnsi="inherit"/>
          <w:color w:val="333333"/>
        </w:rPr>
        <w:t xml:space="preserve">; </w:t>
      </w:r>
      <w:r>
        <w:rPr>
          <w:rFonts w:ascii="inherit" w:hAnsi="inherit"/>
          <w:color w:val="333333"/>
        </w:rPr>
        <w:t>BMSC-MA-EG</w:t>
      </w:r>
      <w:r>
        <w:rPr>
          <w:rFonts w:ascii="inherit" w:hAnsi="inherit"/>
          <w:color w:val="333333"/>
        </w:rPr>
        <w:t xml:space="preserve">; </w:t>
      </w:r>
      <w:r>
        <w:rPr>
          <w:rFonts w:ascii="inherit" w:hAnsi="inherit"/>
          <w:color w:val="333333"/>
        </w:rPr>
        <w:t>BMSC-MA-AS</w:t>
      </w:r>
    </w:p>
    <w:p w:rsidR="00012617" w:rsidRPr="00012617" w:rsidRDefault="00012617" w:rsidP="00012617">
      <w:pPr>
        <w:numPr>
          <w:ilvl w:val="0"/>
          <w:numId w:val="1"/>
        </w:numPr>
        <w:shd w:val="clear" w:color="auto" w:fill="F2F2F2"/>
        <w:spacing w:before="269" w:after="269" w:line="360" w:lineRule="atLeast"/>
        <w:ind w:left="0"/>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The Master of Arts in Biomechanics and Movement Science (MA in BIOMS) provides a non-research thesis graduate degree for students who have completed significant coursework in the BIOMS Program and who are no longer interested in pursuing a research degree or otherwise do not qualify for either the PhD or MS.</w:t>
      </w:r>
    </w:p>
    <w:p w:rsidR="00012617" w:rsidRPr="00012617" w:rsidRDefault="00012617" w:rsidP="00012617">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The proposed program recognizes that students may have invested a year or more toward their respective degrees and may not find it desirable to seek transfer to another degree program.  Thus, it would be desirable for such students to have an option to complete a master’s degree in BIOMS. This proposal offers a win/win equitable manner for these students to depart the University of Delaware.  </w:t>
      </w:r>
    </w:p>
    <w:p w:rsidR="00012617" w:rsidRPr="00012617" w:rsidRDefault="00012617" w:rsidP="00012617">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The Masters of Arts degree will not be open to matriculating students and is designed for entry by graduate students in the PhD or MS BIOMS programs that are unable to complete the research requirements because of one or more of the following reasons:</w:t>
      </w:r>
    </w:p>
    <w:p w:rsidR="00012617" w:rsidRPr="00012617" w:rsidRDefault="00012617" w:rsidP="00012617">
      <w:pPr>
        <w:numPr>
          <w:ilvl w:val="1"/>
          <w:numId w:val="1"/>
        </w:numPr>
        <w:shd w:val="clear" w:color="auto" w:fill="F2F2F2"/>
        <w:spacing w:before="269" w:after="269" w:line="360" w:lineRule="atLeast"/>
        <w:ind w:left="0"/>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They are in probationary status due to their GPA falling below a 3.0</w:t>
      </w:r>
    </w:p>
    <w:p w:rsidR="00012617" w:rsidRPr="00012617" w:rsidRDefault="00012617" w:rsidP="00012617">
      <w:pPr>
        <w:numPr>
          <w:ilvl w:val="2"/>
          <w:numId w:val="1"/>
        </w:numPr>
        <w:shd w:val="clear" w:color="auto" w:fill="F2F2F2"/>
        <w:spacing w:before="269" w:after="269" w:line="360" w:lineRule="atLeast"/>
        <w:ind w:left="0"/>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Entry into the MA program requires the mathematical possibility of achieving a 3.0</w:t>
      </w:r>
    </w:p>
    <w:p w:rsidR="00012617" w:rsidRPr="00012617" w:rsidRDefault="00012617" w:rsidP="00012617">
      <w:pPr>
        <w:numPr>
          <w:ilvl w:val="1"/>
          <w:numId w:val="1"/>
        </w:numPr>
        <w:shd w:val="clear" w:color="auto" w:fill="F2F2F2"/>
        <w:spacing w:before="269" w:after="269" w:line="360" w:lineRule="atLeast"/>
        <w:ind w:left="0"/>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They fail to earn a C- grade or better in conditional coursework that cannot otherwise be remedied by modification of their plan of study</w:t>
      </w:r>
    </w:p>
    <w:p w:rsidR="00012617" w:rsidRPr="00012617" w:rsidRDefault="00012617" w:rsidP="00012617">
      <w:pPr>
        <w:numPr>
          <w:ilvl w:val="1"/>
          <w:numId w:val="1"/>
        </w:numPr>
        <w:shd w:val="clear" w:color="auto" w:fill="F2F2F2"/>
        <w:spacing w:before="269" w:after="269" w:line="360" w:lineRule="atLeast"/>
        <w:ind w:left="0"/>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They do not pass the PhD qualifying exam, the PhD dissertation or MS thesis proposals</w:t>
      </w:r>
    </w:p>
    <w:p w:rsidR="00012617" w:rsidRPr="00012617" w:rsidRDefault="00012617" w:rsidP="00012617">
      <w:pPr>
        <w:numPr>
          <w:ilvl w:val="1"/>
          <w:numId w:val="1"/>
        </w:numPr>
        <w:shd w:val="clear" w:color="auto" w:fill="F2F2F2"/>
        <w:spacing w:before="269" w:after="269" w:line="360" w:lineRule="atLeast"/>
        <w:ind w:left="0"/>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They do not make satisfactory progress</w:t>
      </w:r>
    </w:p>
    <w:p w:rsidR="00012617" w:rsidRPr="00012617" w:rsidRDefault="00012617" w:rsidP="00012617">
      <w:pPr>
        <w:numPr>
          <w:ilvl w:val="1"/>
          <w:numId w:val="1"/>
        </w:numPr>
        <w:shd w:val="clear" w:color="auto" w:fill="F2F2F2"/>
        <w:spacing w:before="269" w:after="269" w:line="360" w:lineRule="atLeast"/>
        <w:ind w:left="0"/>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They feel that pursuing a research degree is no longer a career goal</w:t>
      </w:r>
    </w:p>
    <w:p w:rsidR="00012617" w:rsidRPr="00012617" w:rsidRDefault="00012617" w:rsidP="00012617">
      <w:pPr>
        <w:numPr>
          <w:ilvl w:val="1"/>
          <w:numId w:val="1"/>
        </w:numPr>
        <w:shd w:val="clear" w:color="auto" w:fill="F2F2F2"/>
        <w:spacing w:before="269" w:after="269" w:line="360" w:lineRule="atLeast"/>
        <w:ind w:left="0"/>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because their advisor is no longer willing or able to mentor them and no other mentor is available</w:t>
      </w:r>
    </w:p>
    <w:p w:rsidR="00012617" w:rsidRPr="00012617" w:rsidRDefault="00012617" w:rsidP="00012617">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New courses</w:t>
      </w:r>
    </w:p>
    <w:p w:rsidR="00012617" w:rsidRPr="00012617" w:rsidRDefault="00012617" w:rsidP="00012617">
      <w:pPr>
        <w:pStyle w:val="NormalWeb"/>
        <w:spacing w:before="269" w:beforeAutospacing="0" w:after="269" w:afterAutospacing="0" w:line="360" w:lineRule="atLeast"/>
        <w:textAlignment w:val="baseline"/>
        <w:rPr>
          <w:color w:val="333333"/>
        </w:rPr>
      </w:pPr>
      <w:r w:rsidRPr="00012617">
        <w:rPr>
          <w:color w:val="333333"/>
        </w:rPr>
        <w:t>Or BMSC 622: Readings in Movement Science - Critically Evaluating the Literature</w:t>
      </w:r>
    </w:p>
    <w:p w:rsidR="00012617" w:rsidRPr="00012617" w:rsidRDefault="00012617" w:rsidP="00012617">
      <w:pPr>
        <w:spacing w:before="269" w:after="269" w:line="360" w:lineRule="atLeast"/>
        <w:textAlignment w:val="baseline"/>
        <w:rPr>
          <w:rFonts w:ascii="Times New Roman" w:eastAsia="Times New Roman" w:hAnsi="Times New Roman" w:cs="Times New Roman"/>
          <w:color w:val="333333"/>
          <w:sz w:val="24"/>
          <w:szCs w:val="24"/>
        </w:rPr>
      </w:pPr>
      <w:r w:rsidRPr="00012617">
        <w:rPr>
          <w:rFonts w:ascii="Times New Roman" w:eastAsia="Times New Roman" w:hAnsi="Times New Roman" w:cs="Times New Roman"/>
          <w:color w:val="333333"/>
          <w:sz w:val="24"/>
          <w:szCs w:val="24"/>
        </w:rPr>
        <w:t>BMSC 860: Capstone in Biomechanics and Movement Science</w:t>
      </w:r>
    </w:p>
    <w:sectPr w:rsidR="00012617" w:rsidRPr="0001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7100C"/>
    <w:multiLevelType w:val="multilevel"/>
    <w:tmpl w:val="A70AB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17"/>
    <w:rsid w:val="00012617"/>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DC8"/>
  <w15:chartTrackingRefBased/>
  <w15:docId w15:val="{8B240358-0767-46DE-901A-4DE62FDC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2283">
      <w:bodyDiv w:val="1"/>
      <w:marLeft w:val="0"/>
      <w:marRight w:val="0"/>
      <w:marTop w:val="0"/>
      <w:marBottom w:val="0"/>
      <w:divBdr>
        <w:top w:val="none" w:sz="0" w:space="0" w:color="auto"/>
        <w:left w:val="none" w:sz="0" w:space="0" w:color="auto"/>
        <w:bottom w:val="none" w:sz="0" w:space="0" w:color="auto"/>
        <w:right w:val="none" w:sz="0" w:space="0" w:color="auto"/>
      </w:divBdr>
      <w:divsChild>
        <w:div w:id="1312057868">
          <w:marLeft w:val="0"/>
          <w:marRight w:val="0"/>
          <w:marTop w:val="0"/>
          <w:marBottom w:val="0"/>
          <w:divBdr>
            <w:top w:val="none" w:sz="0" w:space="0" w:color="auto"/>
            <w:left w:val="none" w:sz="0" w:space="0" w:color="auto"/>
            <w:bottom w:val="none" w:sz="0" w:space="0" w:color="auto"/>
            <w:right w:val="none" w:sz="0" w:space="0" w:color="auto"/>
          </w:divBdr>
          <w:divsChild>
            <w:div w:id="546720862">
              <w:marLeft w:val="0"/>
              <w:marRight w:val="0"/>
              <w:marTop w:val="0"/>
              <w:marBottom w:val="0"/>
              <w:divBdr>
                <w:top w:val="single" w:sz="6" w:space="2" w:color="auto"/>
                <w:left w:val="single" w:sz="6" w:space="2" w:color="auto"/>
                <w:bottom w:val="single" w:sz="6" w:space="2" w:color="auto"/>
                <w:right w:val="single" w:sz="6" w:space="2" w:color="auto"/>
              </w:divBdr>
            </w:div>
          </w:divsChild>
        </w:div>
        <w:div w:id="76445441">
          <w:marLeft w:val="0"/>
          <w:marRight w:val="0"/>
          <w:marTop w:val="0"/>
          <w:marBottom w:val="0"/>
          <w:divBdr>
            <w:top w:val="none" w:sz="0" w:space="0" w:color="auto"/>
            <w:left w:val="none" w:sz="0" w:space="0" w:color="auto"/>
            <w:bottom w:val="none" w:sz="0" w:space="0" w:color="auto"/>
            <w:right w:val="none" w:sz="0" w:space="0" w:color="auto"/>
          </w:divBdr>
        </w:div>
      </w:divsChild>
    </w:div>
    <w:div w:id="1195844747">
      <w:bodyDiv w:val="1"/>
      <w:marLeft w:val="0"/>
      <w:marRight w:val="0"/>
      <w:marTop w:val="0"/>
      <w:marBottom w:val="0"/>
      <w:divBdr>
        <w:top w:val="none" w:sz="0" w:space="0" w:color="auto"/>
        <w:left w:val="none" w:sz="0" w:space="0" w:color="auto"/>
        <w:bottom w:val="none" w:sz="0" w:space="0" w:color="auto"/>
        <w:right w:val="none" w:sz="0" w:space="0" w:color="auto"/>
      </w:divBdr>
    </w:div>
    <w:div w:id="19010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2020-03-16T13:03:00Z</dcterms:created>
  <dcterms:modified xsi:type="dcterms:W3CDTF">2020-03-16T13:10:00Z</dcterms:modified>
</cp:coreProperties>
</file>