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93" w:rsidRPr="000C4666" w:rsidRDefault="00682093">
      <w:pPr>
        <w:rPr>
          <w:rFonts w:ascii="Times New Roman" w:hAnsi="Times New Roman" w:cs="Times New Roman"/>
          <w:sz w:val="28"/>
          <w:szCs w:val="28"/>
        </w:rPr>
      </w:pPr>
    </w:p>
    <w:p w:rsidR="000C4666" w:rsidRPr="000C4666" w:rsidRDefault="000C4666">
      <w:pPr>
        <w:rPr>
          <w:rFonts w:ascii="Times New Roman" w:hAnsi="Times New Roman" w:cs="Times New Roman"/>
          <w:sz w:val="28"/>
          <w:szCs w:val="28"/>
        </w:rPr>
      </w:pPr>
      <w:r>
        <w:rPr>
          <w:rFonts w:ascii="Times New Roman" w:hAnsi="Times New Roman" w:cs="Times New Roman"/>
          <w:sz w:val="28"/>
          <w:szCs w:val="28"/>
        </w:rPr>
        <w:t xml:space="preserve">Admission Requirement change for </w:t>
      </w:r>
      <w:r w:rsidRPr="000C4666">
        <w:rPr>
          <w:rFonts w:ascii="Times New Roman" w:hAnsi="Times New Roman" w:cs="Times New Roman"/>
          <w:sz w:val="28"/>
          <w:szCs w:val="28"/>
        </w:rPr>
        <w:t>Master of Science in Nutrition and Dietetics (MS) with Dietetics Internship (DI)</w:t>
      </w:r>
    </w:p>
    <w:p w:rsidR="000C4666" w:rsidRDefault="000C4666"/>
    <w:p w:rsidR="000C4666" w:rsidRPr="000C4666" w:rsidRDefault="000C4666">
      <w:pPr>
        <w:rPr>
          <w:rFonts w:ascii="Times New Roman" w:hAnsi="Times New Roman" w:cs="Times New Roman"/>
          <w:sz w:val="28"/>
          <w:szCs w:val="28"/>
        </w:rPr>
      </w:pPr>
      <w:r w:rsidRPr="000C4666">
        <w:rPr>
          <w:rFonts w:ascii="Times New Roman" w:hAnsi="Times New Roman" w:cs="Times New Roman"/>
          <w:color w:val="333333"/>
          <w:sz w:val="28"/>
          <w:szCs w:val="28"/>
          <w:shd w:val="clear" w:color="auto" w:fill="FFFFFF"/>
        </w:rPr>
        <w:t>The purpose of the proposed policy change is to modify the minimum GRE scores required for admission into the MS in Nutrition and Dietetics/Dietetic Internship (MS/DI) program.  When the program policy statements for</w:t>
      </w:r>
      <w:proofErr w:type="gramStart"/>
      <w:r w:rsidRPr="000C4666">
        <w:rPr>
          <w:rFonts w:ascii="Times New Roman" w:hAnsi="Times New Roman" w:cs="Times New Roman"/>
          <w:color w:val="333333"/>
          <w:sz w:val="28"/>
          <w:szCs w:val="28"/>
          <w:shd w:val="clear" w:color="auto" w:fill="FFFFFF"/>
        </w:rPr>
        <w:t>  the</w:t>
      </w:r>
      <w:proofErr w:type="gramEnd"/>
      <w:r w:rsidRPr="000C4666">
        <w:rPr>
          <w:rFonts w:ascii="Times New Roman" w:hAnsi="Times New Roman" w:cs="Times New Roman"/>
          <w:color w:val="333333"/>
          <w:sz w:val="28"/>
          <w:szCs w:val="28"/>
          <w:shd w:val="clear" w:color="auto" w:fill="FFFFFF"/>
        </w:rPr>
        <w:t xml:space="preserve"> MS/DI and the PhD in Nutritional Sciences were developed 2 years ago, the minimum GRE requirements were set at or above the  50th percentile for both programs.  However, since the MS/DI is a Master's level program, not a doctoral program, the departmental faculty are in favor of mirroring the GRE requirements for the other Master's programs offered by the Department of Behavioral Health and Nutrition (MS in Human Nutrition and MS in Health Promotion). Therefore, the proposed policy revision is to change the expected minimum GRE scores for </w:t>
      </w:r>
      <w:bookmarkStart w:id="0" w:name="_GoBack"/>
      <w:r w:rsidRPr="000C4666">
        <w:rPr>
          <w:rFonts w:ascii="Times New Roman" w:hAnsi="Times New Roman" w:cs="Times New Roman"/>
          <w:color w:val="333333"/>
          <w:sz w:val="28"/>
          <w:szCs w:val="28"/>
          <w:shd w:val="clear" w:color="auto" w:fill="FFFFFF"/>
        </w:rPr>
        <w:t>the MS/DI program to 153 V, 144 Q.  </w:t>
      </w:r>
      <w:bookmarkEnd w:id="0"/>
    </w:p>
    <w:sectPr w:rsidR="000C4666" w:rsidRPr="000C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66"/>
    <w:rsid w:val="000C4666"/>
    <w:rsid w:val="0068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27DE"/>
  <w15:chartTrackingRefBased/>
  <w15:docId w15:val="{783DC86F-50DD-4A2E-B857-115D268F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2020-02-11T13:19:00Z</dcterms:created>
  <dcterms:modified xsi:type="dcterms:W3CDTF">2020-02-11T13:21:00Z</dcterms:modified>
</cp:coreProperties>
</file>