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5D333C">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Request to change the </w:t>
      </w:r>
      <w:r>
        <w:rPr>
          <w:rFonts w:ascii="Verdana" w:hAnsi="Verdana"/>
          <w:color w:val="000000"/>
          <w:sz w:val="18"/>
          <w:szCs w:val="18"/>
          <w:shd w:val="clear" w:color="auto" w:fill="FFFFFF"/>
        </w:rPr>
        <w:t>Accounting Practice (MS)</w:t>
      </w:r>
      <w:r>
        <w:rPr>
          <w:rFonts w:ascii="Verdana" w:hAnsi="Verdana"/>
          <w:color w:val="000000"/>
          <w:sz w:val="18"/>
          <w:szCs w:val="18"/>
          <w:shd w:val="clear" w:color="auto" w:fill="FFFFFF"/>
        </w:rPr>
        <w:t xml:space="preserve"> to </w:t>
      </w:r>
      <w:proofErr w:type="spellStart"/>
      <w:r>
        <w:rPr>
          <w:rFonts w:ascii="Verdana" w:hAnsi="Verdana"/>
          <w:color w:val="000000"/>
          <w:sz w:val="18"/>
          <w:szCs w:val="18"/>
          <w:shd w:val="clear" w:color="auto" w:fill="FFFFFF"/>
        </w:rPr>
        <w:t>Master’s</w:t>
      </w:r>
      <w:proofErr w:type="spellEnd"/>
      <w:r>
        <w:rPr>
          <w:rFonts w:ascii="Verdana" w:hAnsi="Verdana"/>
          <w:color w:val="000000"/>
          <w:sz w:val="18"/>
          <w:szCs w:val="18"/>
          <w:shd w:val="clear" w:color="auto" w:fill="FFFFFF"/>
        </w:rPr>
        <w:t xml:space="preserve"> of Science in Accounting Practice</w:t>
      </w:r>
      <w:bookmarkStart w:id="0" w:name="_GoBack"/>
      <w:bookmarkEnd w:id="0"/>
    </w:p>
    <w:p w:rsidR="005D333C" w:rsidRDefault="005D333C">
      <w:pPr>
        <w:rPr>
          <w:rFonts w:ascii="Verdana" w:hAnsi="Verdana"/>
          <w:color w:val="000000"/>
          <w:sz w:val="18"/>
          <w:szCs w:val="18"/>
          <w:shd w:val="clear" w:color="auto" w:fill="FFFFFF"/>
        </w:rPr>
      </w:pPr>
    </w:p>
    <w:p w:rsidR="005D333C" w:rsidRDefault="005D333C" w:rsidP="005D333C">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We would like to change the title of the program and the title of the degree from Master of Accounting Practice to Masters of Science in Accounting Practice.</w:t>
      </w:r>
    </w:p>
    <w:p w:rsidR="005D333C" w:rsidRDefault="005D333C" w:rsidP="005D333C">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Master of Accounting practice is a non-standard degree. Students do not understand whether it is a genuine Master's degree, and therefore are opting into the Masters of Science in Accounting despite being better suited for the Masters (of Science) in Accounting PRACTICE</w:t>
      </w:r>
    </w:p>
    <w:p w:rsidR="005D333C" w:rsidRDefault="005D333C" w:rsidP="005D333C">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We plan to remove the ECON503 requirement (reducing the total number of credits from 33 to 30) to be more competitive with other regional programs.  Most students had this course waived, since they had a similar course in their undergraduate program. We will require ECON503 instead as a prerequisite </w:t>
      </w:r>
    </w:p>
    <w:p w:rsidR="005D333C" w:rsidRDefault="005D333C"/>
    <w:sectPr w:rsidR="005D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C"/>
    <w:rsid w:val="005D333C"/>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C13A"/>
  <w15:chartTrackingRefBased/>
  <w15:docId w15:val="{505C705D-FE1D-4438-BDE0-8B0818E3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2020-01-12T20:24:00Z</dcterms:created>
  <dcterms:modified xsi:type="dcterms:W3CDTF">2020-01-12T20:29:00Z</dcterms:modified>
</cp:coreProperties>
</file>