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F0264" w14:textId="25667DF6" w:rsidR="006A5265" w:rsidRDefault="006A5265" w:rsidP="00B0284A">
      <w:pPr>
        <w:rPr>
          <w:rFonts w:ascii="Times New Roman" w:hAnsi="Times New Roman"/>
          <w:b/>
          <w:sz w:val="24"/>
          <w:szCs w:val="24"/>
        </w:rPr>
      </w:pPr>
      <w:r>
        <w:rPr>
          <w:rFonts w:ascii="Times New Roman" w:hAnsi="Times New Roman"/>
          <w:b/>
          <w:sz w:val="24"/>
          <w:szCs w:val="24"/>
        </w:rPr>
        <w:t xml:space="preserve">Response to issues expressed by Graduate </w:t>
      </w:r>
      <w:r w:rsidR="00765147">
        <w:rPr>
          <w:rFonts w:ascii="Times New Roman" w:hAnsi="Times New Roman"/>
          <w:b/>
          <w:sz w:val="24"/>
          <w:szCs w:val="24"/>
        </w:rPr>
        <w:t>Studies Committee, Program Poli</w:t>
      </w:r>
      <w:r>
        <w:rPr>
          <w:rFonts w:ascii="Times New Roman" w:hAnsi="Times New Roman"/>
          <w:b/>
          <w:sz w:val="24"/>
          <w:szCs w:val="24"/>
        </w:rPr>
        <w:t>c</w:t>
      </w:r>
      <w:r w:rsidR="00765147">
        <w:rPr>
          <w:rFonts w:ascii="Times New Roman" w:hAnsi="Times New Roman"/>
          <w:b/>
          <w:sz w:val="24"/>
          <w:szCs w:val="24"/>
        </w:rPr>
        <w:t>y</w:t>
      </w:r>
      <w:r>
        <w:rPr>
          <w:rFonts w:ascii="Times New Roman" w:hAnsi="Times New Roman"/>
          <w:b/>
          <w:sz w:val="24"/>
          <w:szCs w:val="24"/>
        </w:rPr>
        <w:t xml:space="preserve"> Statement for the PhD in Epidemiology</w:t>
      </w:r>
      <w:r w:rsidR="000D5235">
        <w:rPr>
          <w:rFonts w:ascii="Times New Roman" w:hAnsi="Times New Roman"/>
          <w:b/>
          <w:sz w:val="24"/>
          <w:szCs w:val="24"/>
        </w:rPr>
        <w:t xml:space="preserve"> (</w:t>
      </w:r>
      <w:r w:rsidR="000D5235" w:rsidRPr="008F21CF">
        <w:rPr>
          <w:rFonts w:ascii="Times New Roman" w:hAnsi="Times New Roman"/>
          <w:b/>
          <w:sz w:val="24"/>
          <w:szCs w:val="24"/>
          <w:u w:val="single"/>
        </w:rPr>
        <w:t>Updated March 13, 2019 following meeting with Deb Jaisi, Mary Martin, Doug Doren, Frank Newton, Kathy Matt, Jennifer Horney</w:t>
      </w:r>
      <w:r w:rsidR="000D5235">
        <w:rPr>
          <w:rFonts w:ascii="Times New Roman" w:hAnsi="Times New Roman"/>
          <w:b/>
          <w:sz w:val="24"/>
          <w:szCs w:val="24"/>
        </w:rPr>
        <w:t>)</w:t>
      </w:r>
    </w:p>
    <w:p w14:paraId="258BA9A5" w14:textId="77777777" w:rsidR="006A5265" w:rsidRDefault="006A5265" w:rsidP="00B0284A">
      <w:pPr>
        <w:rPr>
          <w:rFonts w:ascii="Times New Roman" w:hAnsi="Times New Roman"/>
          <w:b/>
          <w:sz w:val="24"/>
          <w:szCs w:val="24"/>
        </w:rPr>
      </w:pPr>
    </w:p>
    <w:p w14:paraId="79F7E752" w14:textId="77777777" w:rsidR="00B0284A" w:rsidRPr="004246D1" w:rsidRDefault="006A5265" w:rsidP="00B0284A">
      <w:pPr>
        <w:rPr>
          <w:rFonts w:ascii="Times New Roman" w:hAnsi="Times New Roman"/>
          <w:b/>
          <w:sz w:val="24"/>
          <w:szCs w:val="24"/>
        </w:rPr>
      </w:pPr>
      <w:r>
        <w:rPr>
          <w:rFonts w:ascii="Times New Roman" w:hAnsi="Times New Roman"/>
          <w:b/>
          <w:sz w:val="24"/>
          <w:szCs w:val="24"/>
        </w:rPr>
        <w:t xml:space="preserve">1. </w:t>
      </w:r>
      <w:r w:rsidR="00B0284A" w:rsidRPr="004246D1">
        <w:rPr>
          <w:rFonts w:ascii="Times New Roman" w:hAnsi="Times New Roman"/>
          <w:b/>
          <w:sz w:val="24"/>
          <w:szCs w:val="24"/>
        </w:rPr>
        <w:t>These courses must already be approved through the course challenge process:  EPID605, EPID610, EPID615, EPID620, EPID621, EPID622, EPID623, EPID650, EPID860, EPID964, EPID969 - concerned about the resources available to actually develop and teach all of the new courses.</w:t>
      </w:r>
    </w:p>
    <w:p w14:paraId="36722076" w14:textId="77777777" w:rsidR="00B0284A" w:rsidRDefault="00B0284A" w:rsidP="00B0284A">
      <w:pPr>
        <w:rPr>
          <w:rFonts w:ascii="Times New Roman" w:hAnsi="Times New Roman"/>
          <w:sz w:val="24"/>
          <w:szCs w:val="24"/>
        </w:rPr>
      </w:pPr>
    </w:p>
    <w:p w14:paraId="53542974" w14:textId="4E443696" w:rsidR="00BC3616" w:rsidRDefault="00B0284A" w:rsidP="00B0284A">
      <w:pPr>
        <w:rPr>
          <w:rFonts w:ascii="Times New Roman" w:hAnsi="Times New Roman"/>
          <w:sz w:val="24"/>
          <w:szCs w:val="24"/>
        </w:rPr>
      </w:pPr>
      <w:r>
        <w:rPr>
          <w:rFonts w:ascii="Times New Roman" w:hAnsi="Times New Roman"/>
          <w:sz w:val="24"/>
          <w:szCs w:val="24"/>
        </w:rPr>
        <w:t xml:space="preserve">All </w:t>
      </w:r>
      <w:r w:rsidR="00C333A8">
        <w:rPr>
          <w:rFonts w:ascii="Times New Roman" w:hAnsi="Times New Roman"/>
          <w:sz w:val="24"/>
          <w:szCs w:val="24"/>
        </w:rPr>
        <w:t xml:space="preserve">of </w:t>
      </w:r>
      <w:r>
        <w:rPr>
          <w:rFonts w:ascii="Times New Roman" w:hAnsi="Times New Roman"/>
          <w:sz w:val="24"/>
          <w:szCs w:val="24"/>
        </w:rPr>
        <w:t>the</w:t>
      </w:r>
      <w:r w:rsidR="008F21CF">
        <w:rPr>
          <w:rFonts w:ascii="Times New Roman" w:hAnsi="Times New Roman"/>
          <w:sz w:val="24"/>
          <w:szCs w:val="24"/>
        </w:rPr>
        <w:t>se</w:t>
      </w:r>
      <w:r>
        <w:rPr>
          <w:rFonts w:ascii="Times New Roman" w:hAnsi="Times New Roman"/>
          <w:sz w:val="24"/>
          <w:szCs w:val="24"/>
        </w:rPr>
        <w:t xml:space="preserve"> course</w:t>
      </w:r>
      <w:r w:rsidR="00C333A8">
        <w:rPr>
          <w:rFonts w:ascii="Times New Roman" w:hAnsi="Times New Roman"/>
          <w:sz w:val="24"/>
          <w:szCs w:val="24"/>
        </w:rPr>
        <w:t>s</w:t>
      </w:r>
      <w:r>
        <w:rPr>
          <w:rFonts w:ascii="Times New Roman" w:hAnsi="Times New Roman"/>
          <w:sz w:val="24"/>
          <w:szCs w:val="24"/>
        </w:rPr>
        <w:t xml:space="preserve"> have been submitted through Curriculog</w:t>
      </w:r>
      <w:r w:rsidR="000D5235">
        <w:rPr>
          <w:rFonts w:ascii="Times New Roman" w:hAnsi="Times New Roman"/>
          <w:sz w:val="24"/>
          <w:szCs w:val="24"/>
        </w:rPr>
        <w:t xml:space="preserve"> </w:t>
      </w:r>
      <w:r w:rsidR="000D5235" w:rsidRPr="000D5235">
        <w:rPr>
          <w:rFonts w:ascii="Times New Roman" w:hAnsi="Times New Roman"/>
          <w:sz w:val="24"/>
          <w:szCs w:val="24"/>
          <w:u w:val="single"/>
        </w:rPr>
        <w:t>and approved through the course challenge process</w:t>
      </w:r>
      <w:r>
        <w:rPr>
          <w:rFonts w:ascii="Times New Roman" w:hAnsi="Times New Roman"/>
          <w:sz w:val="24"/>
          <w:szCs w:val="24"/>
        </w:rPr>
        <w:t xml:space="preserve">. In the first year of the MPH and PhD programs, we will only offer a subset of classes, with courses being staged in over the next three years. </w:t>
      </w:r>
      <w:r w:rsidR="00BC3616">
        <w:rPr>
          <w:rFonts w:ascii="Times New Roman" w:hAnsi="Times New Roman"/>
          <w:sz w:val="24"/>
          <w:szCs w:val="24"/>
        </w:rPr>
        <w:t xml:space="preserve">For example, EPID 605 (Epidemiology Methods 1) would be taught in Fall 2019; EPID 610 (Epidemiology Methods 2) would be taught in Spring 2020; and EPID 615 (Epidemiology Methods 3) would be taught in Fall 2020. By Fall 2020, when EPID 605 will need to be taught </w:t>
      </w:r>
      <w:r w:rsidR="00C333A8">
        <w:rPr>
          <w:rFonts w:ascii="Times New Roman" w:hAnsi="Times New Roman"/>
          <w:sz w:val="24"/>
          <w:szCs w:val="24"/>
        </w:rPr>
        <w:t>concurrently with EPID 615</w:t>
      </w:r>
      <w:r w:rsidR="00BC3616">
        <w:rPr>
          <w:rFonts w:ascii="Times New Roman" w:hAnsi="Times New Roman"/>
          <w:sz w:val="24"/>
          <w:szCs w:val="24"/>
        </w:rPr>
        <w:t xml:space="preserve">, the program will have recruited </w:t>
      </w:r>
      <w:r w:rsidR="008F21CF">
        <w:rPr>
          <w:rFonts w:ascii="Times New Roman" w:hAnsi="Times New Roman"/>
          <w:sz w:val="24"/>
          <w:szCs w:val="24"/>
          <w:u w:val="single"/>
        </w:rPr>
        <w:t>several</w:t>
      </w:r>
      <w:r w:rsidR="00BC3616">
        <w:rPr>
          <w:rFonts w:ascii="Times New Roman" w:hAnsi="Times New Roman"/>
          <w:sz w:val="24"/>
          <w:szCs w:val="24"/>
        </w:rPr>
        <w:t xml:space="preserve"> additional faculty member</w:t>
      </w:r>
      <w:r w:rsidR="008F21CF">
        <w:rPr>
          <w:rFonts w:ascii="Times New Roman" w:hAnsi="Times New Roman"/>
          <w:sz w:val="24"/>
          <w:szCs w:val="24"/>
          <w:u w:val="single"/>
        </w:rPr>
        <w:t>s</w:t>
      </w:r>
      <w:r w:rsidR="00BC3616">
        <w:rPr>
          <w:rFonts w:ascii="Times New Roman" w:hAnsi="Times New Roman"/>
          <w:sz w:val="24"/>
          <w:szCs w:val="24"/>
        </w:rPr>
        <w:t>.</w:t>
      </w:r>
    </w:p>
    <w:p w14:paraId="5EC73822" w14:textId="77777777" w:rsidR="00BC3616" w:rsidRDefault="00BC3616" w:rsidP="00B0284A">
      <w:pPr>
        <w:rPr>
          <w:rFonts w:ascii="Times New Roman" w:hAnsi="Times New Roman"/>
          <w:sz w:val="24"/>
          <w:szCs w:val="24"/>
        </w:rPr>
      </w:pPr>
    </w:p>
    <w:p w14:paraId="4E1B80D4" w14:textId="77777777" w:rsidR="008F21CF" w:rsidRDefault="00B0284A" w:rsidP="00B0284A">
      <w:pPr>
        <w:rPr>
          <w:rFonts w:ascii="Times New Roman" w:hAnsi="Times New Roman"/>
          <w:sz w:val="24"/>
          <w:szCs w:val="24"/>
        </w:rPr>
      </w:pPr>
      <w:r>
        <w:rPr>
          <w:rFonts w:ascii="Times New Roman" w:hAnsi="Times New Roman"/>
          <w:sz w:val="24"/>
          <w:szCs w:val="24"/>
        </w:rPr>
        <w:t>We will be</w:t>
      </w:r>
      <w:r w:rsidR="008F21CF">
        <w:rPr>
          <w:rFonts w:ascii="Times New Roman" w:hAnsi="Times New Roman"/>
          <w:sz w:val="24"/>
          <w:szCs w:val="24"/>
        </w:rPr>
        <w:t>/</w:t>
      </w:r>
      <w:r w:rsidR="008F21CF">
        <w:rPr>
          <w:rFonts w:ascii="Times New Roman" w:hAnsi="Times New Roman"/>
          <w:sz w:val="24"/>
          <w:szCs w:val="24"/>
          <w:u w:val="single"/>
        </w:rPr>
        <w:t>have</w:t>
      </w:r>
      <w:r>
        <w:rPr>
          <w:rFonts w:ascii="Times New Roman" w:hAnsi="Times New Roman"/>
          <w:sz w:val="24"/>
          <w:szCs w:val="24"/>
        </w:rPr>
        <w:t xml:space="preserve"> recruiting</w:t>
      </w:r>
      <w:r w:rsidR="008F21CF">
        <w:rPr>
          <w:rFonts w:ascii="Times New Roman" w:hAnsi="Times New Roman"/>
          <w:sz w:val="24"/>
          <w:szCs w:val="24"/>
          <w:u w:val="single"/>
        </w:rPr>
        <w:t>(ed)</w:t>
      </w:r>
      <w:r w:rsidR="00C333A8">
        <w:rPr>
          <w:rFonts w:ascii="Times New Roman" w:hAnsi="Times New Roman"/>
          <w:sz w:val="24"/>
          <w:szCs w:val="24"/>
        </w:rPr>
        <w:t xml:space="preserve"> the following</w:t>
      </w:r>
      <w:r>
        <w:rPr>
          <w:rFonts w:ascii="Times New Roman" w:hAnsi="Times New Roman"/>
          <w:sz w:val="24"/>
          <w:szCs w:val="24"/>
        </w:rPr>
        <w:t xml:space="preserve"> additional faculty</w:t>
      </w:r>
      <w:r w:rsidR="00C333A8">
        <w:rPr>
          <w:rFonts w:ascii="Times New Roman" w:hAnsi="Times New Roman"/>
          <w:sz w:val="24"/>
          <w:szCs w:val="24"/>
        </w:rPr>
        <w:t xml:space="preserve">: </w:t>
      </w:r>
    </w:p>
    <w:p w14:paraId="6CC5D7B2" w14:textId="77777777" w:rsidR="00A0088C" w:rsidRPr="00A0088C" w:rsidRDefault="008F21CF" w:rsidP="00A0088C">
      <w:pPr>
        <w:pStyle w:val="ListParagraph"/>
        <w:numPr>
          <w:ilvl w:val="0"/>
          <w:numId w:val="3"/>
        </w:numPr>
        <w:rPr>
          <w:rFonts w:ascii="Times New Roman" w:hAnsi="Times New Roman"/>
          <w:sz w:val="24"/>
          <w:szCs w:val="24"/>
        </w:rPr>
      </w:pPr>
      <w:r w:rsidRPr="00A0088C">
        <w:rPr>
          <w:rFonts w:ascii="Times New Roman" w:hAnsi="Times New Roman"/>
          <w:sz w:val="24"/>
          <w:szCs w:val="24"/>
          <w:u w:val="single"/>
        </w:rPr>
        <w:t xml:space="preserve">Saira Khan (MPH and PhD in Epidemiology, post-doc at Washington University in St. Louis) has accepted an offer to join the faculty as a tenure-track assistant professor. </w:t>
      </w:r>
    </w:p>
    <w:p w14:paraId="3AC911A3" w14:textId="0EFF9D36" w:rsidR="00A0088C" w:rsidRPr="00A0088C" w:rsidRDefault="008F21CF" w:rsidP="00A0088C">
      <w:pPr>
        <w:pStyle w:val="ListParagraph"/>
        <w:numPr>
          <w:ilvl w:val="0"/>
          <w:numId w:val="3"/>
        </w:numPr>
        <w:rPr>
          <w:rFonts w:ascii="Times New Roman" w:hAnsi="Times New Roman"/>
          <w:sz w:val="24"/>
          <w:szCs w:val="24"/>
        </w:rPr>
      </w:pPr>
      <w:r w:rsidRPr="00A0088C">
        <w:rPr>
          <w:rFonts w:ascii="Times New Roman" w:hAnsi="Times New Roman"/>
          <w:sz w:val="24"/>
          <w:szCs w:val="24"/>
          <w:u w:val="single"/>
        </w:rPr>
        <w:t>A second search has concluded and an offer has been made to a candidate who has an MSPH and PhD in Epidemiology</w:t>
      </w:r>
      <w:r w:rsidR="00752EB9">
        <w:rPr>
          <w:rFonts w:ascii="Times New Roman" w:hAnsi="Times New Roman"/>
          <w:sz w:val="24"/>
          <w:szCs w:val="24"/>
          <w:u w:val="single"/>
        </w:rPr>
        <w:t xml:space="preserve"> and is currently a post-doc</w:t>
      </w:r>
      <w:r w:rsidRPr="00A0088C">
        <w:rPr>
          <w:rFonts w:ascii="Times New Roman" w:hAnsi="Times New Roman"/>
          <w:sz w:val="24"/>
          <w:szCs w:val="24"/>
          <w:u w:val="single"/>
        </w:rPr>
        <w:t xml:space="preserve">. </w:t>
      </w:r>
    </w:p>
    <w:p w14:paraId="474D1D3E" w14:textId="78C2B6CE" w:rsidR="00A0088C" w:rsidRPr="00A0088C" w:rsidRDefault="008F21CF" w:rsidP="00A0088C">
      <w:pPr>
        <w:pStyle w:val="ListParagraph"/>
        <w:numPr>
          <w:ilvl w:val="0"/>
          <w:numId w:val="3"/>
        </w:numPr>
        <w:rPr>
          <w:rFonts w:ascii="Times New Roman" w:hAnsi="Times New Roman"/>
          <w:sz w:val="24"/>
          <w:szCs w:val="24"/>
        </w:rPr>
      </w:pPr>
      <w:r w:rsidRPr="00A0088C">
        <w:rPr>
          <w:rFonts w:ascii="Times New Roman" w:hAnsi="Times New Roman"/>
          <w:sz w:val="24"/>
          <w:szCs w:val="24"/>
          <w:u w:val="single"/>
        </w:rPr>
        <w:t xml:space="preserve">The Disaster Research Cluster successfully recruited a candidate who will have a joint appointment at the Biden School and in the Epidemiology Program. She has a BS in Healthcare Management and Policy, an MSPH in Health, Behavior and Society, and a PhD in Public Health in the Epidemiology Concentration. </w:t>
      </w:r>
    </w:p>
    <w:p w14:paraId="60EBE848" w14:textId="0F724B51" w:rsidR="00A0088C" w:rsidRPr="00A0088C" w:rsidRDefault="00A0088C" w:rsidP="00A0088C">
      <w:pPr>
        <w:pStyle w:val="ListParagraph"/>
        <w:numPr>
          <w:ilvl w:val="0"/>
          <w:numId w:val="3"/>
        </w:numPr>
        <w:rPr>
          <w:rFonts w:ascii="Times New Roman" w:hAnsi="Times New Roman"/>
          <w:sz w:val="24"/>
          <w:szCs w:val="24"/>
        </w:rPr>
      </w:pPr>
      <w:r>
        <w:rPr>
          <w:rFonts w:ascii="Times New Roman" w:hAnsi="Times New Roman"/>
          <w:sz w:val="24"/>
          <w:szCs w:val="24"/>
          <w:u w:val="single"/>
        </w:rPr>
        <w:t>We received a grant of $105,000 from the Delaware CTR ACCEL Program, a partnership between the University of Delaware, Christiana Care Health System and Nemours / A.I. DuPont Hospital for Children focused on building clinical and translational research in Delaware</w:t>
      </w:r>
      <w:r w:rsidR="00752EB9">
        <w:rPr>
          <w:rFonts w:ascii="Times New Roman" w:hAnsi="Times New Roman"/>
          <w:sz w:val="24"/>
          <w:szCs w:val="24"/>
          <w:u w:val="single"/>
        </w:rPr>
        <w:t xml:space="preserve"> to support the recruitment of a additional faculty member at the Associate level</w:t>
      </w:r>
      <w:r>
        <w:rPr>
          <w:rFonts w:ascii="Times New Roman" w:hAnsi="Times New Roman"/>
          <w:sz w:val="24"/>
          <w:szCs w:val="24"/>
          <w:u w:val="single"/>
        </w:rPr>
        <w:t xml:space="preserve">.  </w:t>
      </w:r>
    </w:p>
    <w:p w14:paraId="1BC146E5" w14:textId="3C67D857" w:rsidR="00B0284A" w:rsidRPr="00A0088C" w:rsidRDefault="008F21CF" w:rsidP="00A0088C">
      <w:pPr>
        <w:rPr>
          <w:rFonts w:ascii="Times New Roman" w:hAnsi="Times New Roman"/>
          <w:sz w:val="24"/>
          <w:szCs w:val="24"/>
        </w:rPr>
      </w:pPr>
      <w:r w:rsidRPr="00A0088C">
        <w:rPr>
          <w:rFonts w:ascii="Times New Roman" w:hAnsi="Times New Roman"/>
          <w:sz w:val="24"/>
          <w:szCs w:val="24"/>
        </w:rPr>
        <w:t>Two</w:t>
      </w:r>
      <w:r w:rsidR="00B0284A" w:rsidRPr="00A0088C">
        <w:rPr>
          <w:rFonts w:ascii="Times New Roman" w:hAnsi="Times New Roman"/>
          <w:sz w:val="24"/>
          <w:szCs w:val="24"/>
        </w:rPr>
        <w:t xml:space="preserve"> new hires for the epidemiology department approved for Fall 2019</w:t>
      </w:r>
      <w:r w:rsidR="00752EB9">
        <w:rPr>
          <w:rFonts w:ascii="Times New Roman" w:hAnsi="Times New Roman"/>
          <w:sz w:val="24"/>
          <w:szCs w:val="24"/>
        </w:rPr>
        <w:t xml:space="preserve"> (</w:t>
      </w:r>
      <w:r w:rsidR="00752EB9">
        <w:rPr>
          <w:rFonts w:ascii="Times New Roman" w:hAnsi="Times New Roman"/>
          <w:sz w:val="24"/>
          <w:szCs w:val="24"/>
          <w:u w:val="single"/>
        </w:rPr>
        <w:t>see above</w:t>
      </w:r>
      <w:r w:rsidR="00752EB9">
        <w:rPr>
          <w:rFonts w:ascii="Times New Roman" w:hAnsi="Times New Roman"/>
          <w:sz w:val="24"/>
          <w:szCs w:val="24"/>
        </w:rPr>
        <w:t>)</w:t>
      </w:r>
      <w:r w:rsidR="00B0284A" w:rsidRPr="00A0088C">
        <w:rPr>
          <w:rFonts w:ascii="Times New Roman" w:hAnsi="Times New Roman"/>
          <w:sz w:val="24"/>
          <w:szCs w:val="24"/>
        </w:rPr>
        <w:t xml:space="preserve">; part of </w:t>
      </w:r>
      <w:r w:rsidR="000010D1" w:rsidRPr="00A0088C">
        <w:rPr>
          <w:rFonts w:ascii="Times New Roman" w:hAnsi="Times New Roman"/>
          <w:sz w:val="24"/>
          <w:szCs w:val="24"/>
        </w:rPr>
        <w:t>two cluster searches on campus</w:t>
      </w:r>
      <w:r w:rsidR="00A0088C">
        <w:rPr>
          <w:rFonts w:ascii="Times New Roman" w:hAnsi="Times New Roman"/>
          <w:sz w:val="24"/>
          <w:szCs w:val="24"/>
        </w:rPr>
        <w:t xml:space="preserve"> (</w:t>
      </w:r>
      <w:r w:rsidR="00752EB9" w:rsidRPr="00752EB9">
        <w:rPr>
          <w:rFonts w:ascii="Times New Roman" w:hAnsi="Times New Roman"/>
          <w:sz w:val="24"/>
          <w:szCs w:val="24"/>
          <w:u w:val="single"/>
        </w:rPr>
        <w:t>see above;</w:t>
      </w:r>
      <w:r w:rsidR="00752EB9">
        <w:rPr>
          <w:rFonts w:ascii="Times New Roman" w:hAnsi="Times New Roman"/>
          <w:sz w:val="24"/>
          <w:szCs w:val="24"/>
        </w:rPr>
        <w:t xml:space="preserve"> </w:t>
      </w:r>
      <w:r w:rsidR="00A0088C">
        <w:rPr>
          <w:rFonts w:ascii="Times New Roman" w:hAnsi="Times New Roman"/>
          <w:sz w:val="24"/>
          <w:szCs w:val="24"/>
          <w:u w:val="single"/>
        </w:rPr>
        <w:t>the environmental toxicology search is ongoing)</w:t>
      </w:r>
      <w:r w:rsidR="000010D1" w:rsidRPr="00A0088C">
        <w:rPr>
          <w:rFonts w:ascii="Times New Roman" w:hAnsi="Times New Roman"/>
          <w:sz w:val="24"/>
          <w:szCs w:val="24"/>
        </w:rPr>
        <w:t>; one</w:t>
      </w:r>
      <w:r w:rsidR="00B0284A" w:rsidRPr="00A0088C">
        <w:rPr>
          <w:rFonts w:ascii="Times New Roman" w:hAnsi="Times New Roman"/>
          <w:sz w:val="24"/>
          <w:szCs w:val="24"/>
        </w:rPr>
        <w:t xml:space="preserve"> ne</w:t>
      </w:r>
      <w:r w:rsidR="000010D1" w:rsidRPr="00A0088C">
        <w:rPr>
          <w:rFonts w:ascii="Times New Roman" w:hAnsi="Times New Roman"/>
          <w:sz w:val="24"/>
          <w:szCs w:val="24"/>
        </w:rPr>
        <w:t>w hire approved for Fall 2020; two</w:t>
      </w:r>
      <w:r w:rsidR="00B0284A" w:rsidRPr="00A0088C">
        <w:rPr>
          <w:rFonts w:ascii="Times New Roman" w:hAnsi="Times New Roman"/>
          <w:sz w:val="24"/>
          <w:szCs w:val="24"/>
        </w:rPr>
        <w:t xml:space="preserve"> addition</w:t>
      </w:r>
      <w:r w:rsidR="00C333A8" w:rsidRPr="00A0088C">
        <w:rPr>
          <w:rFonts w:ascii="Times New Roman" w:hAnsi="Times New Roman"/>
          <w:sz w:val="24"/>
          <w:szCs w:val="24"/>
        </w:rPr>
        <w:t>al hires approved for Fall 2021.</w:t>
      </w:r>
    </w:p>
    <w:p w14:paraId="60C99129" w14:textId="77777777" w:rsidR="00B0284A" w:rsidRPr="00B0284A" w:rsidRDefault="00B0284A" w:rsidP="00B0284A">
      <w:pPr>
        <w:rPr>
          <w:rFonts w:ascii="Times New Roman" w:hAnsi="Times New Roman"/>
          <w:sz w:val="24"/>
          <w:szCs w:val="24"/>
        </w:rPr>
      </w:pPr>
    </w:p>
    <w:p w14:paraId="2FD2C729" w14:textId="77777777" w:rsidR="00B0284A" w:rsidRPr="004246D1" w:rsidRDefault="006A5265" w:rsidP="00B0284A">
      <w:pPr>
        <w:rPr>
          <w:rFonts w:ascii="Times New Roman" w:hAnsi="Times New Roman"/>
          <w:b/>
          <w:sz w:val="24"/>
          <w:szCs w:val="24"/>
        </w:rPr>
      </w:pPr>
      <w:r>
        <w:rPr>
          <w:rFonts w:ascii="Times New Roman" w:hAnsi="Times New Roman"/>
          <w:b/>
          <w:sz w:val="24"/>
          <w:szCs w:val="24"/>
        </w:rPr>
        <w:t xml:space="preserve">2. </w:t>
      </w:r>
      <w:r w:rsidR="00B0284A" w:rsidRPr="004246D1">
        <w:rPr>
          <w:rFonts w:ascii="Times New Roman" w:hAnsi="Times New Roman"/>
          <w:b/>
          <w:sz w:val="24"/>
          <w:szCs w:val="24"/>
        </w:rPr>
        <w:t>Students are accepted only if they have a specific advisor—how many faculty are identified at present for students who would be accepted in Fall 2019?</w:t>
      </w:r>
    </w:p>
    <w:p w14:paraId="442F2DA3" w14:textId="77777777" w:rsidR="00B0284A" w:rsidRPr="004246D1" w:rsidRDefault="00B0284A" w:rsidP="00B0284A">
      <w:pPr>
        <w:rPr>
          <w:rFonts w:ascii="Times New Roman" w:hAnsi="Times New Roman"/>
          <w:b/>
          <w:sz w:val="24"/>
          <w:szCs w:val="24"/>
        </w:rPr>
      </w:pPr>
    </w:p>
    <w:p w14:paraId="60F69377" w14:textId="4F828EE3" w:rsidR="00B0284A" w:rsidRDefault="004246D1" w:rsidP="00B0284A">
      <w:pPr>
        <w:rPr>
          <w:rFonts w:ascii="Times New Roman" w:hAnsi="Times New Roman"/>
          <w:sz w:val="24"/>
          <w:szCs w:val="24"/>
        </w:rPr>
      </w:pPr>
      <w:r>
        <w:rPr>
          <w:rFonts w:ascii="Times New Roman" w:hAnsi="Times New Roman"/>
          <w:sz w:val="24"/>
          <w:szCs w:val="24"/>
        </w:rPr>
        <w:t>The</w:t>
      </w:r>
      <w:r w:rsidR="000010D1">
        <w:rPr>
          <w:rFonts w:ascii="Times New Roman" w:hAnsi="Times New Roman"/>
          <w:sz w:val="24"/>
          <w:szCs w:val="24"/>
        </w:rPr>
        <w:t xml:space="preserve"> Fall 2019 PhD class will be</w:t>
      </w:r>
      <w:r w:rsidR="000D6C81">
        <w:rPr>
          <w:rFonts w:ascii="Times New Roman" w:hAnsi="Times New Roman"/>
          <w:sz w:val="24"/>
          <w:szCs w:val="24"/>
        </w:rPr>
        <w:t xml:space="preserve"> two or three</w:t>
      </w:r>
      <w:r w:rsidR="000010D1">
        <w:rPr>
          <w:rFonts w:ascii="Times New Roman" w:hAnsi="Times New Roman"/>
          <w:sz w:val="24"/>
          <w:szCs w:val="24"/>
        </w:rPr>
        <w:t xml:space="preserve"> </w:t>
      </w:r>
      <w:r>
        <w:rPr>
          <w:rFonts w:ascii="Times New Roman" w:hAnsi="Times New Roman"/>
          <w:sz w:val="24"/>
          <w:szCs w:val="24"/>
        </w:rPr>
        <w:t xml:space="preserve">students. Dr. Jennifer Horney currently has </w:t>
      </w:r>
      <w:r w:rsidR="000010D1">
        <w:rPr>
          <w:rFonts w:ascii="Times New Roman" w:hAnsi="Times New Roman"/>
          <w:sz w:val="24"/>
          <w:szCs w:val="24"/>
        </w:rPr>
        <w:t>one</w:t>
      </w:r>
      <w:r>
        <w:rPr>
          <w:rFonts w:ascii="Times New Roman" w:hAnsi="Times New Roman"/>
          <w:sz w:val="24"/>
          <w:szCs w:val="24"/>
        </w:rPr>
        <w:t xml:space="preserve"> PhD student who will be joining her from Texas A&amp;M, her previous institution. Dr. Rebecca Pompon </w:t>
      </w:r>
      <w:r w:rsidR="000010D1">
        <w:rPr>
          <w:rFonts w:ascii="Times New Roman" w:hAnsi="Times New Roman"/>
          <w:sz w:val="24"/>
          <w:szCs w:val="24"/>
        </w:rPr>
        <w:t xml:space="preserve">in the Department of Communication Sciences and Disorders in the College of Health Sciences </w:t>
      </w:r>
      <w:r>
        <w:rPr>
          <w:rFonts w:ascii="Times New Roman" w:hAnsi="Times New Roman"/>
          <w:sz w:val="24"/>
          <w:szCs w:val="24"/>
        </w:rPr>
        <w:t xml:space="preserve">has one highly qualified student who would come into the epidemiology program and be advised by Dr. Pompon. </w:t>
      </w:r>
      <w:r w:rsidR="000D6C81" w:rsidRPr="000D6C81">
        <w:rPr>
          <w:rFonts w:ascii="Times New Roman" w:hAnsi="Times New Roman"/>
          <w:sz w:val="24"/>
          <w:szCs w:val="24"/>
          <w:u w:val="single"/>
        </w:rPr>
        <w:t xml:space="preserve">Dr. Freda Patterson has a master’s student </w:t>
      </w:r>
      <w:r w:rsidR="000D6C81">
        <w:rPr>
          <w:rFonts w:ascii="Times New Roman" w:hAnsi="Times New Roman"/>
          <w:sz w:val="24"/>
          <w:szCs w:val="24"/>
          <w:u w:val="single"/>
        </w:rPr>
        <w:t xml:space="preserve">finishing the BS in Health Promotion in Spring 2019 </w:t>
      </w:r>
      <w:r w:rsidR="000D6C81" w:rsidRPr="000D6C81">
        <w:rPr>
          <w:rFonts w:ascii="Times New Roman" w:hAnsi="Times New Roman"/>
          <w:sz w:val="24"/>
          <w:szCs w:val="24"/>
          <w:u w:val="single"/>
        </w:rPr>
        <w:t>and may be interested in working with Dr. Horney on disaster epidemiology research.</w:t>
      </w:r>
    </w:p>
    <w:p w14:paraId="6E84207B" w14:textId="77777777" w:rsidR="00B0284A" w:rsidRPr="00B0284A" w:rsidRDefault="00B0284A" w:rsidP="00B0284A">
      <w:pPr>
        <w:rPr>
          <w:rFonts w:ascii="Times New Roman" w:hAnsi="Times New Roman"/>
          <w:sz w:val="24"/>
          <w:szCs w:val="24"/>
        </w:rPr>
      </w:pPr>
    </w:p>
    <w:p w14:paraId="5DDF103C" w14:textId="77777777" w:rsidR="00B0284A" w:rsidRDefault="006A5265" w:rsidP="00B0284A">
      <w:pPr>
        <w:rPr>
          <w:rFonts w:ascii="Times New Roman" w:hAnsi="Times New Roman"/>
          <w:b/>
          <w:sz w:val="24"/>
          <w:szCs w:val="24"/>
        </w:rPr>
      </w:pPr>
      <w:r>
        <w:rPr>
          <w:rFonts w:ascii="Times New Roman" w:hAnsi="Times New Roman"/>
          <w:b/>
          <w:sz w:val="24"/>
          <w:szCs w:val="24"/>
        </w:rPr>
        <w:lastRenderedPageBreak/>
        <w:t xml:space="preserve">3. </w:t>
      </w:r>
      <w:r w:rsidR="00B0284A" w:rsidRPr="004246D1">
        <w:rPr>
          <w:rFonts w:ascii="Times New Roman" w:hAnsi="Times New Roman"/>
          <w:b/>
          <w:sz w:val="24"/>
          <w:szCs w:val="24"/>
        </w:rPr>
        <w:t>Committee members were not clear as to the role of faculty on the Potential Affiliated List—t</w:t>
      </w:r>
      <w:r w:rsidR="004246D1">
        <w:rPr>
          <w:rFonts w:ascii="Times New Roman" w:hAnsi="Times New Roman"/>
          <w:b/>
          <w:sz w:val="24"/>
          <w:szCs w:val="24"/>
        </w:rPr>
        <w:t>hat is, potential or confirmed?</w:t>
      </w:r>
    </w:p>
    <w:p w14:paraId="517EA9E2" w14:textId="77777777" w:rsidR="004246D1" w:rsidRDefault="004246D1" w:rsidP="00B0284A">
      <w:pPr>
        <w:rPr>
          <w:rFonts w:ascii="Times New Roman" w:hAnsi="Times New Roman"/>
          <w:b/>
          <w:sz w:val="24"/>
          <w:szCs w:val="24"/>
        </w:rPr>
      </w:pPr>
    </w:p>
    <w:p w14:paraId="03482603" w14:textId="413A658A" w:rsidR="004246D1" w:rsidRPr="004246D1" w:rsidRDefault="004246D1" w:rsidP="00B0284A">
      <w:pPr>
        <w:rPr>
          <w:rFonts w:ascii="Times New Roman" w:hAnsi="Times New Roman"/>
          <w:sz w:val="24"/>
          <w:szCs w:val="24"/>
        </w:rPr>
      </w:pPr>
      <w:r w:rsidRPr="004246D1">
        <w:rPr>
          <w:rFonts w:ascii="Times New Roman" w:hAnsi="Times New Roman"/>
          <w:sz w:val="24"/>
          <w:szCs w:val="24"/>
        </w:rPr>
        <w:t>In the preparation</w:t>
      </w:r>
      <w:r>
        <w:rPr>
          <w:rFonts w:ascii="Times New Roman" w:hAnsi="Times New Roman"/>
          <w:sz w:val="24"/>
          <w:szCs w:val="24"/>
        </w:rPr>
        <w:t xml:space="preserve"> of the PhD in Epidemiology </w:t>
      </w:r>
      <w:r w:rsidR="000010D1">
        <w:rPr>
          <w:rFonts w:ascii="Times New Roman" w:hAnsi="Times New Roman"/>
          <w:sz w:val="24"/>
          <w:szCs w:val="24"/>
        </w:rPr>
        <w:t xml:space="preserve">Program </w:t>
      </w:r>
      <w:r>
        <w:rPr>
          <w:rFonts w:ascii="Times New Roman" w:hAnsi="Times New Roman"/>
          <w:sz w:val="24"/>
          <w:szCs w:val="24"/>
        </w:rPr>
        <w:t>Policy Statement</w:t>
      </w:r>
      <w:r w:rsidR="00C333A8">
        <w:rPr>
          <w:rFonts w:ascii="Times New Roman" w:hAnsi="Times New Roman"/>
          <w:sz w:val="24"/>
          <w:szCs w:val="24"/>
        </w:rPr>
        <w:t xml:space="preserve">, we </w:t>
      </w:r>
      <w:r w:rsidR="000010D1">
        <w:rPr>
          <w:rFonts w:ascii="Times New Roman" w:hAnsi="Times New Roman"/>
          <w:sz w:val="24"/>
          <w:szCs w:val="24"/>
        </w:rPr>
        <w:t>considered</w:t>
      </w:r>
      <w:r w:rsidRPr="004246D1">
        <w:rPr>
          <w:rFonts w:ascii="Times New Roman" w:hAnsi="Times New Roman"/>
          <w:sz w:val="24"/>
          <w:szCs w:val="24"/>
        </w:rPr>
        <w:t xml:space="preserve"> the best ways to leverage existing r</w:t>
      </w:r>
      <w:r>
        <w:rPr>
          <w:rFonts w:ascii="Times New Roman" w:hAnsi="Times New Roman"/>
          <w:sz w:val="24"/>
          <w:szCs w:val="24"/>
        </w:rPr>
        <w:t>esources</w:t>
      </w:r>
      <w:r w:rsidRPr="004246D1">
        <w:rPr>
          <w:rFonts w:ascii="Times New Roman" w:hAnsi="Times New Roman"/>
          <w:sz w:val="24"/>
          <w:szCs w:val="24"/>
        </w:rPr>
        <w:t xml:space="preserve"> on campus for students in the program</w:t>
      </w:r>
      <w:r w:rsidR="000D6C81">
        <w:rPr>
          <w:rFonts w:ascii="Times New Roman" w:hAnsi="Times New Roman"/>
          <w:sz w:val="24"/>
          <w:szCs w:val="24"/>
        </w:rPr>
        <w:t xml:space="preserve">, </w:t>
      </w:r>
      <w:r w:rsidR="000D6C81">
        <w:rPr>
          <w:rFonts w:ascii="Times New Roman" w:hAnsi="Times New Roman"/>
          <w:sz w:val="24"/>
          <w:szCs w:val="24"/>
          <w:u w:val="single"/>
        </w:rPr>
        <w:t>particularly as it relates to forming their dissertation committee</w:t>
      </w:r>
      <w:r w:rsidR="00C333A8">
        <w:rPr>
          <w:rFonts w:ascii="Times New Roman" w:hAnsi="Times New Roman"/>
          <w:sz w:val="24"/>
          <w:szCs w:val="24"/>
        </w:rPr>
        <w:t>. Therefore</w:t>
      </w:r>
      <w:r w:rsidRPr="004246D1">
        <w:rPr>
          <w:rFonts w:ascii="Times New Roman" w:hAnsi="Times New Roman"/>
          <w:sz w:val="24"/>
          <w:szCs w:val="24"/>
        </w:rPr>
        <w:t>, a listing of current faculty</w:t>
      </w:r>
      <w:r w:rsidR="000D6C81">
        <w:rPr>
          <w:rFonts w:ascii="Times New Roman" w:hAnsi="Times New Roman"/>
          <w:sz w:val="24"/>
          <w:szCs w:val="24"/>
        </w:rPr>
        <w:t xml:space="preserve"> </w:t>
      </w:r>
      <w:r w:rsidR="000D6C81">
        <w:rPr>
          <w:rFonts w:ascii="Times New Roman" w:hAnsi="Times New Roman"/>
          <w:sz w:val="24"/>
          <w:szCs w:val="24"/>
          <w:u w:val="single"/>
        </w:rPr>
        <w:t>in the College of Health Sciences (for now – we anticipate that there would be others across campus)</w:t>
      </w:r>
      <w:r w:rsidRPr="004246D1">
        <w:rPr>
          <w:rFonts w:ascii="Times New Roman" w:hAnsi="Times New Roman"/>
          <w:sz w:val="24"/>
          <w:szCs w:val="24"/>
        </w:rPr>
        <w:t xml:space="preserve"> whose research</w:t>
      </w:r>
      <w:r w:rsidR="00C333A8">
        <w:rPr>
          <w:rFonts w:ascii="Times New Roman" w:hAnsi="Times New Roman"/>
          <w:sz w:val="24"/>
          <w:szCs w:val="24"/>
        </w:rPr>
        <w:t xml:space="preserve"> or teaching</w:t>
      </w:r>
      <w:r w:rsidRPr="004246D1">
        <w:rPr>
          <w:rFonts w:ascii="Times New Roman" w:hAnsi="Times New Roman"/>
          <w:sz w:val="24"/>
          <w:szCs w:val="24"/>
        </w:rPr>
        <w:t xml:space="preserve"> is related to epidemiology methods and applications were </w:t>
      </w:r>
      <w:r w:rsidR="00BC3616">
        <w:rPr>
          <w:rFonts w:ascii="Times New Roman" w:hAnsi="Times New Roman"/>
          <w:sz w:val="24"/>
          <w:szCs w:val="24"/>
        </w:rPr>
        <w:t>identified</w:t>
      </w:r>
      <w:r w:rsidRPr="004246D1">
        <w:rPr>
          <w:rFonts w:ascii="Times New Roman" w:hAnsi="Times New Roman"/>
          <w:sz w:val="24"/>
          <w:szCs w:val="24"/>
        </w:rPr>
        <w:t xml:space="preserve"> by the working group. While no formal responsibilities have been a</w:t>
      </w:r>
      <w:r w:rsidR="00C333A8">
        <w:rPr>
          <w:rFonts w:ascii="Times New Roman" w:hAnsi="Times New Roman"/>
          <w:sz w:val="24"/>
          <w:szCs w:val="24"/>
        </w:rPr>
        <w:t>ssigned</w:t>
      </w:r>
      <w:r w:rsidRPr="004246D1">
        <w:rPr>
          <w:rFonts w:ascii="Times New Roman" w:hAnsi="Times New Roman"/>
          <w:sz w:val="24"/>
          <w:szCs w:val="24"/>
        </w:rPr>
        <w:t xml:space="preserve"> to this group, t</w:t>
      </w:r>
      <w:r w:rsidR="000010D1">
        <w:rPr>
          <w:rFonts w:ascii="Times New Roman" w:hAnsi="Times New Roman"/>
          <w:sz w:val="24"/>
          <w:szCs w:val="24"/>
        </w:rPr>
        <w:t>he intent was to demonstrate</w:t>
      </w:r>
      <w:r w:rsidRPr="004246D1">
        <w:rPr>
          <w:rFonts w:ascii="Times New Roman" w:hAnsi="Times New Roman"/>
          <w:sz w:val="24"/>
          <w:szCs w:val="24"/>
        </w:rPr>
        <w:t xml:space="preserve"> potential</w:t>
      </w:r>
      <w:r>
        <w:rPr>
          <w:rFonts w:ascii="Times New Roman" w:hAnsi="Times New Roman"/>
          <w:sz w:val="24"/>
          <w:szCs w:val="24"/>
        </w:rPr>
        <w:t xml:space="preserve"> </w:t>
      </w:r>
      <w:r w:rsidR="000D6C81">
        <w:rPr>
          <w:rFonts w:ascii="Times New Roman" w:hAnsi="Times New Roman"/>
          <w:sz w:val="24"/>
          <w:szCs w:val="24"/>
        </w:rPr>
        <w:t>linkages</w:t>
      </w:r>
      <w:r w:rsidRPr="004246D1">
        <w:rPr>
          <w:rFonts w:ascii="Times New Roman" w:hAnsi="Times New Roman"/>
          <w:sz w:val="24"/>
          <w:szCs w:val="24"/>
        </w:rPr>
        <w:t>. We are happy to remove the list from the proposal</w:t>
      </w:r>
      <w:r w:rsidR="00C333A8">
        <w:rPr>
          <w:rFonts w:ascii="Times New Roman" w:hAnsi="Times New Roman"/>
          <w:sz w:val="24"/>
          <w:szCs w:val="24"/>
        </w:rPr>
        <w:t xml:space="preserve"> since it is only potential at this time</w:t>
      </w:r>
      <w:r w:rsidRPr="004246D1">
        <w:rPr>
          <w:rFonts w:ascii="Times New Roman" w:hAnsi="Times New Roman"/>
          <w:sz w:val="24"/>
          <w:szCs w:val="24"/>
        </w:rPr>
        <w:t>.</w:t>
      </w:r>
      <w:r w:rsidR="000D6C81">
        <w:rPr>
          <w:rFonts w:ascii="Times New Roman" w:hAnsi="Times New Roman"/>
          <w:sz w:val="24"/>
          <w:szCs w:val="24"/>
        </w:rPr>
        <w:t xml:space="preserve"> </w:t>
      </w:r>
      <w:r w:rsidR="000D6C81">
        <w:rPr>
          <w:rFonts w:ascii="Times New Roman" w:hAnsi="Times New Roman"/>
          <w:sz w:val="24"/>
          <w:szCs w:val="24"/>
          <w:u w:val="single"/>
        </w:rPr>
        <w:t>On March 13, Jennifer Horney, founding director of the program contacted all faculty listed in the PPT by email to obtain their consent to be included at this time as affiliated faculty.</w:t>
      </w:r>
    </w:p>
    <w:p w14:paraId="01E6EB94" w14:textId="77777777" w:rsidR="004246D1" w:rsidRPr="004246D1" w:rsidRDefault="004246D1" w:rsidP="00B0284A">
      <w:pPr>
        <w:rPr>
          <w:rFonts w:ascii="Times New Roman" w:hAnsi="Times New Roman"/>
          <w:sz w:val="24"/>
          <w:szCs w:val="24"/>
        </w:rPr>
      </w:pPr>
    </w:p>
    <w:p w14:paraId="12E83FDF" w14:textId="77777777" w:rsidR="00B0284A" w:rsidRDefault="006A5265" w:rsidP="00B0284A">
      <w:pPr>
        <w:rPr>
          <w:rFonts w:ascii="Times New Roman" w:hAnsi="Times New Roman"/>
          <w:b/>
          <w:sz w:val="24"/>
          <w:szCs w:val="24"/>
        </w:rPr>
      </w:pPr>
      <w:r>
        <w:rPr>
          <w:rFonts w:ascii="Times New Roman" w:hAnsi="Times New Roman"/>
          <w:b/>
          <w:sz w:val="24"/>
          <w:szCs w:val="24"/>
        </w:rPr>
        <w:t xml:space="preserve">4. </w:t>
      </w:r>
      <w:r w:rsidR="00B0284A" w:rsidRPr="004246D1">
        <w:rPr>
          <w:rFonts w:ascii="Times New Roman" w:hAnsi="Times New Roman"/>
          <w:b/>
          <w:sz w:val="24"/>
          <w:szCs w:val="24"/>
        </w:rPr>
        <w:t>Concern of the committee that the Program Policy document did not define the members of the Program’s Administration in terms of who are the current faculty.  The document says it will be supported by current faculty from across the Collee of Health Sciences and a new hire.  They were not clear as to whether this is an interdisciplinary program and if so the administration would need to include faculty across disciplines.  The letters of support were from other persons in other colleges.</w:t>
      </w:r>
    </w:p>
    <w:p w14:paraId="72E713D6" w14:textId="77777777" w:rsidR="004246D1" w:rsidRDefault="004246D1" w:rsidP="00B0284A">
      <w:pPr>
        <w:rPr>
          <w:rFonts w:ascii="Times New Roman" w:hAnsi="Times New Roman"/>
          <w:b/>
          <w:sz w:val="24"/>
          <w:szCs w:val="24"/>
        </w:rPr>
      </w:pPr>
    </w:p>
    <w:p w14:paraId="25F0FC69" w14:textId="6BF4CF41" w:rsidR="004246D1" w:rsidRPr="004246D1" w:rsidRDefault="000D6C81" w:rsidP="00C2272A">
      <w:pPr>
        <w:rPr>
          <w:rFonts w:ascii="Times New Roman" w:hAnsi="Times New Roman"/>
          <w:sz w:val="24"/>
          <w:szCs w:val="24"/>
        </w:rPr>
      </w:pPr>
      <w:r>
        <w:rPr>
          <w:rFonts w:ascii="Times New Roman" w:hAnsi="Times New Roman"/>
          <w:sz w:val="24"/>
          <w:szCs w:val="24"/>
          <w:u w:val="single"/>
        </w:rPr>
        <w:t>See above for updates on the current faculty (3.25 including 1 faculty from the Disaster Research cluster)</w:t>
      </w:r>
      <w:r>
        <w:rPr>
          <w:rFonts w:ascii="Times New Roman" w:hAnsi="Times New Roman"/>
          <w:sz w:val="24"/>
          <w:szCs w:val="24"/>
        </w:rPr>
        <w:t xml:space="preserve">. </w:t>
      </w:r>
      <w:r w:rsidR="004246D1">
        <w:rPr>
          <w:rFonts w:ascii="Times New Roman" w:hAnsi="Times New Roman"/>
          <w:sz w:val="24"/>
          <w:szCs w:val="24"/>
        </w:rPr>
        <w:t xml:space="preserve">Since the submission of the </w:t>
      </w:r>
      <w:r w:rsidR="000010D1">
        <w:rPr>
          <w:rFonts w:ascii="Times New Roman" w:hAnsi="Times New Roman"/>
          <w:sz w:val="24"/>
          <w:szCs w:val="24"/>
        </w:rPr>
        <w:t>Program Policy Statement for the PhD in Epidemiology</w:t>
      </w:r>
      <w:r w:rsidR="004246D1">
        <w:rPr>
          <w:rFonts w:ascii="Times New Roman" w:hAnsi="Times New Roman"/>
          <w:sz w:val="24"/>
          <w:szCs w:val="24"/>
        </w:rPr>
        <w:t xml:space="preserve">, we have two new hires approved for the Epidemiology Program for Fall 2019 (an increase from </w:t>
      </w:r>
      <w:r w:rsidR="000010D1">
        <w:rPr>
          <w:rFonts w:ascii="Times New Roman" w:hAnsi="Times New Roman"/>
          <w:sz w:val="24"/>
          <w:szCs w:val="24"/>
        </w:rPr>
        <w:t>one</w:t>
      </w:r>
      <w:r w:rsidR="004246D1">
        <w:rPr>
          <w:rFonts w:ascii="Times New Roman" w:hAnsi="Times New Roman"/>
          <w:sz w:val="24"/>
          <w:szCs w:val="24"/>
        </w:rPr>
        <w:t xml:space="preserve"> when the proposal was submitted). We are also part of </w:t>
      </w:r>
      <w:r w:rsidR="000010D1">
        <w:rPr>
          <w:rFonts w:ascii="Times New Roman" w:hAnsi="Times New Roman"/>
          <w:sz w:val="24"/>
          <w:szCs w:val="24"/>
        </w:rPr>
        <w:t>two</w:t>
      </w:r>
      <w:r w:rsidR="004246D1">
        <w:rPr>
          <w:rFonts w:ascii="Times New Roman" w:hAnsi="Times New Roman"/>
          <w:sz w:val="24"/>
          <w:szCs w:val="24"/>
        </w:rPr>
        <w:t xml:space="preserve"> cluster hires. Faculty in other departments in the College of Health Sciences </w:t>
      </w:r>
      <w:r w:rsidR="00C2272A">
        <w:rPr>
          <w:rFonts w:ascii="Times New Roman" w:hAnsi="Times New Roman"/>
          <w:sz w:val="24"/>
          <w:szCs w:val="24"/>
        </w:rPr>
        <w:t>and in other Colleges</w:t>
      </w:r>
      <w:r w:rsidR="000010D1">
        <w:rPr>
          <w:rFonts w:ascii="Times New Roman" w:hAnsi="Times New Roman"/>
          <w:sz w:val="24"/>
          <w:szCs w:val="24"/>
        </w:rPr>
        <w:t xml:space="preserve"> in the University</w:t>
      </w:r>
      <w:r w:rsidR="00C2272A">
        <w:rPr>
          <w:rFonts w:ascii="Times New Roman" w:hAnsi="Times New Roman"/>
          <w:sz w:val="24"/>
          <w:szCs w:val="24"/>
        </w:rPr>
        <w:t xml:space="preserve"> </w:t>
      </w:r>
      <w:r w:rsidR="004246D1">
        <w:rPr>
          <w:rFonts w:ascii="Times New Roman" w:hAnsi="Times New Roman"/>
          <w:sz w:val="24"/>
          <w:szCs w:val="24"/>
        </w:rPr>
        <w:t>teach existing courses that will be part of the degree plans.</w:t>
      </w:r>
      <w:r w:rsidR="00C2272A">
        <w:rPr>
          <w:rFonts w:ascii="Times New Roman" w:hAnsi="Times New Roman"/>
          <w:sz w:val="24"/>
          <w:szCs w:val="24"/>
        </w:rPr>
        <w:t xml:space="preserve"> </w:t>
      </w:r>
      <w:r>
        <w:rPr>
          <w:rFonts w:ascii="Times New Roman" w:hAnsi="Times New Roman"/>
          <w:sz w:val="24"/>
          <w:szCs w:val="24"/>
          <w:u w:val="single"/>
        </w:rPr>
        <w:t xml:space="preserve">Some of these courses are listed in the PPT </w:t>
      </w:r>
      <w:r w:rsidRPr="000D6C81">
        <w:rPr>
          <w:rFonts w:ascii="Times New Roman" w:hAnsi="Times New Roman"/>
          <w:sz w:val="24"/>
          <w:szCs w:val="24"/>
          <w:u w:val="single"/>
        </w:rPr>
        <w:t>slide set</w:t>
      </w:r>
      <w:r>
        <w:rPr>
          <w:rFonts w:ascii="Times New Roman" w:hAnsi="Times New Roman"/>
          <w:sz w:val="24"/>
          <w:szCs w:val="24"/>
          <w:u w:val="single"/>
        </w:rPr>
        <w:t xml:space="preserve"> but there are likely additional courses that would qualify, particularly at the 800 level</w:t>
      </w:r>
      <w:r>
        <w:rPr>
          <w:rFonts w:ascii="Times New Roman" w:hAnsi="Times New Roman"/>
          <w:sz w:val="24"/>
          <w:szCs w:val="24"/>
        </w:rPr>
        <w:t xml:space="preserve">. </w:t>
      </w:r>
      <w:r w:rsidR="00C2272A" w:rsidRPr="000D6C81">
        <w:rPr>
          <w:rFonts w:ascii="Times New Roman" w:hAnsi="Times New Roman"/>
          <w:sz w:val="24"/>
          <w:szCs w:val="24"/>
        </w:rPr>
        <w:t>The</w:t>
      </w:r>
      <w:r w:rsidR="00C2272A">
        <w:rPr>
          <w:rFonts w:ascii="Times New Roman" w:hAnsi="Times New Roman"/>
          <w:sz w:val="24"/>
          <w:szCs w:val="24"/>
        </w:rPr>
        <w:t xml:space="preserve"> PhD </w:t>
      </w:r>
      <w:r w:rsidR="000010D1">
        <w:rPr>
          <w:rFonts w:ascii="Times New Roman" w:hAnsi="Times New Roman"/>
          <w:sz w:val="24"/>
          <w:szCs w:val="24"/>
        </w:rPr>
        <w:t xml:space="preserve">in Epidemiology Program </w:t>
      </w:r>
      <w:r w:rsidR="00C2272A">
        <w:rPr>
          <w:rFonts w:ascii="Times New Roman" w:hAnsi="Times New Roman"/>
          <w:sz w:val="24"/>
          <w:szCs w:val="24"/>
        </w:rPr>
        <w:t>Policy Statement included Letters of Support from</w:t>
      </w:r>
      <w:r w:rsidR="004246D1">
        <w:rPr>
          <w:rFonts w:ascii="Times New Roman" w:hAnsi="Times New Roman"/>
          <w:sz w:val="24"/>
          <w:szCs w:val="24"/>
        </w:rPr>
        <w:t xml:space="preserve"> Department Heads and the Dean of the College of Health Sciences</w:t>
      </w:r>
      <w:r w:rsidR="00C2272A">
        <w:rPr>
          <w:rFonts w:ascii="Times New Roman" w:hAnsi="Times New Roman"/>
          <w:sz w:val="24"/>
          <w:szCs w:val="24"/>
        </w:rPr>
        <w:t xml:space="preserve"> as well as Department Heads and Deans from across the University</w:t>
      </w:r>
      <w:r w:rsidR="000010D1">
        <w:rPr>
          <w:rFonts w:ascii="Times New Roman" w:hAnsi="Times New Roman"/>
          <w:sz w:val="24"/>
          <w:szCs w:val="24"/>
        </w:rPr>
        <w:t xml:space="preserve"> where these existing courses are taught</w:t>
      </w:r>
      <w:r w:rsidR="004246D1">
        <w:rPr>
          <w:rFonts w:ascii="Times New Roman" w:hAnsi="Times New Roman"/>
          <w:sz w:val="24"/>
          <w:szCs w:val="24"/>
        </w:rPr>
        <w:t>.</w:t>
      </w:r>
      <w:r w:rsidR="00C2272A" w:rsidRPr="00C2272A">
        <w:rPr>
          <w:rFonts w:ascii="Times New Roman" w:hAnsi="Times New Roman"/>
          <w:sz w:val="24"/>
          <w:szCs w:val="24"/>
        </w:rPr>
        <w:t xml:space="preserve"> </w:t>
      </w:r>
      <w:r w:rsidR="00C2272A">
        <w:rPr>
          <w:rFonts w:ascii="Times New Roman" w:hAnsi="Times New Roman"/>
          <w:sz w:val="24"/>
          <w:szCs w:val="24"/>
        </w:rPr>
        <w:t xml:space="preserve">This is not </w:t>
      </w:r>
      <w:r w:rsidR="000010D1">
        <w:rPr>
          <w:rFonts w:ascii="Times New Roman" w:hAnsi="Times New Roman"/>
          <w:sz w:val="24"/>
          <w:szCs w:val="24"/>
        </w:rPr>
        <w:t xml:space="preserve">formally </w:t>
      </w:r>
      <w:r w:rsidR="00C2272A">
        <w:rPr>
          <w:rFonts w:ascii="Times New Roman" w:hAnsi="Times New Roman"/>
          <w:sz w:val="24"/>
          <w:szCs w:val="24"/>
        </w:rPr>
        <w:t xml:space="preserve">an interdisciplinary program. </w:t>
      </w:r>
    </w:p>
    <w:p w14:paraId="29101FBD" w14:textId="77777777" w:rsidR="004246D1" w:rsidRPr="004246D1" w:rsidRDefault="004246D1" w:rsidP="00B0284A">
      <w:pPr>
        <w:rPr>
          <w:rFonts w:ascii="Times New Roman" w:hAnsi="Times New Roman"/>
          <w:b/>
          <w:sz w:val="24"/>
          <w:szCs w:val="24"/>
        </w:rPr>
      </w:pPr>
    </w:p>
    <w:p w14:paraId="6A9E5619" w14:textId="77777777" w:rsidR="00B0284A" w:rsidRDefault="006A5265" w:rsidP="00B0284A">
      <w:pPr>
        <w:rPr>
          <w:rFonts w:ascii="Times New Roman" w:hAnsi="Times New Roman"/>
          <w:b/>
          <w:sz w:val="24"/>
          <w:szCs w:val="24"/>
        </w:rPr>
      </w:pPr>
      <w:r>
        <w:rPr>
          <w:rFonts w:ascii="Times New Roman" w:hAnsi="Times New Roman"/>
          <w:b/>
          <w:sz w:val="24"/>
          <w:szCs w:val="24"/>
        </w:rPr>
        <w:t xml:space="preserve">5. </w:t>
      </w:r>
      <w:r w:rsidR="00B0284A" w:rsidRPr="00C2272A">
        <w:rPr>
          <w:rFonts w:ascii="Times New Roman" w:hAnsi="Times New Roman"/>
          <w:b/>
          <w:sz w:val="24"/>
          <w:szCs w:val="24"/>
        </w:rPr>
        <w:t xml:space="preserve">The options for funding the students stated that tuition would be covered in fall, winter and spring semesters but the immediate sources of the funding were not mentioned—have TA lines been promised by the College of Health </w:t>
      </w:r>
      <w:r w:rsidR="00C2272A" w:rsidRPr="00C2272A">
        <w:rPr>
          <w:rFonts w:ascii="Times New Roman" w:hAnsi="Times New Roman"/>
          <w:b/>
          <w:sz w:val="24"/>
          <w:szCs w:val="24"/>
        </w:rPr>
        <w:t>Sciences</w:t>
      </w:r>
      <w:r w:rsidR="00C2272A">
        <w:rPr>
          <w:rFonts w:ascii="Times New Roman" w:hAnsi="Times New Roman"/>
          <w:b/>
          <w:sz w:val="24"/>
          <w:szCs w:val="24"/>
        </w:rPr>
        <w:t>?</w:t>
      </w:r>
    </w:p>
    <w:p w14:paraId="5759DF03" w14:textId="77777777" w:rsidR="00C2272A" w:rsidRDefault="00C2272A" w:rsidP="00B0284A">
      <w:pPr>
        <w:rPr>
          <w:rFonts w:ascii="Times New Roman" w:hAnsi="Times New Roman"/>
          <w:b/>
          <w:sz w:val="24"/>
          <w:szCs w:val="24"/>
        </w:rPr>
      </w:pPr>
    </w:p>
    <w:p w14:paraId="2DCD5F71" w14:textId="6BA5B550" w:rsidR="00C2272A" w:rsidRPr="00C2272A" w:rsidRDefault="00C2272A" w:rsidP="00B0284A">
      <w:pPr>
        <w:rPr>
          <w:rFonts w:ascii="Times New Roman" w:hAnsi="Times New Roman"/>
          <w:sz w:val="24"/>
          <w:szCs w:val="24"/>
        </w:rPr>
      </w:pPr>
      <w:r>
        <w:rPr>
          <w:rFonts w:ascii="Times New Roman" w:hAnsi="Times New Roman"/>
          <w:sz w:val="24"/>
          <w:szCs w:val="24"/>
        </w:rPr>
        <w:t xml:space="preserve">Resources </w:t>
      </w:r>
      <w:r w:rsidRPr="00C2272A">
        <w:rPr>
          <w:rFonts w:ascii="Times New Roman" w:hAnsi="Times New Roman"/>
          <w:sz w:val="24"/>
          <w:szCs w:val="24"/>
        </w:rPr>
        <w:t>have been budgeted in the Epidemiology Program budget, which has been approved by the Dean</w:t>
      </w:r>
      <w:r w:rsidR="000010D1">
        <w:rPr>
          <w:rFonts w:ascii="Times New Roman" w:hAnsi="Times New Roman"/>
          <w:sz w:val="24"/>
          <w:szCs w:val="24"/>
        </w:rPr>
        <w:t xml:space="preserve"> of the College of Health Sciences</w:t>
      </w:r>
      <w:r w:rsidRPr="00C2272A">
        <w:rPr>
          <w:rFonts w:ascii="Times New Roman" w:hAnsi="Times New Roman"/>
          <w:sz w:val="24"/>
          <w:szCs w:val="24"/>
        </w:rPr>
        <w:t xml:space="preserve">. </w:t>
      </w:r>
      <w:r w:rsidR="000D6C81">
        <w:rPr>
          <w:rFonts w:ascii="Times New Roman" w:hAnsi="Times New Roman"/>
          <w:sz w:val="24"/>
          <w:szCs w:val="24"/>
          <w:u w:val="single"/>
        </w:rPr>
        <w:t xml:space="preserve">The College has budgeted for </w:t>
      </w:r>
      <w:r w:rsidR="005E39B7">
        <w:rPr>
          <w:rFonts w:ascii="Times New Roman" w:hAnsi="Times New Roman"/>
          <w:sz w:val="24"/>
          <w:szCs w:val="24"/>
          <w:u w:val="single"/>
        </w:rPr>
        <w:t>up to 4 doctoral level teaching assistants who would be funded to support teaching in the MPH program.</w:t>
      </w:r>
      <w:r w:rsidR="005E39B7">
        <w:rPr>
          <w:rFonts w:ascii="Times New Roman" w:hAnsi="Times New Roman"/>
          <w:sz w:val="24"/>
          <w:szCs w:val="24"/>
        </w:rPr>
        <w:t xml:space="preserve"> </w:t>
      </w:r>
      <w:r w:rsidRPr="00C2272A">
        <w:rPr>
          <w:rFonts w:ascii="Times New Roman" w:hAnsi="Times New Roman"/>
          <w:sz w:val="24"/>
          <w:szCs w:val="24"/>
        </w:rPr>
        <w:t xml:space="preserve">New faculty start-up packages include support for </w:t>
      </w:r>
      <w:r w:rsidR="000D6C81">
        <w:rPr>
          <w:rFonts w:ascii="Times New Roman" w:hAnsi="Times New Roman"/>
          <w:sz w:val="24"/>
          <w:szCs w:val="24"/>
          <w:u w:val="single"/>
        </w:rPr>
        <w:t>doctoral</w:t>
      </w:r>
      <w:r w:rsidRPr="00C2272A">
        <w:rPr>
          <w:rFonts w:ascii="Times New Roman" w:hAnsi="Times New Roman"/>
          <w:sz w:val="24"/>
          <w:szCs w:val="24"/>
        </w:rPr>
        <w:t xml:space="preserve"> student</w:t>
      </w:r>
      <w:r w:rsidR="000010D1">
        <w:rPr>
          <w:rFonts w:ascii="Times New Roman" w:hAnsi="Times New Roman"/>
          <w:sz w:val="24"/>
          <w:szCs w:val="24"/>
        </w:rPr>
        <w:t>s</w:t>
      </w:r>
      <w:r w:rsidRPr="00C2272A">
        <w:rPr>
          <w:rFonts w:ascii="Times New Roman" w:hAnsi="Times New Roman"/>
          <w:sz w:val="24"/>
          <w:szCs w:val="24"/>
        </w:rPr>
        <w:t xml:space="preserve">. Please refer to the </w:t>
      </w:r>
      <w:r w:rsidR="000010D1">
        <w:rPr>
          <w:rFonts w:ascii="Times New Roman" w:hAnsi="Times New Roman"/>
          <w:sz w:val="24"/>
          <w:szCs w:val="24"/>
        </w:rPr>
        <w:t xml:space="preserve">Dean of the </w:t>
      </w:r>
      <w:r w:rsidRPr="00C2272A">
        <w:rPr>
          <w:rFonts w:ascii="Times New Roman" w:hAnsi="Times New Roman"/>
          <w:sz w:val="24"/>
          <w:szCs w:val="24"/>
        </w:rPr>
        <w:t xml:space="preserve">College of Health Science’s Letter of Support </w:t>
      </w:r>
      <w:r w:rsidR="000010D1">
        <w:rPr>
          <w:rFonts w:ascii="Times New Roman" w:hAnsi="Times New Roman"/>
          <w:sz w:val="24"/>
          <w:szCs w:val="24"/>
        </w:rPr>
        <w:t>indicating the</w:t>
      </w:r>
      <w:r w:rsidRPr="00C2272A">
        <w:rPr>
          <w:rFonts w:ascii="Times New Roman" w:hAnsi="Times New Roman"/>
          <w:sz w:val="24"/>
          <w:szCs w:val="24"/>
        </w:rPr>
        <w:t xml:space="preserve"> College will provide the resources necessary to support this program.</w:t>
      </w:r>
    </w:p>
    <w:p w14:paraId="3AD3345D" w14:textId="77777777" w:rsidR="00C2272A" w:rsidRPr="00C2272A" w:rsidRDefault="00C2272A" w:rsidP="00B0284A">
      <w:pPr>
        <w:rPr>
          <w:rFonts w:ascii="Times New Roman" w:hAnsi="Times New Roman"/>
          <w:sz w:val="24"/>
          <w:szCs w:val="24"/>
        </w:rPr>
      </w:pPr>
    </w:p>
    <w:p w14:paraId="538CA41B" w14:textId="77777777" w:rsidR="00B0284A" w:rsidRDefault="006A5265" w:rsidP="00B0284A">
      <w:pPr>
        <w:rPr>
          <w:rFonts w:ascii="Times New Roman" w:hAnsi="Times New Roman"/>
          <w:b/>
          <w:sz w:val="24"/>
          <w:szCs w:val="24"/>
        </w:rPr>
      </w:pPr>
      <w:r>
        <w:rPr>
          <w:rFonts w:ascii="Times New Roman" w:hAnsi="Times New Roman"/>
          <w:b/>
          <w:sz w:val="24"/>
          <w:szCs w:val="24"/>
        </w:rPr>
        <w:t xml:space="preserve">6. </w:t>
      </w:r>
      <w:r w:rsidR="00B0284A" w:rsidRPr="00C2272A">
        <w:rPr>
          <w:rFonts w:ascii="Times New Roman" w:hAnsi="Times New Roman"/>
          <w:b/>
          <w:sz w:val="24"/>
          <w:szCs w:val="24"/>
        </w:rPr>
        <w:t>Concern of the committee of the level of demands for Jennifer as a single assigned person for this new program.</w:t>
      </w:r>
    </w:p>
    <w:p w14:paraId="55809538" w14:textId="77777777" w:rsidR="00C2272A" w:rsidRDefault="00C2272A" w:rsidP="00B0284A">
      <w:pPr>
        <w:rPr>
          <w:rFonts w:ascii="Times New Roman" w:hAnsi="Times New Roman"/>
          <w:b/>
          <w:sz w:val="24"/>
          <w:szCs w:val="24"/>
        </w:rPr>
      </w:pPr>
    </w:p>
    <w:p w14:paraId="40E97763" w14:textId="6DE8559C" w:rsidR="00C2272A" w:rsidRPr="00C2272A" w:rsidRDefault="00C2272A" w:rsidP="00B0284A">
      <w:pPr>
        <w:rPr>
          <w:rFonts w:ascii="Times New Roman" w:hAnsi="Times New Roman"/>
          <w:sz w:val="24"/>
          <w:szCs w:val="24"/>
        </w:rPr>
      </w:pPr>
      <w:r>
        <w:rPr>
          <w:rFonts w:ascii="Times New Roman" w:hAnsi="Times New Roman"/>
          <w:sz w:val="24"/>
          <w:szCs w:val="24"/>
        </w:rPr>
        <w:t>As explained above, two additional faculty have been recruited to start in Fall 2019</w:t>
      </w:r>
      <w:r w:rsidR="005E39B7">
        <w:rPr>
          <w:rFonts w:ascii="Times New Roman" w:hAnsi="Times New Roman"/>
          <w:sz w:val="24"/>
          <w:szCs w:val="24"/>
        </w:rPr>
        <w:t xml:space="preserve">, </w:t>
      </w:r>
      <w:r w:rsidR="005E39B7">
        <w:rPr>
          <w:rFonts w:ascii="Times New Roman" w:hAnsi="Times New Roman"/>
          <w:sz w:val="24"/>
          <w:szCs w:val="24"/>
          <w:u w:val="single"/>
        </w:rPr>
        <w:t>in addition to a shared faculty from the Disaster Research Cluster. There is the potential for another shared faculty member from the Environmental T</w:t>
      </w:r>
      <w:bookmarkStart w:id="0" w:name="_GoBack"/>
      <w:bookmarkEnd w:id="0"/>
      <w:r w:rsidR="005E39B7">
        <w:rPr>
          <w:rFonts w:ascii="Times New Roman" w:hAnsi="Times New Roman"/>
          <w:sz w:val="24"/>
          <w:szCs w:val="24"/>
          <w:u w:val="single"/>
        </w:rPr>
        <w:t>oxicology Cluster as well as recent support from the CTR ACCEL Program for the recruitment of an additional faculty member for the Program at the Associate level</w:t>
      </w:r>
      <w:r>
        <w:rPr>
          <w:rFonts w:ascii="Times New Roman" w:hAnsi="Times New Roman"/>
          <w:sz w:val="24"/>
          <w:szCs w:val="24"/>
        </w:rPr>
        <w:t>.</w:t>
      </w:r>
    </w:p>
    <w:p w14:paraId="5795D5F9" w14:textId="77777777" w:rsidR="00C2272A" w:rsidRPr="00C2272A" w:rsidRDefault="00C2272A" w:rsidP="00B0284A">
      <w:pPr>
        <w:rPr>
          <w:rFonts w:ascii="Times New Roman" w:hAnsi="Times New Roman"/>
          <w:sz w:val="24"/>
          <w:szCs w:val="24"/>
        </w:rPr>
      </w:pPr>
    </w:p>
    <w:p w14:paraId="2A3E9676" w14:textId="77777777" w:rsidR="00B0284A" w:rsidRPr="00B0284A" w:rsidRDefault="00B0284A" w:rsidP="00B0284A">
      <w:pPr>
        <w:rPr>
          <w:rFonts w:ascii="Times New Roman" w:hAnsi="Times New Roman"/>
          <w:sz w:val="24"/>
          <w:szCs w:val="24"/>
        </w:rPr>
      </w:pPr>
    </w:p>
    <w:p w14:paraId="3E1F0103" w14:textId="77777777" w:rsidR="000252B8" w:rsidRPr="00B0284A" w:rsidRDefault="000252B8" w:rsidP="00B0284A">
      <w:pPr>
        <w:rPr>
          <w:rFonts w:ascii="Times New Roman" w:hAnsi="Times New Roman"/>
          <w:sz w:val="24"/>
          <w:szCs w:val="24"/>
        </w:rPr>
      </w:pPr>
    </w:p>
    <w:sectPr w:rsidR="000252B8" w:rsidRPr="00B02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962"/>
    <w:multiLevelType w:val="hybridMultilevel"/>
    <w:tmpl w:val="8FC8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4245B"/>
    <w:multiLevelType w:val="hybridMultilevel"/>
    <w:tmpl w:val="AC64F9E6"/>
    <w:lvl w:ilvl="0" w:tplc="8E92FDF8">
      <w:start w:val="1"/>
      <w:numFmt w:val="decimal"/>
      <w:lvlText w:val="%1)"/>
      <w:lvlJc w:val="left"/>
      <w:pPr>
        <w:ind w:left="720" w:hanging="360"/>
      </w:pPr>
      <w:rPr>
        <w:rFonts w:ascii="Calibri" w:eastAsia="Calibri" w:hAnsi="Calibri" w:cs="Times New Roman" w:hint="default"/>
        <w:color w:val="1F497D"/>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4A"/>
    <w:rsid w:val="000010D1"/>
    <w:rsid w:val="000252B8"/>
    <w:rsid w:val="000D5235"/>
    <w:rsid w:val="000D6C81"/>
    <w:rsid w:val="004246D1"/>
    <w:rsid w:val="005E39B7"/>
    <w:rsid w:val="006A5265"/>
    <w:rsid w:val="00752EB9"/>
    <w:rsid w:val="00765147"/>
    <w:rsid w:val="008F21CF"/>
    <w:rsid w:val="00A0088C"/>
    <w:rsid w:val="00B0284A"/>
    <w:rsid w:val="00BC3616"/>
    <w:rsid w:val="00C2272A"/>
    <w:rsid w:val="00C333A8"/>
    <w:rsid w:val="00FF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9224"/>
  <w15:chartTrackingRefBased/>
  <w15:docId w15:val="{E03CFBD0-7E2C-4EB5-981C-1A19D961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4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8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39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Horney, Jennifer</dc:creator>
  <cp:keywords/>
  <dc:description/>
  <cp:lastModifiedBy>Horney, Jennifer</cp:lastModifiedBy>
  <cp:revision>4</cp:revision>
  <dcterms:created xsi:type="dcterms:W3CDTF">2019-03-14T19:05:00Z</dcterms:created>
  <dcterms:modified xsi:type="dcterms:W3CDTF">2019-03-14T20:50:00Z</dcterms:modified>
</cp:coreProperties>
</file>