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2E0E" w14:textId="69DB003C" w:rsidR="007377D4" w:rsidRPr="00ED72C9" w:rsidRDefault="00605AA5" w:rsidP="0039450E">
      <w:pPr>
        <w:pBdr>
          <w:top w:val="single" w:sz="8" w:space="0" w:color="818181"/>
          <w:left w:val="single" w:sz="8" w:space="0" w:color="818181"/>
          <w:bottom w:val="single" w:sz="8" w:space="0" w:color="818181"/>
          <w:right w:val="single" w:sz="8" w:space="0" w:color="818181"/>
        </w:pBdr>
        <w:spacing w:after="0" w:line="259" w:lineRule="auto"/>
        <w:ind w:left="1964" w:firstLine="0"/>
        <w:jc w:val="center"/>
        <w:rPr>
          <w:sz w:val="24"/>
          <w:szCs w:val="24"/>
        </w:rPr>
      </w:pPr>
      <w:bookmarkStart w:id="0" w:name="_GoBack"/>
      <w:bookmarkEnd w:id="0"/>
      <w:r w:rsidRPr="00ED72C9">
        <w:rPr>
          <w:b/>
          <w:i/>
          <w:sz w:val="24"/>
          <w:szCs w:val="24"/>
        </w:rPr>
        <w:t>University of Delaware</w:t>
      </w:r>
    </w:p>
    <w:p w14:paraId="30718D47" w14:textId="11A4EC52" w:rsidR="007377D4" w:rsidRPr="00ED72C9" w:rsidRDefault="00605AA5" w:rsidP="0039450E">
      <w:pPr>
        <w:pBdr>
          <w:top w:val="single" w:sz="8" w:space="0" w:color="818181"/>
          <w:left w:val="single" w:sz="8" w:space="0" w:color="818181"/>
          <w:bottom w:val="single" w:sz="8" w:space="0" w:color="818181"/>
          <w:right w:val="single" w:sz="8" w:space="0" w:color="818181"/>
        </w:pBdr>
        <w:spacing w:after="0" w:line="259" w:lineRule="auto"/>
        <w:ind w:left="1974"/>
        <w:jc w:val="center"/>
        <w:rPr>
          <w:sz w:val="24"/>
          <w:szCs w:val="24"/>
        </w:rPr>
      </w:pPr>
      <w:r w:rsidRPr="00ED72C9">
        <w:rPr>
          <w:b/>
          <w:i/>
          <w:sz w:val="24"/>
          <w:szCs w:val="24"/>
        </w:rPr>
        <w:t>School of Education Master of Education (M.Ed.) in</w:t>
      </w:r>
    </w:p>
    <w:p w14:paraId="0F45AD7E" w14:textId="7F0AB630" w:rsidR="007377D4" w:rsidRPr="00ED72C9" w:rsidRDefault="00605AA5" w:rsidP="0039450E">
      <w:pPr>
        <w:pBdr>
          <w:top w:val="single" w:sz="8" w:space="0" w:color="818181"/>
          <w:left w:val="single" w:sz="8" w:space="0" w:color="818181"/>
          <w:bottom w:val="single" w:sz="8" w:space="0" w:color="818181"/>
          <w:right w:val="single" w:sz="8" w:space="0" w:color="818181"/>
        </w:pBdr>
        <w:spacing w:after="357" w:line="259" w:lineRule="auto"/>
        <w:ind w:left="1974"/>
        <w:jc w:val="center"/>
        <w:rPr>
          <w:sz w:val="24"/>
          <w:szCs w:val="24"/>
        </w:rPr>
      </w:pPr>
      <w:r w:rsidRPr="00ED72C9">
        <w:rPr>
          <w:b/>
          <w:i/>
          <w:sz w:val="24"/>
          <w:szCs w:val="24"/>
        </w:rPr>
        <w:t>Exceptional Children and Youth</w:t>
      </w:r>
    </w:p>
    <w:p w14:paraId="7F1D864C" w14:textId="77777777" w:rsidR="007377D4" w:rsidRPr="00ED72C9" w:rsidRDefault="00605AA5">
      <w:pPr>
        <w:spacing w:after="206" w:line="259" w:lineRule="auto"/>
        <w:ind w:left="1" w:firstLine="0"/>
        <w:rPr>
          <w:sz w:val="24"/>
          <w:szCs w:val="24"/>
        </w:rPr>
      </w:pPr>
      <w:r w:rsidRPr="0078119E">
        <w:rPr>
          <w:sz w:val="24"/>
          <w:szCs w:val="24"/>
        </w:rPr>
        <w:t xml:space="preserve"> </w:t>
      </w:r>
    </w:p>
    <w:p w14:paraId="2AB61569" w14:textId="77777777" w:rsidR="007377D4" w:rsidRPr="00ED72C9" w:rsidRDefault="00605AA5">
      <w:pPr>
        <w:pStyle w:val="Heading1"/>
        <w:rPr>
          <w:sz w:val="24"/>
          <w:szCs w:val="24"/>
        </w:rPr>
      </w:pPr>
      <w:r w:rsidRPr="00ED72C9">
        <w:rPr>
          <w:sz w:val="24"/>
          <w:szCs w:val="24"/>
        </w:rPr>
        <w:t xml:space="preserve">Program Policy Statement  </w:t>
      </w:r>
    </w:p>
    <w:p w14:paraId="2660241A" w14:textId="77777777" w:rsidR="007377D4" w:rsidRPr="00ED72C9" w:rsidRDefault="00605AA5">
      <w:pPr>
        <w:spacing w:after="0" w:line="259" w:lineRule="auto"/>
        <w:ind w:left="58" w:firstLine="0"/>
        <w:jc w:val="center"/>
        <w:rPr>
          <w:sz w:val="24"/>
          <w:szCs w:val="24"/>
        </w:rPr>
      </w:pPr>
      <w:r w:rsidRPr="0078119E">
        <w:rPr>
          <w:sz w:val="24"/>
          <w:szCs w:val="24"/>
        </w:rPr>
        <w:t xml:space="preserve"> </w:t>
      </w:r>
    </w:p>
    <w:p w14:paraId="4F609C60" w14:textId="77777777" w:rsidR="00DE071A" w:rsidRPr="00ED72C9" w:rsidRDefault="00605AA5">
      <w:pPr>
        <w:spacing w:after="13"/>
        <w:ind w:left="706" w:right="6680" w:hanging="720"/>
        <w:rPr>
          <w:sz w:val="24"/>
          <w:szCs w:val="24"/>
        </w:rPr>
      </w:pPr>
      <w:r w:rsidRPr="00ED72C9">
        <w:rPr>
          <w:b/>
          <w:i/>
          <w:sz w:val="24"/>
          <w:szCs w:val="24"/>
        </w:rPr>
        <w:t xml:space="preserve">Part I. Program History </w:t>
      </w:r>
      <w:r w:rsidRPr="00ED72C9">
        <w:rPr>
          <w:sz w:val="24"/>
          <w:szCs w:val="24"/>
        </w:rPr>
        <w:t xml:space="preserve"> </w:t>
      </w:r>
    </w:p>
    <w:p w14:paraId="5155D3CF" w14:textId="76CA7111" w:rsidR="007377D4" w:rsidRPr="00ED72C9" w:rsidRDefault="00605AA5" w:rsidP="00ED72C9">
      <w:pPr>
        <w:spacing w:after="13"/>
        <w:ind w:left="706" w:right="6680" w:firstLine="0"/>
        <w:rPr>
          <w:sz w:val="24"/>
          <w:szCs w:val="24"/>
        </w:rPr>
      </w:pPr>
      <w:r w:rsidRPr="00ED72C9">
        <w:rPr>
          <w:b/>
          <w:i/>
          <w:sz w:val="24"/>
          <w:szCs w:val="24"/>
        </w:rPr>
        <w:t xml:space="preserve">A. Purpose Statement  </w:t>
      </w:r>
    </w:p>
    <w:p w14:paraId="64AB8849" w14:textId="77777777" w:rsidR="007377D4" w:rsidRPr="00ED72C9" w:rsidRDefault="00605AA5">
      <w:pPr>
        <w:numPr>
          <w:ilvl w:val="0"/>
          <w:numId w:val="1"/>
        </w:numPr>
        <w:spacing w:after="13"/>
        <w:ind w:hanging="269"/>
        <w:rPr>
          <w:sz w:val="24"/>
          <w:szCs w:val="24"/>
        </w:rPr>
      </w:pPr>
      <w:r w:rsidRPr="00ED72C9">
        <w:rPr>
          <w:b/>
          <w:i/>
          <w:sz w:val="24"/>
          <w:szCs w:val="24"/>
        </w:rPr>
        <w:t xml:space="preserve">Origin of the Program  </w:t>
      </w:r>
    </w:p>
    <w:p w14:paraId="23983B6D" w14:textId="77777777" w:rsidR="007377D4" w:rsidRPr="00ED72C9" w:rsidRDefault="00605AA5">
      <w:pPr>
        <w:numPr>
          <w:ilvl w:val="0"/>
          <w:numId w:val="1"/>
        </w:numPr>
        <w:spacing w:after="13"/>
        <w:ind w:hanging="269"/>
        <w:rPr>
          <w:sz w:val="24"/>
          <w:szCs w:val="24"/>
        </w:rPr>
      </w:pPr>
      <w:r w:rsidRPr="00ED72C9">
        <w:rPr>
          <w:b/>
          <w:i/>
          <w:sz w:val="24"/>
          <w:szCs w:val="24"/>
        </w:rPr>
        <w:t xml:space="preserve">Administration and Faculty </w:t>
      </w:r>
      <w:r w:rsidRPr="00ED72C9">
        <w:rPr>
          <w:sz w:val="24"/>
          <w:szCs w:val="24"/>
        </w:rPr>
        <w:t xml:space="preserve"> </w:t>
      </w:r>
    </w:p>
    <w:p w14:paraId="222C9573" w14:textId="77777777" w:rsidR="007377D4" w:rsidRPr="00ED72C9" w:rsidRDefault="00605AA5">
      <w:pPr>
        <w:numPr>
          <w:ilvl w:val="0"/>
          <w:numId w:val="1"/>
        </w:numPr>
        <w:spacing w:after="13"/>
        <w:ind w:hanging="269"/>
        <w:rPr>
          <w:sz w:val="24"/>
          <w:szCs w:val="24"/>
        </w:rPr>
      </w:pPr>
      <w:r w:rsidRPr="00ED72C9">
        <w:rPr>
          <w:b/>
          <w:i/>
          <w:sz w:val="24"/>
          <w:szCs w:val="24"/>
        </w:rPr>
        <w:t xml:space="preserve">Degree Offered  </w:t>
      </w:r>
    </w:p>
    <w:p w14:paraId="236E0FE1" w14:textId="77777777" w:rsidR="007377D4" w:rsidRPr="00ED72C9" w:rsidRDefault="00605AA5">
      <w:pPr>
        <w:spacing w:after="0" w:line="259" w:lineRule="auto"/>
        <w:ind w:left="1" w:firstLine="0"/>
        <w:rPr>
          <w:sz w:val="24"/>
          <w:szCs w:val="24"/>
        </w:rPr>
      </w:pPr>
      <w:r w:rsidRPr="00ED72C9">
        <w:rPr>
          <w:sz w:val="24"/>
          <w:szCs w:val="24"/>
        </w:rPr>
        <w:t xml:space="preserve"> </w:t>
      </w:r>
    </w:p>
    <w:p w14:paraId="5063FFEE" w14:textId="77777777" w:rsidR="007377D4" w:rsidRPr="00ED72C9" w:rsidRDefault="00605AA5">
      <w:pPr>
        <w:spacing w:after="13"/>
        <w:ind w:left="-4"/>
        <w:rPr>
          <w:sz w:val="24"/>
          <w:szCs w:val="24"/>
        </w:rPr>
      </w:pPr>
      <w:r w:rsidRPr="00ED72C9">
        <w:rPr>
          <w:b/>
          <w:i/>
          <w:sz w:val="24"/>
          <w:szCs w:val="24"/>
        </w:rPr>
        <w:t xml:space="preserve">Part II. Admission </w:t>
      </w:r>
      <w:r w:rsidRPr="00ED72C9">
        <w:rPr>
          <w:sz w:val="24"/>
          <w:szCs w:val="24"/>
        </w:rPr>
        <w:t xml:space="preserve"> </w:t>
      </w:r>
    </w:p>
    <w:p w14:paraId="275E3B75" w14:textId="77777777" w:rsidR="007377D4" w:rsidRPr="00ED72C9" w:rsidRDefault="00605AA5">
      <w:pPr>
        <w:numPr>
          <w:ilvl w:val="0"/>
          <w:numId w:val="2"/>
        </w:numPr>
        <w:spacing w:after="13"/>
        <w:ind w:hanging="257"/>
        <w:rPr>
          <w:sz w:val="24"/>
          <w:szCs w:val="24"/>
        </w:rPr>
      </w:pPr>
      <w:r w:rsidRPr="00ED72C9">
        <w:rPr>
          <w:b/>
          <w:i/>
          <w:sz w:val="24"/>
          <w:szCs w:val="24"/>
        </w:rPr>
        <w:t xml:space="preserve">University Policy on Admission  </w:t>
      </w:r>
    </w:p>
    <w:p w14:paraId="651BC3DB" w14:textId="77777777" w:rsidR="007377D4" w:rsidRPr="00ED72C9" w:rsidRDefault="00605AA5">
      <w:pPr>
        <w:numPr>
          <w:ilvl w:val="0"/>
          <w:numId w:val="2"/>
        </w:numPr>
        <w:spacing w:after="13"/>
        <w:ind w:hanging="257"/>
        <w:rPr>
          <w:sz w:val="24"/>
          <w:szCs w:val="24"/>
        </w:rPr>
      </w:pPr>
      <w:r w:rsidRPr="00ED72C9">
        <w:rPr>
          <w:b/>
          <w:i/>
          <w:sz w:val="24"/>
          <w:szCs w:val="24"/>
        </w:rPr>
        <w:t xml:space="preserve">University Admission Procedures  </w:t>
      </w:r>
    </w:p>
    <w:p w14:paraId="753585EB" w14:textId="77777777" w:rsidR="007377D4" w:rsidRPr="00ED72C9" w:rsidRDefault="00605AA5">
      <w:pPr>
        <w:numPr>
          <w:ilvl w:val="0"/>
          <w:numId w:val="2"/>
        </w:numPr>
        <w:spacing w:after="13"/>
        <w:ind w:hanging="257"/>
        <w:rPr>
          <w:sz w:val="24"/>
          <w:szCs w:val="24"/>
        </w:rPr>
      </w:pPr>
      <w:r w:rsidRPr="00ED72C9">
        <w:rPr>
          <w:b/>
          <w:i/>
          <w:sz w:val="24"/>
          <w:szCs w:val="24"/>
        </w:rPr>
        <w:t xml:space="preserve">Specific Requirements for Admission into the M.Ed. in Exceptional Children and Youth </w:t>
      </w:r>
    </w:p>
    <w:p w14:paraId="215F6EA7" w14:textId="77777777" w:rsidR="007377D4" w:rsidRPr="00ED72C9" w:rsidRDefault="00605AA5">
      <w:pPr>
        <w:spacing w:after="0" w:line="259" w:lineRule="auto"/>
        <w:ind w:left="721" w:firstLine="0"/>
        <w:rPr>
          <w:sz w:val="24"/>
          <w:szCs w:val="24"/>
        </w:rPr>
      </w:pPr>
      <w:r w:rsidRPr="00ED72C9">
        <w:rPr>
          <w:b/>
          <w:i/>
          <w:sz w:val="24"/>
          <w:szCs w:val="24"/>
        </w:rPr>
        <w:t xml:space="preserve"> </w:t>
      </w:r>
    </w:p>
    <w:p w14:paraId="6524ADE5" w14:textId="77777777" w:rsidR="007377D4" w:rsidRPr="00ED72C9" w:rsidRDefault="00605AA5">
      <w:pPr>
        <w:spacing w:after="13"/>
        <w:ind w:left="-4"/>
        <w:rPr>
          <w:sz w:val="24"/>
          <w:szCs w:val="24"/>
        </w:rPr>
      </w:pPr>
      <w:r w:rsidRPr="00ED72C9">
        <w:rPr>
          <w:b/>
          <w:i/>
          <w:sz w:val="24"/>
          <w:szCs w:val="24"/>
        </w:rPr>
        <w:t xml:space="preserve">Part III. Degree Requirements for the M. Ed. in Exceptional Children and Youth </w:t>
      </w:r>
      <w:r w:rsidRPr="00ED72C9">
        <w:rPr>
          <w:sz w:val="24"/>
          <w:szCs w:val="24"/>
        </w:rPr>
        <w:t xml:space="preserve"> </w:t>
      </w:r>
    </w:p>
    <w:p w14:paraId="5BC10504" w14:textId="4176ED57" w:rsidR="00DE071A" w:rsidRPr="00ED72C9" w:rsidRDefault="00605AA5" w:rsidP="00ED72C9">
      <w:pPr>
        <w:spacing w:after="13"/>
        <w:rPr>
          <w:b/>
          <w:i/>
          <w:sz w:val="24"/>
          <w:szCs w:val="24"/>
        </w:rPr>
      </w:pPr>
      <w:r w:rsidRPr="00ED72C9">
        <w:rPr>
          <w:b/>
          <w:i/>
          <w:sz w:val="24"/>
          <w:szCs w:val="24"/>
        </w:rPr>
        <w:t>A. Requirement</w:t>
      </w:r>
      <w:r w:rsidR="00DE071A" w:rsidRPr="00ED72C9">
        <w:rPr>
          <w:sz w:val="24"/>
          <w:szCs w:val="24"/>
        </w:rPr>
        <w:t>s for</w:t>
      </w:r>
      <w:r w:rsidR="00DE071A" w:rsidRPr="00ED72C9">
        <w:rPr>
          <w:b/>
          <w:i/>
          <w:sz w:val="24"/>
          <w:szCs w:val="24"/>
        </w:rPr>
        <w:t xml:space="preserve"> </w:t>
      </w:r>
      <w:r w:rsidRPr="00ED72C9">
        <w:rPr>
          <w:b/>
          <w:i/>
          <w:sz w:val="24"/>
          <w:szCs w:val="24"/>
        </w:rPr>
        <w:t>Degree Candidates who are Currently Certified (Degree only track)</w:t>
      </w:r>
      <w:r w:rsidRPr="00ED72C9">
        <w:rPr>
          <w:sz w:val="24"/>
          <w:szCs w:val="24"/>
        </w:rPr>
        <w:t xml:space="preserve"> </w:t>
      </w:r>
    </w:p>
    <w:p w14:paraId="193393E4" w14:textId="0A7BF388" w:rsidR="00DE071A" w:rsidRPr="00ED72C9" w:rsidRDefault="00DE071A" w:rsidP="00ED72C9">
      <w:pPr>
        <w:spacing w:after="13"/>
        <w:rPr>
          <w:b/>
          <w:i/>
          <w:sz w:val="24"/>
          <w:szCs w:val="24"/>
        </w:rPr>
      </w:pPr>
      <w:r w:rsidRPr="00ED72C9">
        <w:rPr>
          <w:b/>
          <w:i/>
          <w:sz w:val="24"/>
          <w:szCs w:val="24"/>
        </w:rPr>
        <w:t xml:space="preserve">B. Requirements </w:t>
      </w:r>
      <w:r w:rsidR="00605AA5" w:rsidRPr="00ED72C9">
        <w:rPr>
          <w:b/>
          <w:i/>
          <w:sz w:val="24"/>
          <w:szCs w:val="24"/>
        </w:rPr>
        <w:t xml:space="preserve">Degree Candidates who are Seeking Initial Certification (MPCP track) </w:t>
      </w:r>
    </w:p>
    <w:p w14:paraId="3E6DC2D6" w14:textId="494EF1B2" w:rsidR="007377D4" w:rsidRPr="00ED72C9" w:rsidRDefault="00DE071A" w:rsidP="00ED72C9">
      <w:pPr>
        <w:spacing w:after="13"/>
        <w:rPr>
          <w:sz w:val="24"/>
          <w:szCs w:val="24"/>
        </w:rPr>
      </w:pPr>
      <w:r w:rsidRPr="00ED72C9">
        <w:rPr>
          <w:b/>
          <w:i/>
          <w:sz w:val="24"/>
          <w:szCs w:val="24"/>
        </w:rPr>
        <w:t xml:space="preserve">C. Requirements for </w:t>
      </w:r>
      <w:r w:rsidR="00605AA5" w:rsidRPr="00ED72C9">
        <w:rPr>
          <w:b/>
          <w:i/>
          <w:sz w:val="24"/>
          <w:szCs w:val="24"/>
        </w:rPr>
        <w:t>Degree Candidates who are Seeking Additional Certification (‘4+1’ track)</w:t>
      </w:r>
      <w:r w:rsidR="00605AA5" w:rsidRPr="00ED72C9">
        <w:rPr>
          <w:sz w:val="24"/>
          <w:szCs w:val="24"/>
        </w:rPr>
        <w:t xml:space="preserve"> </w:t>
      </w:r>
    </w:p>
    <w:p w14:paraId="13D85C12" w14:textId="77777777" w:rsidR="007377D4" w:rsidRPr="00ED72C9" w:rsidRDefault="00605AA5">
      <w:pPr>
        <w:spacing w:after="0" w:line="259" w:lineRule="auto"/>
        <w:ind w:left="1" w:firstLine="0"/>
        <w:rPr>
          <w:sz w:val="24"/>
          <w:szCs w:val="24"/>
        </w:rPr>
      </w:pPr>
      <w:r w:rsidRPr="00ED72C9">
        <w:rPr>
          <w:b/>
          <w:i/>
          <w:sz w:val="24"/>
          <w:szCs w:val="24"/>
        </w:rPr>
        <w:t xml:space="preserve"> </w:t>
      </w:r>
    </w:p>
    <w:p w14:paraId="6E50D2B0" w14:textId="77777777" w:rsidR="007377D4" w:rsidRPr="00ED72C9" w:rsidRDefault="00605AA5">
      <w:pPr>
        <w:spacing w:after="13"/>
        <w:ind w:left="-4"/>
        <w:rPr>
          <w:sz w:val="24"/>
          <w:szCs w:val="24"/>
        </w:rPr>
      </w:pPr>
      <w:r w:rsidRPr="00ED72C9">
        <w:rPr>
          <w:b/>
          <w:i/>
          <w:sz w:val="24"/>
          <w:szCs w:val="24"/>
        </w:rPr>
        <w:t xml:space="preserve">Part IV. General Information </w:t>
      </w:r>
      <w:r w:rsidRPr="00ED72C9">
        <w:rPr>
          <w:sz w:val="24"/>
          <w:szCs w:val="24"/>
        </w:rPr>
        <w:t xml:space="preserve"> </w:t>
      </w:r>
    </w:p>
    <w:p w14:paraId="2DAF93F6" w14:textId="77777777" w:rsidR="007377D4" w:rsidRPr="00ED72C9" w:rsidRDefault="00605AA5">
      <w:pPr>
        <w:numPr>
          <w:ilvl w:val="0"/>
          <w:numId w:val="4"/>
        </w:numPr>
        <w:spacing w:after="13"/>
        <w:ind w:hanging="283"/>
        <w:rPr>
          <w:sz w:val="24"/>
          <w:szCs w:val="24"/>
        </w:rPr>
      </w:pPr>
      <w:r w:rsidRPr="00ED72C9">
        <w:rPr>
          <w:b/>
          <w:i/>
          <w:sz w:val="24"/>
          <w:szCs w:val="24"/>
        </w:rPr>
        <w:t xml:space="preserve">Financial Assistance </w:t>
      </w:r>
      <w:r w:rsidRPr="00ED72C9">
        <w:rPr>
          <w:sz w:val="24"/>
          <w:szCs w:val="24"/>
        </w:rPr>
        <w:t xml:space="preserve"> </w:t>
      </w:r>
    </w:p>
    <w:p w14:paraId="43CC1F1B" w14:textId="77777777" w:rsidR="007377D4" w:rsidRPr="00ED72C9" w:rsidRDefault="00605AA5">
      <w:pPr>
        <w:numPr>
          <w:ilvl w:val="0"/>
          <w:numId w:val="4"/>
        </w:numPr>
        <w:spacing w:after="13"/>
        <w:ind w:hanging="283"/>
        <w:rPr>
          <w:sz w:val="24"/>
          <w:szCs w:val="24"/>
        </w:rPr>
      </w:pPr>
      <w:r w:rsidRPr="00ED72C9">
        <w:rPr>
          <w:b/>
          <w:i/>
          <w:sz w:val="24"/>
          <w:szCs w:val="24"/>
        </w:rPr>
        <w:t>Advisement</w:t>
      </w:r>
      <w:r w:rsidRPr="00ED72C9">
        <w:rPr>
          <w:sz w:val="24"/>
          <w:szCs w:val="24"/>
        </w:rPr>
        <w:t xml:space="preserve"> </w:t>
      </w:r>
    </w:p>
    <w:p w14:paraId="08D22761" w14:textId="77777777" w:rsidR="007377D4" w:rsidRPr="00ED72C9" w:rsidRDefault="00605AA5">
      <w:pPr>
        <w:numPr>
          <w:ilvl w:val="0"/>
          <w:numId w:val="4"/>
        </w:numPr>
        <w:spacing w:after="13"/>
        <w:ind w:hanging="283"/>
        <w:rPr>
          <w:sz w:val="24"/>
          <w:szCs w:val="24"/>
        </w:rPr>
      </w:pPr>
      <w:r w:rsidRPr="00ED72C9">
        <w:rPr>
          <w:b/>
          <w:i/>
          <w:sz w:val="24"/>
          <w:szCs w:val="24"/>
        </w:rPr>
        <w:t xml:space="preserve">Application for Advanced Degree </w:t>
      </w:r>
      <w:r w:rsidRPr="00ED72C9">
        <w:rPr>
          <w:sz w:val="24"/>
          <w:szCs w:val="24"/>
        </w:rPr>
        <w:t xml:space="preserve"> </w:t>
      </w:r>
    </w:p>
    <w:p w14:paraId="013D5C2E" w14:textId="77777777" w:rsidR="007377D4" w:rsidRPr="00ED72C9" w:rsidRDefault="00605AA5">
      <w:pPr>
        <w:numPr>
          <w:ilvl w:val="0"/>
          <w:numId w:val="4"/>
        </w:numPr>
        <w:spacing w:after="13"/>
        <w:ind w:hanging="283"/>
        <w:rPr>
          <w:sz w:val="24"/>
          <w:szCs w:val="24"/>
        </w:rPr>
      </w:pPr>
      <w:r w:rsidRPr="00ED72C9">
        <w:rPr>
          <w:b/>
          <w:i/>
          <w:sz w:val="24"/>
          <w:szCs w:val="24"/>
        </w:rPr>
        <w:t xml:space="preserve">Graduate Grade Point Average </w:t>
      </w:r>
      <w:r w:rsidRPr="00ED72C9">
        <w:rPr>
          <w:sz w:val="24"/>
          <w:szCs w:val="24"/>
        </w:rPr>
        <w:t xml:space="preserve"> </w:t>
      </w:r>
    </w:p>
    <w:p w14:paraId="2A05FD12" w14:textId="77777777" w:rsidR="007377D4" w:rsidRPr="00ED72C9" w:rsidRDefault="00605AA5">
      <w:pPr>
        <w:numPr>
          <w:ilvl w:val="0"/>
          <w:numId w:val="4"/>
        </w:numPr>
        <w:spacing w:after="13"/>
        <w:ind w:hanging="283"/>
        <w:rPr>
          <w:sz w:val="24"/>
          <w:szCs w:val="24"/>
        </w:rPr>
      </w:pPr>
      <w:r w:rsidRPr="00ED72C9">
        <w:rPr>
          <w:b/>
          <w:i/>
          <w:sz w:val="24"/>
          <w:szCs w:val="24"/>
        </w:rPr>
        <w:t>Continuous Registration and Leaves of Absence</w:t>
      </w:r>
      <w:r w:rsidRPr="00ED72C9">
        <w:rPr>
          <w:sz w:val="24"/>
          <w:szCs w:val="24"/>
        </w:rPr>
        <w:t xml:space="preserve"> </w:t>
      </w:r>
    </w:p>
    <w:p w14:paraId="42CA6366" w14:textId="77777777" w:rsidR="007377D4" w:rsidRPr="00ED72C9" w:rsidRDefault="00605AA5">
      <w:pPr>
        <w:numPr>
          <w:ilvl w:val="0"/>
          <w:numId w:val="4"/>
        </w:numPr>
        <w:spacing w:after="13"/>
        <w:ind w:hanging="283"/>
        <w:rPr>
          <w:sz w:val="24"/>
          <w:szCs w:val="24"/>
        </w:rPr>
      </w:pPr>
      <w:r w:rsidRPr="00ED72C9">
        <w:rPr>
          <w:b/>
          <w:i/>
          <w:sz w:val="24"/>
          <w:szCs w:val="24"/>
        </w:rPr>
        <w:t>Sustaining Status</w:t>
      </w:r>
      <w:r w:rsidRPr="00ED72C9">
        <w:rPr>
          <w:sz w:val="24"/>
          <w:szCs w:val="24"/>
        </w:rPr>
        <w:t xml:space="preserve"> </w:t>
      </w:r>
    </w:p>
    <w:p w14:paraId="69540673" w14:textId="77777777" w:rsidR="007377D4" w:rsidRPr="00ED72C9" w:rsidRDefault="00605AA5">
      <w:pPr>
        <w:numPr>
          <w:ilvl w:val="0"/>
          <w:numId w:val="4"/>
        </w:numPr>
        <w:spacing w:after="13"/>
        <w:ind w:hanging="283"/>
        <w:rPr>
          <w:sz w:val="24"/>
          <w:szCs w:val="24"/>
        </w:rPr>
      </w:pPr>
      <w:r w:rsidRPr="00ED72C9">
        <w:rPr>
          <w:b/>
          <w:i/>
          <w:sz w:val="24"/>
          <w:szCs w:val="24"/>
        </w:rPr>
        <w:t xml:space="preserve">Time Limits for the Completion of Degree Requirements </w:t>
      </w:r>
      <w:r w:rsidRPr="00ED72C9">
        <w:rPr>
          <w:sz w:val="24"/>
          <w:szCs w:val="24"/>
        </w:rPr>
        <w:t xml:space="preserve"> </w:t>
      </w:r>
    </w:p>
    <w:p w14:paraId="57884962" w14:textId="77777777" w:rsidR="007377D4" w:rsidRPr="00ED72C9" w:rsidRDefault="00605AA5">
      <w:pPr>
        <w:numPr>
          <w:ilvl w:val="0"/>
          <w:numId w:val="4"/>
        </w:numPr>
        <w:spacing w:after="13"/>
        <w:ind w:hanging="283"/>
        <w:rPr>
          <w:sz w:val="24"/>
          <w:szCs w:val="24"/>
        </w:rPr>
      </w:pPr>
      <w:r w:rsidRPr="00ED72C9">
        <w:rPr>
          <w:b/>
          <w:i/>
          <w:sz w:val="24"/>
          <w:szCs w:val="24"/>
        </w:rPr>
        <w:t xml:space="preserve">Extension of the Time Limit </w:t>
      </w:r>
      <w:r w:rsidRPr="00ED72C9">
        <w:rPr>
          <w:sz w:val="24"/>
          <w:szCs w:val="24"/>
        </w:rPr>
        <w:t xml:space="preserve"> </w:t>
      </w:r>
    </w:p>
    <w:p w14:paraId="22742C1D" w14:textId="77777777" w:rsidR="007377D4" w:rsidRPr="00ED72C9" w:rsidRDefault="00605AA5">
      <w:pPr>
        <w:numPr>
          <w:ilvl w:val="0"/>
          <w:numId w:val="4"/>
        </w:numPr>
        <w:spacing w:after="13"/>
        <w:ind w:hanging="283"/>
        <w:rPr>
          <w:sz w:val="24"/>
          <w:szCs w:val="24"/>
        </w:rPr>
      </w:pPr>
      <w:r w:rsidRPr="00ED72C9">
        <w:rPr>
          <w:b/>
          <w:i/>
          <w:sz w:val="24"/>
          <w:szCs w:val="24"/>
        </w:rPr>
        <w:t xml:space="preserve">Transfer of Credit Earned as a Continuing Education Student at the University of Delaware </w:t>
      </w:r>
      <w:r w:rsidRPr="00ED72C9">
        <w:rPr>
          <w:sz w:val="24"/>
          <w:szCs w:val="24"/>
        </w:rPr>
        <w:t xml:space="preserve"> </w:t>
      </w:r>
    </w:p>
    <w:p w14:paraId="5DCD2382" w14:textId="77777777" w:rsidR="007377D4" w:rsidRPr="00ED72C9" w:rsidRDefault="00605AA5">
      <w:pPr>
        <w:numPr>
          <w:ilvl w:val="0"/>
          <w:numId w:val="4"/>
        </w:numPr>
        <w:spacing w:after="13"/>
        <w:ind w:hanging="283"/>
        <w:rPr>
          <w:sz w:val="24"/>
          <w:szCs w:val="24"/>
        </w:rPr>
      </w:pPr>
      <w:r w:rsidRPr="00ED72C9">
        <w:rPr>
          <w:b/>
          <w:i/>
          <w:sz w:val="24"/>
          <w:szCs w:val="24"/>
        </w:rPr>
        <w:t xml:space="preserve">Transfer of Credit from Another Institution  </w:t>
      </w:r>
    </w:p>
    <w:p w14:paraId="21D81D4D" w14:textId="77777777" w:rsidR="007377D4" w:rsidRPr="00ED72C9" w:rsidRDefault="00605AA5">
      <w:pPr>
        <w:numPr>
          <w:ilvl w:val="0"/>
          <w:numId w:val="4"/>
        </w:numPr>
        <w:spacing w:after="13"/>
        <w:ind w:hanging="283"/>
        <w:rPr>
          <w:sz w:val="24"/>
          <w:szCs w:val="24"/>
        </w:rPr>
      </w:pPr>
      <w:r w:rsidRPr="00ED72C9">
        <w:rPr>
          <w:b/>
          <w:i/>
          <w:sz w:val="24"/>
          <w:szCs w:val="24"/>
        </w:rPr>
        <w:t xml:space="preserve">Transfer of Credit from the Undergraduate Division at the University of Delaware  </w:t>
      </w:r>
    </w:p>
    <w:p w14:paraId="7AE8DC19" w14:textId="77777777" w:rsidR="007377D4" w:rsidRPr="00ED72C9" w:rsidRDefault="00605AA5">
      <w:pPr>
        <w:spacing w:after="0" w:line="259" w:lineRule="auto"/>
        <w:ind w:left="0" w:firstLine="0"/>
        <w:rPr>
          <w:sz w:val="24"/>
          <w:szCs w:val="24"/>
        </w:rPr>
      </w:pPr>
      <w:r w:rsidRPr="00ED72C9">
        <w:rPr>
          <w:b/>
          <w:i/>
          <w:sz w:val="24"/>
          <w:szCs w:val="24"/>
        </w:rPr>
        <w:lastRenderedPageBreak/>
        <w:t xml:space="preserve"> </w:t>
      </w:r>
    </w:p>
    <w:p w14:paraId="5250B613" w14:textId="77777777" w:rsidR="007377D4" w:rsidRPr="00ED72C9" w:rsidRDefault="00605AA5">
      <w:pPr>
        <w:spacing w:after="10"/>
        <w:ind w:left="-4"/>
        <w:rPr>
          <w:sz w:val="24"/>
          <w:szCs w:val="24"/>
        </w:rPr>
      </w:pPr>
      <w:r w:rsidRPr="00ED72C9">
        <w:rPr>
          <w:sz w:val="24"/>
          <w:szCs w:val="24"/>
        </w:rPr>
        <w:t xml:space="preserve">Appendices </w:t>
      </w:r>
    </w:p>
    <w:p w14:paraId="7D65CEA4" w14:textId="77777777" w:rsidR="007377D4" w:rsidRPr="00ED72C9" w:rsidRDefault="00605AA5">
      <w:pPr>
        <w:numPr>
          <w:ilvl w:val="0"/>
          <w:numId w:val="5"/>
        </w:numPr>
        <w:spacing w:after="10"/>
        <w:ind w:hanging="281"/>
        <w:rPr>
          <w:sz w:val="24"/>
          <w:szCs w:val="24"/>
        </w:rPr>
      </w:pPr>
      <w:r w:rsidRPr="00ED72C9">
        <w:rPr>
          <w:sz w:val="24"/>
          <w:szCs w:val="24"/>
        </w:rPr>
        <w:t xml:space="preserve">Professional Standards </w:t>
      </w:r>
    </w:p>
    <w:p w14:paraId="45B55E51" w14:textId="77777777" w:rsidR="007377D4" w:rsidRPr="00ED72C9" w:rsidRDefault="00605AA5">
      <w:pPr>
        <w:numPr>
          <w:ilvl w:val="0"/>
          <w:numId w:val="5"/>
        </w:numPr>
        <w:spacing w:after="10"/>
        <w:ind w:hanging="281"/>
        <w:rPr>
          <w:sz w:val="24"/>
          <w:szCs w:val="24"/>
        </w:rPr>
      </w:pPr>
      <w:r w:rsidRPr="00ED72C9">
        <w:rPr>
          <w:sz w:val="24"/>
          <w:szCs w:val="24"/>
        </w:rPr>
        <w:t xml:space="preserve">Recommended Specialty Courses </w:t>
      </w:r>
    </w:p>
    <w:p w14:paraId="59F02343" w14:textId="77777777" w:rsidR="007377D4" w:rsidRPr="00ED72C9" w:rsidRDefault="00605AA5">
      <w:pPr>
        <w:numPr>
          <w:ilvl w:val="0"/>
          <w:numId w:val="5"/>
        </w:numPr>
        <w:spacing w:after="10"/>
        <w:ind w:hanging="281"/>
        <w:rPr>
          <w:sz w:val="24"/>
          <w:szCs w:val="24"/>
        </w:rPr>
      </w:pPr>
      <w:r w:rsidRPr="00ED72C9">
        <w:rPr>
          <w:sz w:val="24"/>
          <w:szCs w:val="24"/>
        </w:rPr>
        <w:t xml:space="preserve">MPCP Course Sequence </w:t>
      </w:r>
    </w:p>
    <w:p w14:paraId="6C85B95F" w14:textId="77777777" w:rsidR="007377D4" w:rsidRPr="00ED72C9" w:rsidRDefault="00605AA5">
      <w:pPr>
        <w:numPr>
          <w:ilvl w:val="0"/>
          <w:numId w:val="5"/>
        </w:numPr>
        <w:spacing w:after="10"/>
        <w:ind w:hanging="281"/>
        <w:rPr>
          <w:sz w:val="24"/>
          <w:szCs w:val="24"/>
        </w:rPr>
      </w:pPr>
      <w:r w:rsidRPr="00ED72C9">
        <w:rPr>
          <w:sz w:val="24"/>
          <w:szCs w:val="24"/>
        </w:rPr>
        <w:t xml:space="preserve">4+1 Course Sequence </w:t>
      </w:r>
    </w:p>
    <w:p w14:paraId="61257143" w14:textId="77777777" w:rsidR="007377D4" w:rsidRPr="00ED72C9" w:rsidRDefault="00605AA5">
      <w:pPr>
        <w:spacing w:after="0" w:line="259" w:lineRule="auto"/>
        <w:ind w:left="1" w:firstLine="0"/>
        <w:rPr>
          <w:sz w:val="24"/>
          <w:szCs w:val="24"/>
        </w:rPr>
      </w:pPr>
      <w:r w:rsidRPr="00ED72C9">
        <w:rPr>
          <w:sz w:val="24"/>
          <w:szCs w:val="24"/>
        </w:rPr>
        <w:t xml:space="preserve"> </w:t>
      </w:r>
    </w:p>
    <w:p w14:paraId="74770C00" w14:textId="77777777" w:rsidR="007377D4" w:rsidRPr="00ED72C9" w:rsidRDefault="00605AA5">
      <w:pPr>
        <w:spacing w:after="10"/>
        <w:ind w:left="-4"/>
        <w:rPr>
          <w:sz w:val="24"/>
          <w:szCs w:val="24"/>
        </w:rPr>
      </w:pPr>
      <w:r w:rsidRPr="00ED72C9">
        <w:rPr>
          <w:sz w:val="24"/>
          <w:szCs w:val="24"/>
        </w:rPr>
        <w:t xml:space="preserve">Revised: Fall 2014, Fall 2017 </w:t>
      </w:r>
    </w:p>
    <w:p w14:paraId="16145516" w14:textId="77777777" w:rsidR="007377D4" w:rsidRPr="00ED72C9" w:rsidRDefault="00605AA5">
      <w:pPr>
        <w:spacing w:after="0" w:line="259" w:lineRule="auto"/>
        <w:ind w:left="1" w:firstLine="0"/>
        <w:rPr>
          <w:sz w:val="24"/>
          <w:szCs w:val="24"/>
        </w:rPr>
      </w:pPr>
      <w:r w:rsidRPr="00ED72C9">
        <w:rPr>
          <w:b/>
          <w:sz w:val="24"/>
          <w:szCs w:val="24"/>
        </w:rPr>
        <w:t xml:space="preserve"> </w:t>
      </w:r>
    </w:p>
    <w:p w14:paraId="2510F4DA" w14:textId="77777777" w:rsidR="007377D4" w:rsidRPr="0078119E" w:rsidRDefault="00605AA5">
      <w:pPr>
        <w:pStyle w:val="Heading2"/>
        <w:spacing w:after="0"/>
        <w:ind w:left="-4"/>
        <w:rPr>
          <w:szCs w:val="24"/>
        </w:rPr>
      </w:pPr>
      <w:r w:rsidRPr="00ED72C9">
        <w:rPr>
          <w:rFonts w:ascii="Times New Roman" w:eastAsia="Times New Roman" w:hAnsi="Times New Roman" w:cs="Times New Roman"/>
          <w:szCs w:val="24"/>
        </w:rPr>
        <w:t xml:space="preserve">Part I. Program History  </w:t>
      </w:r>
    </w:p>
    <w:p w14:paraId="168E0A18" w14:textId="77777777" w:rsidR="007377D4" w:rsidRPr="0003309C" w:rsidRDefault="00605AA5">
      <w:pPr>
        <w:spacing w:after="0" w:line="259" w:lineRule="auto"/>
        <w:ind w:left="1" w:firstLine="0"/>
        <w:rPr>
          <w:sz w:val="24"/>
          <w:szCs w:val="24"/>
        </w:rPr>
      </w:pPr>
      <w:r w:rsidRPr="0003309C">
        <w:rPr>
          <w:sz w:val="24"/>
          <w:szCs w:val="24"/>
        </w:rPr>
        <w:t xml:space="preserve"> </w:t>
      </w:r>
    </w:p>
    <w:p w14:paraId="6225E55A" w14:textId="77777777" w:rsidR="007377D4" w:rsidRPr="0003309C" w:rsidRDefault="00605AA5">
      <w:pPr>
        <w:spacing w:after="13"/>
        <w:ind w:left="-4"/>
        <w:rPr>
          <w:sz w:val="24"/>
          <w:szCs w:val="24"/>
        </w:rPr>
      </w:pPr>
      <w:r w:rsidRPr="0003309C">
        <w:rPr>
          <w:b/>
          <w:i/>
          <w:sz w:val="24"/>
          <w:szCs w:val="24"/>
        </w:rPr>
        <w:t xml:space="preserve">A. Purpose Statement  </w:t>
      </w:r>
    </w:p>
    <w:p w14:paraId="62DC9518" w14:textId="77777777" w:rsidR="007377D4" w:rsidRPr="0003309C" w:rsidRDefault="00605AA5">
      <w:pPr>
        <w:spacing w:after="0" w:line="259" w:lineRule="auto"/>
        <w:ind w:left="1" w:firstLine="0"/>
        <w:rPr>
          <w:sz w:val="24"/>
          <w:szCs w:val="24"/>
        </w:rPr>
      </w:pPr>
      <w:r w:rsidRPr="0003309C">
        <w:rPr>
          <w:sz w:val="24"/>
          <w:szCs w:val="24"/>
        </w:rPr>
        <w:t xml:space="preserve"> </w:t>
      </w:r>
    </w:p>
    <w:p w14:paraId="4350AD09" w14:textId="77777777" w:rsidR="007377D4" w:rsidRPr="0003309C" w:rsidRDefault="00605AA5" w:rsidP="0003309C">
      <w:pPr>
        <w:spacing w:after="186"/>
        <w:ind w:left="10"/>
        <w:rPr>
          <w:sz w:val="24"/>
          <w:szCs w:val="24"/>
        </w:rPr>
      </w:pPr>
      <w:r w:rsidRPr="0003309C">
        <w:rPr>
          <w:sz w:val="24"/>
          <w:szCs w:val="24"/>
        </w:rPr>
        <w:t xml:space="preserve">The Master of Education (M.Ed.) in Exceptional Children and Youth degree program is designed to develop professional educators committed to careers working with individuals with disabilities. Graduates are prepared to work as special education teachers, education consultants, and educational technology specialists. </w:t>
      </w:r>
      <w:r w:rsidRPr="0078119E">
        <w:rPr>
          <w:rFonts w:ascii="Calibri" w:eastAsia="Calibri" w:hAnsi="Calibri" w:cs="Calibri"/>
          <w:sz w:val="24"/>
          <w:szCs w:val="24"/>
        </w:rPr>
        <w:t xml:space="preserve"> </w:t>
      </w:r>
    </w:p>
    <w:p w14:paraId="090AFAA7" w14:textId="749B28EE" w:rsidR="007377D4" w:rsidRPr="0003309C" w:rsidRDefault="00605AA5" w:rsidP="0003309C">
      <w:pPr>
        <w:spacing w:after="224"/>
        <w:ind w:left="20"/>
        <w:rPr>
          <w:sz w:val="24"/>
          <w:szCs w:val="24"/>
        </w:rPr>
      </w:pPr>
      <w:r w:rsidRPr="0003309C">
        <w:rPr>
          <w:sz w:val="24"/>
          <w:szCs w:val="24"/>
        </w:rPr>
        <w:t>Several options, representing different concentrations and certification tracks, are offered in the program as indicated in the table below.  Concentrations include: (1) Elementary Special Education, (2) Secondary Special Education, and (3) Autism/Severe Disabilities.  Tracks include: (1) the Masters Program (EEC) advanced degree only track for teachers who hold  an initial teaching certificate in special or general education or those not intending to pursue certification</w:t>
      </w:r>
      <w:r w:rsidR="00DE071A" w:rsidRPr="0003309C">
        <w:rPr>
          <w:sz w:val="24"/>
          <w:szCs w:val="24"/>
        </w:rPr>
        <w:t xml:space="preserve"> (advanced degree and online)</w:t>
      </w:r>
      <w:r w:rsidRPr="0003309C">
        <w:rPr>
          <w:sz w:val="24"/>
          <w:szCs w:val="24"/>
        </w:rPr>
        <w:t xml:space="preserve">, (2) the Masters Plus Certification Program (MPCP) track for those seeking an initial teaching certificate in addition to the degree, and (3) a 4+1 program track for University of Delaware students who will earn an initial teaching certificate as an undergraduate and are  seeking an advanced degree and additional certification. In consultation with their advisors, students in the advanced degree only track may choose to pursue an elective focus in Special Education Technology. </w:t>
      </w:r>
    </w:p>
    <w:p w14:paraId="774E71BB" w14:textId="77777777" w:rsidR="00544929" w:rsidRDefault="00544929">
      <w:pPr>
        <w:spacing w:after="160" w:line="259" w:lineRule="auto"/>
        <w:ind w:left="0" w:firstLine="0"/>
        <w:rPr>
          <w:sz w:val="24"/>
          <w:szCs w:val="24"/>
        </w:rPr>
      </w:pPr>
      <w:r>
        <w:rPr>
          <w:sz w:val="24"/>
          <w:szCs w:val="24"/>
        </w:rPr>
        <w:br w:type="page"/>
      </w:r>
    </w:p>
    <w:p w14:paraId="053E9DFB" w14:textId="0B592E36" w:rsidR="007377D4" w:rsidRPr="0003309C" w:rsidRDefault="00605AA5">
      <w:pPr>
        <w:spacing w:after="0" w:line="259" w:lineRule="auto"/>
        <w:ind w:left="721" w:firstLine="0"/>
        <w:rPr>
          <w:sz w:val="24"/>
          <w:szCs w:val="24"/>
        </w:rPr>
      </w:pPr>
      <w:r w:rsidRPr="0003309C">
        <w:rPr>
          <w:sz w:val="24"/>
          <w:szCs w:val="24"/>
        </w:rPr>
        <w:lastRenderedPageBreak/>
        <w:t xml:space="preserve"> </w:t>
      </w:r>
    </w:p>
    <w:tbl>
      <w:tblPr>
        <w:tblStyle w:val="TableGrid"/>
        <w:tblW w:w="8740" w:type="dxa"/>
        <w:tblInd w:w="613" w:type="dxa"/>
        <w:tblCellMar>
          <w:left w:w="108" w:type="dxa"/>
          <w:right w:w="2" w:type="dxa"/>
        </w:tblCellMar>
        <w:tblLook w:val="04A0" w:firstRow="1" w:lastRow="0" w:firstColumn="1" w:lastColumn="0" w:noHBand="0" w:noVBand="1"/>
      </w:tblPr>
      <w:tblGrid>
        <w:gridCol w:w="1662"/>
        <w:gridCol w:w="1454"/>
        <w:gridCol w:w="1753"/>
        <w:gridCol w:w="2073"/>
        <w:gridCol w:w="1798"/>
      </w:tblGrid>
      <w:tr w:rsidR="00DE071A" w:rsidRPr="00803DA1" w14:paraId="3022BEEA" w14:textId="77777777" w:rsidTr="0003309C">
        <w:trPr>
          <w:trHeight w:val="830"/>
        </w:trPr>
        <w:tc>
          <w:tcPr>
            <w:tcW w:w="1662" w:type="dxa"/>
            <w:tcBorders>
              <w:top w:val="single" w:sz="4" w:space="0" w:color="000000"/>
              <w:left w:val="single" w:sz="4" w:space="0" w:color="000000"/>
              <w:bottom w:val="single" w:sz="4" w:space="0" w:color="000000"/>
              <w:right w:val="single" w:sz="4" w:space="0" w:color="000000"/>
            </w:tcBorders>
          </w:tcPr>
          <w:p w14:paraId="67DCE894" w14:textId="6700F885" w:rsidR="00DE071A" w:rsidRPr="0003309C" w:rsidRDefault="00DE071A" w:rsidP="00DE071A">
            <w:pPr>
              <w:spacing w:after="211" w:line="259" w:lineRule="auto"/>
              <w:ind w:left="0" w:right="104" w:firstLine="0"/>
              <w:rPr>
                <w:sz w:val="24"/>
                <w:szCs w:val="24"/>
              </w:rPr>
            </w:pPr>
            <w:r w:rsidRPr="0003309C">
              <w:rPr>
                <w:b/>
                <w:sz w:val="24"/>
                <w:szCs w:val="24"/>
              </w:rPr>
              <w:t xml:space="preserve">Tracks </w:t>
            </w:r>
          </w:p>
        </w:tc>
        <w:tc>
          <w:tcPr>
            <w:tcW w:w="1454" w:type="dxa"/>
            <w:tcBorders>
              <w:top w:val="single" w:sz="4" w:space="0" w:color="000000"/>
              <w:left w:val="single" w:sz="4" w:space="0" w:color="000000"/>
              <w:bottom w:val="single" w:sz="4" w:space="0" w:color="000000"/>
              <w:right w:val="single" w:sz="4" w:space="0" w:color="000000"/>
            </w:tcBorders>
          </w:tcPr>
          <w:p w14:paraId="20D36988" w14:textId="06405B90" w:rsidR="00DE071A" w:rsidRPr="0003309C" w:rsidRDefault="00DE071A">
            <w:pPr>
              <w:spacing w:after="216" w:line="259" w:lineRule="auto"/>
              <w:ind w:left="0" w:firstLine="0"/>
              <w:rPr>
                <w:sz w:val="24"/>
                <w:szCs w:val="24"/>
              </w:rPr>
            </w:pPr>
            <w:r w:rsidRPr="0003309C">
              <w:rPr>
                <w:b/>
                <w:sz w:val="24"/>
                <w:szCs w:val="24"/>
              </w:rPr>
              <w:t xml:space="preserve">Advanced degree only </w:t>
            </w:r>
          </w:p>
        </w:tc>
        <w:tc>
          <w:tcPr>
            <w:tcW w:w="1753" w:type="dxa"/>
            <w:tcBorders>
              <w:top w:val="single" w:sz="4" w:space="0" w:color="000000"/>
              <w:left w:val="single" w:sz="4" w:space="0" w:color="000000"/>
              <w:bottom w:val="single" w:sz="4" w:space="0" w:color="000000"/>
              <w:right w:val="single" w:sz="4" w:space="0" w:color="000000"/>
            </w:tcBorders>
          </w:tcPr>
          <w:p w14:paraId="010C54A2" w14:textId="77777777" w:rsidR="00DE071A" w:rsidRPr="0003309C" w:rsidRDefault="00DE071A" w:rsidP="00DE071A">
            <w:pPr>
              <w:spacing w:after="17" w:line="259" w:lineRule="auto"/>
              <w:ind w:left="0" w:firstLine="0"/>
              <w:rPr>
                <w:sz w:val="24"/>
                <w:szCs w:val="24"/>
              </w:rPr>
            </w:pPr>
            <w:r w:rsidRPr="0003309C">
              <w:rPr>
                <w:b/>
                <w:sz w:val="24"/>
                <w:szCs w:val="24"/>
              </w:rPr>
              <w:t xml:space="preserve">Masters Plus </w:t>
            </w:r>
          </w:p>
          <w:p w14:paraId="511772A3" w14:textId="77777777" w:rsidR="00DE071A" w:rsidRPr="0003309C" w:rsidRDefault="00DE071A" w:rsidP="00DE071A">
            <w:pPr>
              <w:spacing w:after="213" w:line="259" w:lineRule="auto"/>
              <w:ind w:left="0" w:firstLine="0"/>
              <w:rPr>
                <w:sz w:val="24"/>
                <w:szCs w:val="24"/>
              </w:rPr>
            </w:pPr>
            <w:r w:rsidRPr="0003309C">
              <w:rPr>
                <w:b/>
                <w:sz w:val="24"/>
                <w:szCs w:val="24"/>
              </w:rPr>
              <w:t xml:space="preserve">Certification Program  </w:t>
            </w:r>
          </w:p>
          <w:p w14:paraId="6984523B" w14:textId="77777777" w:rsidR="00DE071A" w:rsidRPr="0003309C" w:rsidRDefault="00DE071A">
            <w:pPr>
              <w:spacing w:after="17" w:line="259" w:lineRule="auto"/>
              <w:ind w:left="0" w:firstLine="0"/>
              <w:rPr>
                <w:b/>
                <w:sz w:val="24"/>
                <w:szCs w:val="24"/>
              </w:rPr>
            </w:pPr>
          </w:p>
        </w:tc>
        <w:tc>
          <w:tcPr>
            <w:tcW w:w="2073" w:type="dxa"/>
            <w:tcBorders>
              <w:top w:val="single" w:sz="4" w:space="0" w:color="000000"/>
              <w:left w:val="single" w:sz="4" w:space="0" w:color="000000"/>
              <w:bottom w:val="single" w:sz="4" w:space="0" w:color="000000"/>
              <w:right w:val="single" w:sz="4" w:space="0" w:color="000000"/>
            </w:tcBorders>
          </w:tcPr>
          <w:p w14:paraId="14539ABF" w14:textId="457EA4BE" w:rsidR="00DE071A" w:rsidRPr="0003309C" w:rsidRDefault="00DE071A">
            <w:pPr>
              <w:spacing w:after="17" w:line="259" w:lineRule="auto"/>
              <w:ind w:left="0" w:firstLine="0"/>
              <w:rPr>
                <w:b/>
                <w:sz w:val="24"/>
                <w:szCs w:val="24"/>
              </w:rPr>
            </w:pPr>
            <w:r w:rsidRPr="0003309C">
              <w:rPr>
                <w:b/>
                <w:sz w:val="24"/>
                <w:szCs w:val="24"/>
              </w:rPr>
              <w:t>4+1 Programs</w:t>
            </w:r>
          </w:p>
        </w:tc>
        <w:tc>
          <w:tcPr>
            <w:tcW w:w="1798" w:type="dxa"/>
            <w:tcBorders>
              <w:top w:val="single" w:sz="4" w:space="0" w:color="000000"/>
              <w:left w:val="single" w:sz="4" w:space="0" w:color="000000"/>
              <w:bottom w:val="single" w:sz="4" w:space="0" w:color="000000"/>
              <w:right w:val="single" w:sz="4" w:space="0" w:color="000000"/>
            </w:tcBorders>
          </w:tcPr>
          <w:p w14:paraId="666447C8" w14:textId="652749A9" w:rsidR="00DE071A" w:rsidRPr="0003309C" w:rsidRDefault="00DE071A">
            <w:pPr>
              <w:spacing w:after="17" w:line="259" w:lineRule="auto"/>
              <w:ind w:left="0" w:firstLine="0"/>
              <w:rPr>
                <w:b/>
                <w:sz w:val="24"/>
                <w:szCs w:val="24"/>
              </w:rPr>
            </w:pPr>
            <w:r w:rsidRPr="0003309C">
              <w:rPr>
                <w:b/>
                <w:sz w:val="24"/>
                <w:szCs w:val="24"/>
              </w:rPr>
              <w:t>Online M.Ed.</w:t>
            </w:r>
          </w:p>
        </w:tc>
      </w:tr>
      <w:tr w:rsidR="00DE071A" w:rsidRPr="00803DA1" w14:paraId="59235EE7" w14:textId="77777777" w:rsidTr="0003309C">
        <w:trPr>
          <w:trHeight w:val="1280"/>
        </w:trPr>
        <w:tc>
          <w:tcPr>
            <w:tcW w:w="1662" w:type="dxa"/>
            <w:tcBorders>
              <w:top w:val="single" w:sz="4" w:space="0" w:color="000000"/>
              <w:left w:val="single" w:sz="4" w:space="0" w:color="000000"/>
              <w:bottom w:val="single" w:sz="4" w:space="0" w:color="000000"/>
              <w:right w:val="single" w:sz="4" w:space="0" w:color="000000"/>
            </w:tcBorders>
          </w:tcPr>
          <w:p w14:paraId="6F7958E6" w14:textId="25E666E4" w:rsidR="00DE071A" w:rsidRPr="0003309C" w:rsidRDefault="00DE071A" w:rsidP="00DE071A">
            <w:pPr>
              <w:spacing w:after="213" w:line="259" w:lineRule="auto"/>
              <w:ind w:left="0" w:right="50" w:firstLine="0"/>
              <w:jc w:val="right"/>
              <w:rPr>
                <w:sz w:val="24"/>
                <w:szCs w:val="24"/>
              </w:rPr>
            </w:pPr>
          </w:p>
          <w:p w14:paraId="1D547095" w14:textId="77777777" w:rsidR="00DE071A" w:rsidRPr="0003309C" w:rsidRDefault="00DE071A" w:rsidP="00DE071A">
            <w:pPr>
              <w:spacing w:after="216" w:line="259" w:lineRule="auto"/>
              <w:ind w:left="0" w:firstLine="0"/>
              <w:rPr>
                <w:sz w:val="24"/>
                <w:szCs w:val="24"/>
              </w:rPr>
            </w:pPr>
            <w:r w:rsidRPr="0003309C">
              <w:rPr>
                <w:sz w:val="24"/>
                <w:szCs w:val="24"/>
              </w:rPr>
              <w:t xml:space="preserve"> </w:t>
            </w:r>
          </w:p>
          <w:p w14:paraId="4B6FD5E0" w14:textId="77777777" w:rsidR="00DE071A" w:rsidRPr="0003309C" w:rsidRDefault="00DE071A" w:rsidP="00DE071A">
            <w:pPr>
              <w:spacing w:after="0" w:line="259" w:lineRule="auto"/>
              <w:ind w:left="0" w:firstLine="0"/>
              <w:rPr>
                <w:sz w:val="24"/>
                <w:szCs w:val="24"/>
              </w:rPr>
            </w:pPr>
            <w:r w:rsidRPr="0003309C">
              <w:rPr>
                <w:i/>
                <w:sz w:val="24"/>
                <w:szCs w:val="24"/>
              </w:rPr>
              <w:t xml:space="preserve">Concentrations </w:t>
            </w:r>
          </w:p>
        </w:tc>
        <w:tc>
          <w:tcPr>
            <w:tcW w:w="1454" w:type="dxa"/>
            <w:tcBorders>
              <w:top w:val="single" w:sz="4" w:space="0" w:color="000000"/>
              <w:left w:val="single" w:sz="4" w:space="0" w:color="000000"/>
              <w:bottom w:val="single" w:sz="4" w:space="0" w:color="000000"/>
              <w:right w:val="single" w:sz="4" w:space="0" w:color="000000"/>
            </w:tcBorders>
          </w:tcPr>
          <w:p w14:paraId="63FC7B8B" w14:textId="0672E891" w:rsidR="00DE071A" w:rsidRPr="0003309C" w:rsidRDefault="00DE071A" w:rsidP="0003309C">
            <w:pPr>
              <w:spacing w:after="14" w:line="259" w:lineRule="auto"/>
              <w:ind w:left="0" w:firstLine="0"/>
              <w:rPr>
                <w:sz w:val="24"/>
                <w:szCs w:val="24"/>
              </w:rPr>
            </w:pPr>
            <w:r w:rsidRPr="0003309C">
              <w:rPr>
                <w:b/>
                <w:i/>
                <w:sz w:val="24"/>
                <w:szCs w:val="24"/>
              </w:rPr>
              <w:t xml:space="preserve">(M.Ed. for already certified teachers) </w:t>
            </w:r>
          </w:p>
        </w:tc>
        <w:tc>
          <w:tcPr>
            <w:tcW w:w="1753" w:type="dxa"/>
            <w:tcBorders>
              <w:top w:val="single" w:sz="4" w:space="0" w:color="000000"/>
              <w:left w:val="single" w:sz="4" w:space="0" w:color="000000"/>
              <w:bottom w:val="single" w:sz="4" w:space="0" w:color="000000"/>
              <w:right w:val="single" w:sz="4" w:space="0" w:color="000000"/>
            </w:tcBorders>
          </w:tcPr>
          <w:p w14:paraId="733024C8" w14:textId="47801694" w:rsidR="00DE071A" w:rsidRPr="0003309C" w:rsidRDefault="00DE071A" w:rsidP="00DE071A">
            <w:pPr>
              <w:spacing w:after="0" w:line="259" w:lineRule="auto"/>
              <w:ind w:left="0" w:firstLine="0"/>
              <w:rPr>
                <w:sz w:val="24"/>
                <w:szCs w:val="24"/>
              </w:rPr>
            </w:pPr>
            <w:r w:rsidRPr="0003309C" w:rsidDel="00DE071A">
              <w:rPr>
                <w:b/>
                <w:sz w:val="24"/>
                <w:szCs w:val="24"/>
              </w:rPr>
              <w:t xml:space="preserve"> </w:t>
            </w:r>
            <w:r w:rsidRPr="0003309C">
              <w:rPr>
                <w:b/>
                <w:i/>
                <w:sz w:val="24"/>
                <w:szCs w:val="24"/>
              </w:rPr>
              <w:t xml:space="preserve">(M.Ed. and initial teaching certification) </w:t>
            </w:r>
          </w:p>
        </w:tc>
        <w:tc>
          <w:tcPr>
            <w:tcW w:w="2073" w:type="dxa"/>
            <w:tcBorders>
              <w:top w:val="single" w:sz="4" w:space="0" w:color="000000"/>
              <w:left w:val="single" w:sz="4" w:space="0" w:color="000000"/>
              <w:bottom w:val="single" w:sz="4" w:space="0" w:color="000000"/>
              <w:right w:val="single" w:sz="4" w:space="0" w:color="000000"/>
            </w:tcBorders>
          </w:tcPr>
          <w:p w14:paraId="0A76B36E" w14:textId="77777777" w:rsidR="00DE071A" w:rsidRPr="0003309C" w:rsidRDefault="00DE071A" w:rsidP="0003309C">
            <w:pPr>
              <w:spacing w:after="17" w:line="259" w:lineRule="auto"/>
              <w:ind w:left="0" w:firstLine="0"/>
              <w:rPr>
                <w:sz w:val="24"/>
                <w:szCs w:val="24"/>
              </w:rPr>
            </w:pPr>
            <w:r w:rsidRPr="0003309C">
              <w:rPr>
                <w:b/>
                <w:i/>
                <w:sz w:val="24"/>
                <w:szCs w:val="24"/>
              </w:rPr>
              <w:t xml:space="preserve">(Bachelor’s plus </w:t>
            </w:r>
          </w:p>
          <w:p w14:paraId="06CE30E5" w14:textId="77777777" w:rsidR="00DE071A" w:rsidRPr="0003309C" w:rsidRDefault="00DE071A" w:rsidP="00DE071A">
            <w:pPr>
              <w:spacing w:after="0" w:line="259" w:lineRule="auto"/>
              <w:ind w:left="0" w:firstLine="0"/>
              <w:rPr>
                <w:sz w:val="24"/>
                <w:szCs w:val="24"/>
              </w:rPr>
            </w:pPr>
            <w:r w:rsidRPr="0003309C">
              <w:rPr>
                <w:b/>
                <w:i/>
                <w:sz w:val="24"/>
                <w:szCs w:val="24"/>
              </w:rPr>
              <w:t xml:space="preserve">M.Ed. and additional teaching certification) </w:t>
            </w:r>
          </w:p>
        </w:tc>
        <w:tc>
          <w:tcPr>
            <w:tcW w:w="1798" w:type="dxa"/>
            <w:tcBorders>
              <w:top w:val="single" w:sz="4" w:space="0" w:color="000000"/>
              <w:left w:val="single" w:sz="4" w:space="0" w:color="000000"/>
              <w:bottom w:val="single" w:sz="4" w:space="0" w:color="000000"/>
              <w:right w:val="single" w:sz="4" w:space="0" w:color="000000"/>
            </w:tcBorders>
          </w:tcPr>
          <w:p w14:paraId="2F3681EE" w14:textId="1B575700" w:rsidR="00DE071A" w:rsidRPr="0003309C" w:rsidRDefault="00DE071A" w:rsidP="00DE071A">
            <w:pPr>
              <w:spacing w:after="17" w:line="259" w:lineRule="auto"/>
              <w:ind w:left="0" w:firstLine="0"/>
              <w:rPr>
                <w:b/>
                <w:sz w:val="24"/>
                <w:szCs w:val="24"/>
              </w:rPr>
            </w:pPr>
            <w:r w:rsidRPr="0003309C">
              <w:rPr>
                <w:b/>
                <w:i/>
                <w:sz w:val="24"/>
                <w:szCs w:val="24"/>
              </w:rPr>
              <w:t xml:space="preserve">(M.Ed. for already certified teachers) </w:t>
            </w:r>
          </w:p>
        </w:tc>
      </w:tr>
      <w:tr w:rsidR="00DE071A" w:rsidRPr="00803DA1" w14:paraId="25BF13D3" w14:textId="77777777" w:rsidTr="0003309C">
        <w:trPr>
          <w:trHeight w:val="499"/>
        </w:trPr>
        <w:tc>
          <w:tcPr>
            <w:tcW w:w="1662" w:type="dxa"/>
            <w:tcBorders>
              <w:top w:val="single" w:sz="4" w:space="0" w:color="000000"/>
              <w:left w:val="single" w:sz="4" w:space="0" w:color="000000"/>
              <w:bottom w:val="single" w:sz="4" w:space="0" w:color="000000"/>
              <w:right w:val="single" w:sz="4" w:space="0" w:color="000000"/>
            </w:tcBorders>
          </w:tcPr>
          <w:p w14:paraId="3CFC9CC9" w14:textId="77777777" w:rsidR="00DE071A" w:rsidRPr="00ED72C9" w:rsidRDefault="00DE071A" w:rsidP="00DE071A">
            <w:pPr>
              <w:spacing w:after="0" w:line="259" w:lineRule="auto"/>
              <w:ind w:left="0" w:firstLine="0"/>
              <w:rPr>
                <w:sz w:val="24"/>
                <w:szCs w:val="24"/>
              </w:rPr>
            </w:pPr>
            <w:r w:rsidRPr="00ED72C9">
              <w:rPr>
                <w:i/>
                <w:sz w:val="24"/>
                <w:szCs w:val="24"/>
              </w:rPr>
              <w:t xml:space="preserve">Elementary </w:t>
            </w:r>
          </w:p>
        </w:tc>
        <w:tc>
          <w:tcPr>
            <w:tcW w:w="1454" w:type="dxa"/>
            <w:tcBorders>
              <w:top w:val="single" w:sz="4" w:space="0" w:color="000000"/>
              <w:left w:val="single" w:sz="4" w:space="0" w:color="000000"/>
              <w:bottom w:val="single" w:sz="4" w:space="0" w:color="000000"/>
              <w:right w:val="single" w:sz="4" w:space="0" w:color="000000"/>
            </w:tcBorders>
          </w:tcPr>
          <w:p w14:paraId="42178ED4" w14:textId="77777777" w:rsidR="00DE071A" w:rsidRPr="00ED72C9" w:rsidRDefault="00DE071A" w:rsidP="00DE071A">
            <w:pPr>
              <w:spacing w:after="0" w:line="259" w:lineRule="auto"/>
              <w:ind w:left="0" w:right="108" w:firstLine="0"/>
              <w:jc w:val="center"/>
              <w:rPr>
                <w:sz w:val="24"/>
                <w:szCs w:val="24"/>
              </w:rPr>
            </w:pPr>
            <w:r w:rsidRPr="00ED72C9">
              <w:rPr>
                <w:sz w:val="24"/>
                <w:szCs w:val="24"/>
              </w:rPr>
              <w:t xml:space="preserve">EEC ELEM </w:t>
            </w:r>
          </w:p>
        </w:tc>
        <w:tc>
          <w:tcPr>
            <w:tcW w:w="1753" w:type="dxa"/>
            <w:tcBorders>
              <w:top w:val="single" w:sz="4" w:space="0" w:color="000000"/>
              <w:left w:val="single" w:sz="4" w:space="0" w:color="000000"/>
              <w:bottom w:val="single" w:sz="4" w:space="0" w:color="000000"/>
              <w:right w:val="single" w:sz="4" w:space="0" w:color="000000"/>
            </w:tcBorders>
          </w:tcPr>
          <w:p w14:paraId="1CCF439E" w14:textId="77777777" w:rsidR="00DE071A" w:rsidRPr="00ED72C9" w:rsidRDefault="00DE071A" w:rsidP="00DE071A">
            <w:pPr>
              <w:spacing w:after="0" w:line="259" w:lineRule="auto"/>
              <w:ind w:left="0" w:right="104" w:firstLine="0"/>
              <w:jc w:val="center"/>
              <w:rPr>
                <w:sz w:val="24"/>
                <w:szCs w:val="24"/>
              </w:rPr>
            </w:pPr>
            <w:r w:rsidRPr="00ED72C9">
              <w:rPr>
                <w:sz w:val="24"/>
                <w:szCs w:val="24"/>
              </w:rPr>
              <w:t xml:space="preserve">MPCP ELEM </w:t>
            </w:r>
          </w:p>
        </w:tc>
        <w:tc>
          <w:tcPr>
            <w:tcW w:w="2073" w:type="dxa"/>
            <w:tcBorders>
              <w:top w:val="single" w:sz="4" w:space="0" w:color="000000"/>
              <w:left w:val="single" w:sz="4" w:space="0" w:color="000000"/>
              <w:bottom w:val="single" w:sz="4" w:space="0" w:color="000000"/>
              <w:right w:val="single" w:sz="4" w:space="0" w:color="000000"/>
            </w:tcBorders>
          </w:tcPr>
          <w:p w14:paraId="5661CDC1" w14:textId="77777777" w:rsidR="00DE071A" w:rsidRPr="00ED72C9" w:rsidRDefault="00DE071A" w:rsidP="00DE071A">
            <w:pPr>
              <w:spacing w:after="0" w:line="259" w:lineRule="auto"/>
              <w:ind w:left="0" w:right="106" w:firstLine="0"/>
              <w:jc w:val="center"/>
              <w:rPr>
                <w:sz w:val="24"/>
                <w:szCs w:val="24"/>
              </w:rPr>
            </w:pPr>
            <w:r w:rsidRPr="00ED72C9">
              <w:rPr>
                <w:sz w:val="24"/>
                <w:szCs w:val="24"/>
              </w:rPr>
              <w:t xml:space="preserve">4+1 ELEM </w:t>
            </w:r>
          </w:p>
        </w:tc>
        <w:tc>
          <w:tcPr>
            <w:tcW w:w="1798" w:type="dxa"/>
            <w:tcBorders>
              <w:top w:val="single" w:sz="4" w:space="0" w:color="000000"/>
              <w:left w:val="single" w:sz="4" w:space="0" w:color="000000"/>
              <w:bottom w:val="single" w:sz="4" w:space="0" w:color="000000"/>
              <w:right w:val="single" w:sz="4" w:space="0" w:color="000000"/>
            </w:tcBorders>
          </w:tcPr>
          <w:p w14:paraId="011F384A" w14:textId="77777777" w:rsidR="00DE071A" w:rsidRPr="00ED72C9" w:rsidRDefault="00DE071A" w:rsidP="00DE071A">
            <w:pPr>
              <w:spacing w:after="0" w:line="259" w:lineRule="auto"/>
              <w:ind w:left="0" w:right="106" w:firstLine="0"/>
              <w:jc w:val="center"/>
              <w:rPr>
                <w:sz w:val="24"/>
                <w:szCs w:val="24"/>
              </w:rPr>
            </w:pPr>
            <w:r w:rsidRPr="00ED72C9">
              <w:rPr>
                <w:sz w:val="24"/>
                <w:szCs w:val="24"/>
              </w:rPr>
              <w:t>EEC ELEM</w:t>
            </w:r>
          </w:p>
        </w:tc>
      </w:tr>
      <w:tr w:rsidR="00DE071A" w:rsidRPr="00803DA1" w14:paraId="3C0EDD5A" w14:textId="77777777" w:rsidTr="0003309C">
        <w:trPr>
          <w:trHeight w:val="502"/>
        </w:trPr>
        <w:tc>
          <w:tcPr>
            <w:tcW w:w="1662" w:type="dxa"/>
            <w:tcBorders>
              <w:top w:val="single" w:sz="4" w:space="0" w:color="000000"/>
              <w:left w:val="single" w:sz="4" w:space="0" w:color="000000"/>
              <w:bottom w:val="single" w:sz="4" w:space="0" w:color="000000"/>
              <w:right w:val="single" w:sz="4" w:space="0" w:color="000000"/>
            </w:tcBorders>
          </w:tcPr>
          <w:p w14:paraId="2E684E2F" w14:textId="77777777" w:rsidR="00DE071A" w:rsidRPr="00ED72C9" w:rsidRDefault="00DE071A" w:rsidP="00DE071A">
            <w:pPr>
              <w:spacing w:after="0" w:line="259" w:lineRule="auto"/>
              <w:ind w:left="0" w:firstLine="0"/>
              <w:rPr>
                <w:sz w:val="24"/>
                <w:szCs w:val="24"/>
              </w:rPr>
            </w:pPr>
            <w:r w:rsidRPr="00ED72C9">
              <w:rPr>
                <w:i/>
                <w:sz w:val="24"/>
                <w:szCs w:val="24"/>
              </w:rPr>
              <w:t xml:space="preserve">Secondary </w:t>
            </w:r>
          </w:p>
        </w:tc>
        <w:tc>
          <w:tcPr>
            <w:tcW w:w="1454" w:type="dxa"/>
            <w:tcBorders>
              <w:top w:val="single" w:sz="4" w:space="0" w:color="000000"/>
              <w:left w:val="single" w:sz="4" w:space="0" w:color="000000"/>
              <w:bottom w:val="single" w:sz="4" w:space="0" w:color="000000"/>
              <w:right w:val="single" w:sz="4" w:space="0" w:color="000000"/>
            </w:tcBorders>
          </w:tcPr>
          <w:p w14:paraId="728C3FD1" w14:textId="77777777" w:rsidR="00DE071A" w:rsidRPr="00ED72C9" w:rsidRDefault="00DE071A" w:rsidP="00DE071A">
            <w:pPr>
              <w:spacing w:after="0" w:line="259" w:lineRule="auto"/>
              <w:ind w:left="0" w:right="107" w:firstLine="0"/>
              <w:jc w:val="center"/>
              <w:rPr>
                <w:sz w:val="24"/>
                <w:szCs w:val="24"/>
              </w:rPr>
            </w:pPr>
            <w:r w:rsidRPr="00ED72C9">
              <w:rPr>
                <w:sz w:val="24"/>
                <w:szCs w:val="24"/>
              </w:rPr>
              <w:t xml:space="preserve">EEC SEC </w:t>
            </w:r>
          </w:p>
        </w:tc>
        <w:tc>
          <w:tcPr>
            <w:tcW w:w="1753" w:type="dxa"/>
            <w:tcBorders>
              <w:top w:val="single" w:sz="4" w:space="0" w:color="000000"/>
              <w:left w:val="single" w:sz="4" w:space="0" w:color="000000"/>
              <w:bottom w:val="single" w:sz="4" w:space="0" w:color="000000"/>
              <w:right w:val="single" w:sz="4" w:space="0" w:color="000000"/>
            </w:tcBorders>
          </w:tcPr>
          <w:p w14:paraId="09793C36" w14:textId="77777777" w:rsidR="00DE071A" w:rsidRPr="00ED72C9" w:rsidRDefault="00DE071A" w:rsidP="00DE071A">
            <w:pPr>
              <w:spacing w:after="0" w:line="259" w:lineRule="auto"/>
              <w:ind w:left="0" w:right="107" w:firstLine="0"/>
              <w:jc w:val="center"/>
              <w:rPr>
                <w:sz w:val="24"/>
                <w:szCs w:val="24"/>
              </w:rPr>
            </w:pPr>
            <w:r w:rsidRPr="00ED72C9">
              <w:rPr>
                <w:sz w:val="24"/>
                <w:szCs w:val="24"/>
              </w:rPr>
              <w:t xml:space="preserve">MPCP SEC </w:t>
            </w:r>
          </w:p>
        </w:tc>
        <w:tc>
          <w:tcPr>
            <w:tcW w:w="2073" w:type="dxa"/>
            <w:tcBorders>
              <w:top w:val="single" w:sz="4" w:space="0" w:color="000000"/>
              <w:left w:val="single" w:sz="4" w:space="0" w:color="000000"/>
              <w:bottom w:val="single" w:sz="4" w:space="0" w:color="000000"/>
              <w:right w:val="single" w:sz="4" w:space="0" w:color="000000"/>
            </w:tcBorders>
          </w:tcPr>
          <w:p w14:paraId="0B07A87B" w14:textId="77777777" w:rsidR="00DE071A" w:rsidRPr="00ED72C9" w:rsidRDefault="00DE071A" w:rsidP="00DE071A">
            <w:pPr>
              <w:spacing w:after="0" w:line="259" w:lineRule="auto"/>
              <w:ind w:left="0" w:right="105" w:firstLine="0"/>
              <w:jc w:val="center"/>
              <w:rPr>
                <w:sz w:val="24"/>
                <w:szCs w:val="24"/>
              </w:rPr>
            </w:pPr>
            <w:r w:rsidRPr="00ED72C9">
              <w:rPr>
                <w:sz w:val="24"/>
                <w:szCs w:val="24"/>
              </w:rPr>
              <w:t xml:space="preserve">4+1 SEC </w:t>
            </w:r>
          </w:p>
        </w:tc>
        <w:tc>
          <w:tcPr>
            <w:tcW w:w="1798" w:type="dxa"/>
            <w:tcBorders>
              <w:top w:val="single" w:sz="4" w:space="0" w:color="000000"/>
              <w:left w:val="single" w:sz="4" w:space="0" w:color="000000"/>
              <w:bottom w:val="single" w:sz="4" w:space="0" w:color="000000"/>
              <w:right w:val="single" w:sz="4" w:space="0" w:color="000000"/>
            </w:tcBorders>
          </w:tcPr>
          <w:p w14:paraId="3FD72763" w14:textId="77777777" w:rsidR="00DE071A" w:rsidRPr="00ED72C9" w:rsidRDefault="00DE071A" w:rsidP="00DE071A">
            <w:pPr>
              <w:spacing w:after="0" w:line="259" w:lineRule="auto"/>
              <w:ind w:left="0" w:right="105" w:firstLine="0"/>
              <w:jc w:val="center"/>
              <w:rPr>
                <w:sz w:val="24"/>
                <w:szCs w:val="24"/>
              </w:rPr>
            </w:pPr>
            <w:r w:rsidRPr="00ED72C9">
              <w:rPr>
                <w:sz w:val="24"/>
                <w:szCs w:val="24"/>
              </w:rPr>
              <w:t>EEC SEC</w:t>
            </w:r>
          </w:p>
        </w:tc>
      </w:tr>
      <w:tr w:rsidR="00DE071A" w:rsidRPr="00803DA1" w14:paraId="48D54B9D" w14:textId="77777777" w:rsidTr="0003309C">
        <w:trPr>
          <w:trHeight w:val="792"/>
        </w:trPr>
        <w:tc>
          <w:tcPr>
            <w:tcW w:w="1662" w:type="dxa"/>
            <w:tcBorders>
              <w:top w:val="single" w:sz="4" w:space="0" w:color="000000"/>
              <w:left w:val="single" w:sz="4" w:space="0" w:color="000000"/>
              <w:bottom w:val="single" w:sz="4" w:space="0" w:color="000000"/>
              <w:right w:val="single" w:sz="4" w:space="0" w:color="000000"/>
            </w:tcBorders>
          </w:tcPr>
          <w:p w14:paraId="214E9E1D" w14:textId="77777777" w:rsidR="00DE071A" w:rsidRPr="00ED72C9" w:rsidRDefault="00DE071A" w:rsidP="00DE071A">
            <w:pPr>
              <w:spacing w:after="0" w:line="259" w:lineRule="auto"/>
              <w:ind w:left="0" w:firstLine="0"/>
              <w:rPr>
                <w:sz w:val="24"/>
                <w:szCs w:val="24"/>
              </w:rPr>
            </w:pPr>
            <w:r w:rsidRPr="00ED72C9">
              <w:rPr>
                <w:i/>
                <w:sz w:val="24"/>
                <w:szCs w:val="24"/>
              </w:rPr>
              <w:t xml:space="preserve">Autism/Severe Disabilities </w:t>
            </w:r>
          </w:p>
        </w:tc>
        <w:tc>
          <w:tcPr>
            <w:tcW w:w="1454" w:type="dxa"/>
            <w:tcBorders>
              <w:top w:val="single" w:sz="4" w:space="0" w:color="000000"/>
              <w:left w:val="single" w:sz="4" w:space="0" w:color="000000"/>
              <w:bottom w:val="single" w:sz="4" w:space="0" w:color="000000"/>
              <w:right w:val="single" w:sz="4" w:space="0" w:color="000000"/>
            </w:tcBorders>
          </w:tcPr>
          <w:p w14:paraId="60147EE6" w14:textId="77777777" w:rsidR="00DE071A" w:rsidRPr="00ED72C9" w:rsidRDefault="00DE071A" w:rsidP="00DE071A">
            <w:pPr>
              <w:spacing w:after="0" w:line="259" w:lineRule="auto"/>
              <w:ind w:left="0" w:right="105" w:firstLine="0"/>
              <w:jc w:val="center"/>
              <w:rPr>
                <w:sz w:val="24"/>
                <w:szCs w:val="24"/>
              </w:rPr>
            </w:pPr>
            <w:r w:rsidRPr="00ED72C9">
              <w:rPr>
                <w:sz w:val="24"/>
                <w:szCs w:val="24"/>
              </w:rPr>
              <w:t xml:space="preserve">EEC Autism/SD </w:t>
            </w:r>
          </w:p>
        </w:tc>
        <w:tc>
          <w:tcPr>
            <w:tcW w:w="1753" w:type="dxa"/>
            <w:tcBorders>
              <w:top w:val="single" w:sz="4" w:space="0" w:color="000000"/>
              <w:left w:val="single" w:sz="4" w:space="0" w:color="000000"/>
              <w:bottom w:val="single" w:sz="4" w:space="0" w:color="000000"/>
              <w:right w:val="single" w:sz="4" w:space="0" w:color="000000"/>
            </w:tcBorders>
          </w:tcPr>
          <w:p w14:paraId="0D551885" w14:textId="77777777" w:rsidR="00DE071A" w:rsidRPr="00ED72C9" w:rsidRDefault="00DE071A" w:rsidP="00DE071A">
            <w:pPr>
              <w:spacing w:after="0" w:line="259" w:lineRule="auto"/>
              <w:ind w:left="0" w:right="107" w:firstLine="0"/>
              <w:jc w:val="center"/>
              <w:rPr>
                <w:sz w:val="24"/>
                <w:szCs w:val="24"/>
              </w:rPr>
            </w:pPr>
            <w:r w:rsidRPr="00ED72C9">
              <w:rPr>
                <w:sz w:val="24"/>
                <w:szCs w:val="24"/>
              </w:rPr>
              <w:t xml:space="preserve">MPCP Autism/SD </w:t>
            </w:r>
          </w:p>
        </w:tc>
        <w:tc>
          <w:tcPr>
            <w:tcW w:w="2073" w:type="dxa"/>
            <w:tcBorders>
              <w:top w:val="single" w:sz="4" w:space="0" w:color="000000"/>
              <w:left w:val="single" w:sz="4" w:space="0" w:color="000000"/>
              <w:bottom w:val="single" w:sz="4" w:space="0" w:color="000000"/>
              <w:right w:val="single" w:sz="4" w:space="0" w:color="000000"/>
            </w:tcBorders>
          </w:tcPr>
          <w:p w14:paraId="149A6D6D" w14:textId="77777777" w:rsidR="00DE071A" w:rsidRPr="00ED72C9" w:rsidRDefault="00DE071A" w:rsidP="00DE071A">
            <w:pPr>
              <w:spacing w:after="0" w:line="259" w:lineRule="auto"/>
              <w:ind w:left="0" w:right="105" w:firstLine="0"/>
              <w:jc w:val="center"/>
              <w:rPr>
                <w:sz w:val="24"/>
                <w:szCs w:val="24"/>
              </w:rPr>
            </w:pPr>
            <w:r w:rsidRPr="00ED72C9">
              <w:rPr>
                <w:sz w:val="24"/>
                <w:szCs w:val="24"/>
              </w:rPr>
              <w:t xml:space="preserve">4+1 Autism/SD </w:t>
            </w:r>
          </w:p>
        </w:tc>
        <w:tc>
          <w:tcPr>
            <w:tcW w:w="1798" w:type="dxa"/>
            <w:tcBorders>
              <w:top w:val="single" w:sz="4" w:space="0" w:color="000000"/>
              <w:left w:val="single" w:sz="4" w:space="0" w:color="000000"/>
              <w:bottom w:val="single" w:sz="4" w:space="0" w:color="000000"/>
              <w:right w:val="single" w:sz="4" w:space="0" w:color="000000"/>
            </w:tcBorders>
          </w:tcPr>
          <w:p w14:paraId="0364B08A" w14:textId="77777777" w:rsidR="00DE071A" w:rsidRPr="00ED72C9" w:rsidRDefault="00DE071A" w:rsidP="00DE071A">
            <w:pPr>
              <w:spacing w:after="0" w:line="259" w:lineRule="auto"/>
              <w:ind w:left="0" w:right="105" w:firstLine="0"/>
              <w:jc w:val="center"/>
              <w:rPr>
                <w:sz w:val="24"/>
                <w:szCs w:val="24"/>
              </w:rPr>
            </w:pPr>
            <w:r w:rsidRPr="00ED72C9">
              <w:rPr>
                <w:sz w:val="24"/>
                <w:szCs w:val="24"/>
              </w:rPr>
              <w:t>EEC Autism/SD</w:t>
            </w:r>
          </w:p>
        </w:tc>
      </w:tr>
    </w:tbl>
    <w:p w14:paraId="39C2A9B1" w14:textId="77777777" w:rsidR="007377D4" w:rsidRPr="00ED72C9" w:rsidRDefault="00605AA5">
      <w:pPr>
        <w:spacing w:after="0" w:line="259" w:lineRule="auto"/>
        <w:ind w:left="1" w:firstLine="0"/>
        <w:rPr>
          <w:sz w:val="24"/>
          <w:szCs w:val="24"/>
        </w:rPr>
      </w:pPr>
      <w:r w:rsidRPr="00ED72C9">
        <w:rPr>
          <w:sz w:val="24"/>
          <w:szCs w:val="24"/>
        </w:rPr>
        <w:t xml:space="preserve"> </w:t>
      </w:r>
    </w:p>
    <w:p w14:paraId="7BF4B51A" w14:textId="77777777" w:rsidR="007377D4" w:rsidRPr="00ED72C9" w:rsidRDefault="00605AA5">
      <w:pPr>
        <w:ind w:left="-4"/>
        <w:rPr>
          <w:sz w:val="24"/>
          <w:szCs w:val="24"/>
        </w:rPr>
      </w:pPr>
      <w:r w:rsidRPr="00ED72C9">
        <w:rPr>
          <w:sz w:val="24"/>
          <w:szCs w:val="24"/>
        </w:rPr>
        <w:t>The Exceptional Children and Youth program and candidate professional performance requirements have been aligned with the Content Standards of the Council for Exceptional Children, the Delaware Teaching Standards, and the Teacher Education Conceptual Framework Outcomes of the University of Delaware. (</w:t>
      </w:r>
      <w:r w:rsidRPr="00ED72C9">
        <w:rPr>
          <w:i/>
          <w:sz w:val="24"/>
          <w:szCs w:val="24"/>
        </w:rPr>
        <w:t>See Standards in Appendix A.)</w:t>
      </w:r>
      <w:r w:rsidRPr="00ED72C9">
        <w:rPr>
          <w:sz w:val="24"/>
          <w:szCs w:val="24"/>
        </w:rPr>
        <w:t xml:space="preserve"> </w:t>
      </w:r>
    </w:p>
    <w:p w14:paraId="75D4A36C" w14:textId="77777777" w:rsidR="007377D4" w:rsidRPr="00ED72C9" w:rsidRDefault="00605AA5">
      <w:pPr>
        <w:spacing w:after="0" w:line="259" w:lineRule="auto"/>
        <w:ind w:left="1" w:firstLine="0"/>
        <w:rPr>
          <w:sz w:val="24"/>
          <w:szCs w:val="24"/>
        </w:rPr>
      </w:pPr>
      <w:r w:rsidRPr="00ED72C9">
        <w:rPr>
          <w:sz w:val="24"/>
          <w:szCs w:val="24"/>
        </w:rPr>
        <w:t xml:space="preserve"> </w:t>
      </w:r>
    </w:p>
    <w:p w14:paraId="798E6589" w14:textId="77777777" w:rsidR="007377D4" w:rsidRPr="00ED72C9" w:rsidRDefault="00605AA5" w:rsidP="00D7438E">
      <w:pPr>
        <w:ind w:left="0" w:right="118" w:firstLine="0"/>
        <w:rPr>
          <w:sz w:val="24"/>
          <w:szCs w:val="24"/>
        </w:rPr>
      </w:pPr>
      <w:r w:rsidRPr="00ED72C9">
        <w:rPr>
          <w:sz w:val="24"/>
          <w:szCs w:val="24"/>
        </w:rPr>
        <w:t xml:space="preserve">This program supports the University of Delaware’s Conceptual Framework goals to prepare teacher candidates “with the knowledge, skills, and dispositions that are required to fulfill the responsibilities of an uncompromised commitment to serving the needs and interests of students, families, and communities.” </w:t>
      </w:r>
    </w:p>
    <w:p w14:paraId="66DA29FC" w14:textId="77777777" w:rsidR="007377D4" w:rsidRPr="00ED72C9" w:rsidRDefault="00605AA5">
      <w:pPr>
        <w:spacing w:after="0" w:line="259" w:lineRule="auto"/>
        <w:ind w:left="1" w:firstLine="0"/>
        <w:rPr>
          <w:sz w:val="24"/>
          <w:szCs w:val="24"/>
        </w:rPr>
      </w:pPr>
      <w:r w:rsidRPr="00ED72C9">
        <w:rPr>
          <w:sz w:val="24"/>
          <w:szCs w:val="24"/>
        </w:rPr>
        <w:t xml:space="preserve"> </w:t>
      </w:r>
    </w:p>
    <w:p w14:paraId="5A899411" w14:textId="77777777" w:rsidR="007377D4" w:rsidRPr="00ED72C9" w:rsidRDefault="00605AA5" w:rsidP="00D7438E">
      <w:pPr>
        <w:ind w:left="0" w:right="129"/>
        <w:rPr>
          <w:sz w:val="24"/>
          <w:szCs w:val="24"/>
        </w:rPr>
      </w:pPr>
      <w:r w:rsidRPr="00ED72C9">
        <w:rPr>
          <w:sz w:val="24"/>
          <w:szCs w:val="24"/>
        </w:rPr>
        <w:t xml:space="preserve">Additional information about the U of D Education Conceptual Framework, teacher candidate qualities, and associated outcomes can be viewed at </w:t>
      </w:r>
    </w:p>
    <w:p w14:paraId="6B02431D" w14:textId="77777777" w:rsidR="007377D4" w:rsidRPr="0078119E" w:rsidRDefault="00934C55">
      <w:pPr>
        <w:spacing w:after="0" w:line="259" w:lineRule="auto"/>
        <w:ind w:left="107" w:firstLine="0"/>
        <w:rPr>
          <w:sz w:val="24"/>
          <w:szCs w:val="24"/>
        </w:rPr>
      </w:pPr>
      <w:hyperlink r:id="rId7">
        <w:r w:rsidR="00605AA5" w:rsidRPr="0078119E">
          <w:rPr>
            <w:sz w:val="24"/>
            <w:szCs w:val="24"/>
            <w:u w:val="single" w:color="3353B9"/>
          </w:rPr>
          <w:t>http://www.ucte.udel.edu/wp-content/uploads/2011/12/Conceptual-framework122011.pdf</w:t>
        </w:r>
      </w:hyperlink>
      <w:hyperlink r:id="rId8">
        <w:r w:rsidR="00605AA5" w:rsidRPr="0078119E">
          <w:rPr>
            <w:sz w:val="24"/>
            <w:szCs w:val="24"/>
          </w:rPr>
          <w:t xml:space="preserve"> </w:t>
        </w:r>
      </w:hyperlink>
    </w:p>
    <w:p w14:paraId="50D5A1CD" w14:textId="77777777" w:rsidR="007377D4" w:rsidRPr="0078119E" w:rsidRDefault="00605AA5">
      <w:pPr>
        <w:spacing w:after="0" w:line="259" w:lineRule="auto"/>
        <w:ind w:left="1" w:firstLine="0"/>
        <w:rPr>
          <w:sz w:val="24"/>
          <w:szCs w:val="24"/>
        </w:rPr>
      </w:pPr>
      <w:r w:rsidRPr="0078119E">
        <w:rPr>
          <w:sz w:val="24"/>
          <w:szCs w:val="24"/>
        </w:rPr>
        <w:t xml:space="preserve"> </w:t>
      </w:r>
    </w:p>
    <w:p w14:paraId="2EAD0F77" w14:textId="77777777" w:rsidR="007377D4" w:rsidRPr="0078119E" w:rsidRDefault="00605AA5">
      <w:pPr>
        <w:numPr>
          <w:ilvl w:val="0"/>
          <w:numId w:val="6"/>
        </w:numPr>
        <w:spacing w:after="13"/>
        <w:ind w:hanging="269"/>
        <w:rPr>
          <w:sz w:val="24"/>
          <w:szCs w:val="24"/>
        </w:rPr>
      </w:pPr>
      <w:r w:rsidRPr="0078119E">
        <w:rPr>
          <w:b/>
          <w:i/>
          <w:sz w:val="24"/>
          <w:szCs w:val="24"/>
        </w:rPr>
        <w:t xml:space="preserve">Origin of the Program  </w:t>
      </w:r>
    </w:p>
    <w:p w14:paraId="4037017A" w14:textId="77777777" w:rsidR="007377D4" w:rsidRPr="0078119E" w:rsidRDefault="00605AA5">
      <w:pPr>
        <w:spacing w:after="0" w:line="259" w:lineRule="auto"/>
        <w:ind w:left="1" w:firstLine="0"/>
        <w:rPr>
          <w:sz w:val="24"/>
          <w:szCs w:val="24"/>
        </w:rPr>
      </w:pPr>
      <w:r w:rsidRPr="0078119E">
        <w:rPr>
          <w:sz w:val="24"/>
          <w:szCs w:val="24"/>
        </w:rPr>
        <w:t xml:space="preserve"> </w:t>
      </w:r>
    </w:p>
    <w:p w14:paraId="19407678" w14:textId="05BD9E18" w:rsidR="007377D4" w:rsidRPr="0078119E" w:rsidRDefault="00605AA5">
      <w:pPr>
        <w:ind w:left="-4"/>
        <w:rPr>
          <w:sz w:val="24"/>
          <w:szCs w:val="24"/>
        </w:rPr>
      </w:pPr>
      <w:r w:rsidRPr="0078119E">
        <w:rPr>
          <w:sz w:val="24"/>
          <w:szCs w:val="24"/>
        </w:rPr>
        <w:t>The University's School of Education (SOE, previously the College of Education) has offered the M.Ed. in Exceptional Children and Youth degree program for over 30 years to serve the state's need for highly skilled special educators. In 1991, the procurement of a personnel preparation grant from the U.S Office of Special Education Programs permitted the addition of the focus area in Special Education Technology. In 2002, in response to requirements for accreditation by the National Council for the Accreditation of Teacher Education (NCATE) programs, the M.Ed. in Exceptional Children and Youth program embedded language development competencies in its Core courses. In 2003, in response to growing needs in the state, the program sought and received “approved program” status from the State of Delaware for its certification in Autism/Severe Disabilities. In 2005, the State provided funding to support the clinical supervision of candidates in an MPCP track, which facilitated the enrollment of student cohorts and partnership with schools for a year-long paid teacher internship. In 2011</w:t>
      </w:r>
      <w:r w:rsidR="00DE071A" w:rsidRPr="0078119E">
        <w:rPr>
          <w:sz w:val="24"/>
          <w:szCs w:val="24"/>
        </w:rPr>
        <w:t>,</w:t>
      </w:r>
      <w:r w:rsidRPr="0078119E">
        <w:rPr>
          <w:sz w:val="24"/>
          <w:szCs w:val="24"/>
        </w:rPr>
        <w:t xml:space="preserve"> a 4+1 (dual certification) track was added to help meet the need for highly qualified secondary special educators. In 2013</w:t>
      </w:r>
      <w:r w:rsidR="00DE071A" w:rsidRPr="0078119E">
        <w:rPr>
          <w:sz w:val="24"/>
          <w:szCs w:val="24"/>
        </w:rPr>
        <w:t>,</w:t>
      </w:r>
      <w:r w:rsidRPr="0078119E">
        <w:rPr>
          <w:sz w:val="24"/>
          <w:szCs w:val="24"/>
        </w:rPr>
        <w:t xml:space="preserve"> the 4+1 option was expanded to include certification options in autism/severe disabilities and elementary special education. In 2017, an online program was launched which duplicated the traditional track but offered courses 100% online. </w:t>
      </w:r>
    </w:p>
    <w:p w14:paraId="590DA891" w14:textId="77777777" w:rsidR="007377D4" w:rsidRPr="0078119E" w:rsidRDefault="00605AA5">
      <w:pPr>
        <w:spacing w:after="0" w:line="259" w:lineRule="auto"/>
        <w:ind w:left="1" w:firstLine="0"/>
        <w:rPr>
          <w:sz w:val="24"/>
          <w:szCs w:val="24"/>
        </w:rPr>
      </w:pPr>
      <w:r w:rsidRPr="0078119E">
        <w:rPr>
          <w:sz w:val="24"/>
          <w:szCs w:val="24"/>
        </w:rPr>
        <w:t xml:space="preserve"> </w:t>
      </w:r>
    </w:p>
    <w:p w14:paraId="7C08ADBF" w14:textId="77777777" w:rsidR="007377D4" w:rsidRPr="0078119E" w:rsidRDefault="00605AA5">
      <w:pPr>
        <w:numPr>
          <w:ilvl w:val="0"/>
          <w:numId w:val="6"/>
        </w:numPr>
        <w:spacing w:after="13"/>
        <w:ind w:hanging="269"/>
        <w:rPr>
          <w:sz w:val="24"/>
          <w:szCs w:val="24"/>
        </w:rPr>
      </w:pPr>
      <w:r w:rsidRPr="0078119E">
        <w:rPr>
          <w:b/>
          <w:i/>
          <w:sz w:val="24"/>
          <w:szCs w:val="24"/>
        </w:rPr>
        <w:t xml:space="preserve">Administration and Faculty  </w:t>
      </w:r>
    </w:p>
    <w:p w14:paraId="73FE67E1" w14:textId="77777777" w:rsidR="007377D4" w:rsidRPr="0078119E" w:rsidRDefault="00605AA5">
      <w:pPr>
        <w:spacing w:after="0" w:line="259" w:lineRule="auto"/>
        <w:ind w:left="1" w:firstLine="0"/>
        <w:rPr>
          <w:sz w:val="24"/>
          <w:szCs w:val="24"/>
        </w:rPr>
      </w:pPr>
      <w:r w:rsidRPr="0078119E">
        <w:rPr>
          <w:sz w:val="24"/>
          <w:szCs w:val="24"/>
        </w:rPr>
        <w:t xml:space="preserve"> </w:t>
      </w:r>
    </w:p>
    <w:p w14:paraId="01E4075F" w14:textId="77777777" w:rsidR="007377D4" w:rsidRPr="0078119E" w:rsidRDefault="00605AA5">
      <w:pPr>
        <w:ind w:left="-4"/>
        <w:rPr>
          <w:sz w:val="24"/>
          <w:szCs w:val="24"/>
        </w:rPr>
      </w:pPr>
      <w:r w:rsidRPr="0078119E">
        <w:rPr>
          <w:sz w:val="24"/>
          <w:szCs w:val="24"/>
        </w:rPr>
        <w:t xml:space="preserve">The Committee on Graduate Studies in Education is the SOE-level committee that administers all the graduate programs, including the M. Ed. in Exceptional Children and Youth Program. The committee is composed of five faculty members from the SOE, a graduate student member selected by the Education Graduate Association, and the Director of the SOE or his/her designee. </w:t>
      </w:r>
    </w:p>
    <w:p w14:paraId="23FB78E4" w14:textId="77777777" w:rsidR="007377D4" w:rsidRPr="0078119E" w:rsidRDefault="00605AA5">
      <w:pPr>
        <w:spacing w:after="0" w:line="259" w:lineRule="auto"/>
        <w:ind w:left="0" w:firstLine="0"/>
        <w:rPr>
          <w:sz w:val="24"/>
          <w:szCs w:val="24"/>
        </w:rPr>
      </w:pPr>
      <w:r w:rsidRPr="0078119E">
        <w:rPr>
          <w:sz w:val="24"/>
          <w:szCs w:val="24"/>
        </w:rPr>
        <w:t xml:space="preserve"> </w:t>
      </w:r>
    </w:p>
    <w:p w14:paraId="01599136" w14:textId="77777777" w:rsidR="007377D4" w:rsidRPr="0078119E" w:rsidRDefault="00605AA5">
      <w:pPr>
        <w:ind w:left="-4"/>
        <w:rPr>
          <w:sz w:val="24"/>
          <w:szCs w:val="24"/>
        </w:rPr>
      </w:pPr>
      <w:r w:rsidRPr="0078119E">
        <w:rPr>
          <w:sz w:val="24"/>
          <w:szCs w:val="24"/>
        </w:rPr>
        <w:t xml:space="preserve">The SOE is committed to the recruitment, support, and retention of full-time, tenure-line faculty members in the area of special education. Faculty members who teach graduate courses and advise graduate students in the SOE must have a doctorate or equivalent. In some instances, persons with a master’s degree and special expertise in a relevant area of Education as a result of concentrated study, employment experience, or service may be recommended for graduate teaching. In such cases, the faculty member must have a record of successful teaching in the relevant area of Education, proven scholarly ability, and the endorsement of the Special Education faculty and the SOE Director.  </w:t>
      </w:r>
    </w:p>
    <w:p w14:paraId="64246895" w14:textId="77777777" w:rsidR="007377D4" w:rsidRPr="0078119E" w:rsidRDefault="00605AA5">
      <w:pPr>
        <w:spacing w:after="0" w:line="259" w:lineRule="auto"/>
        <w:ind w:left="0" w:firstLine="0"/>
        <w:rPr>
          <w:sz w:val="24"/>
          <w:szCs w:val="24"/>
        </w:rPr>
      </w:pPr>
      <w:r w:rsidRPr="0078119E">
        <w:rPr>
          <w:sz w:val="24"/>
          <w:szCs w:val="24"/>
        </w:rPr>
        <w:t xml:space="preserve"> </w:t>
      </w:r>
    </w:p>
    <w:p w14:paraId="63CCFD29" w14:textId="77777777" w:rsidR="007377D4" w:rsidRPr="0078119E" w:rsidRDefault="00605AA5">
      <w:pPr>
        <w:ind w:left="-4"/>
        <w:rPr>
          <w:sz w:val="24"/>
          <w:szCs w:val="24"/>
        </w:rPr>
      </w:pPr>
      <w:r w:rsidRPr="0078119E">
        <w:rPr>
          <w:sz w:val="24"/>
          <w:szCs w:val="24"/>
        </w:rPr>
        <w:t xml:space="preserve">Special Education faculty members review candidates for admission to the M.Ed. in Exceptional Children and Youth Program, serve as academic advisers to candidates admitted to the program, teach courses in the program, and evaluate candidates’ exhibits and other performance products. </w:t>
      </w:r>
    </w:p>
    <w:p w14:paraId="4A18FBD0" w14:textId="77777777" w:rsidR="007377D4" w:rsidRPr="0078119E" w:rsidRDefault="00605AA5">
      <w:pPr>
        <w:spacing w:after="0" w:line="259" w:lineRule="auto"/>
        <w:ind w:left="1" w:firstLine="0"/>
        <w:rPr>
          <w:sz w:val="24"/>
          <w:szCs w:val="24"/>
        </w:rPr>
      </w:pPr>
      <w:r w:rsidRPr="0078119E">
        <w:rPr>
          <w:sz w:val="24"/>
          <w:szCs w:val="24"/>
        </w:rPr>
        <w:t xml:space="preserve"> </w:t>
      </w:r>
    </w:p>
    <w:p w14:paraId="3B81464F" w14:textId="77777777" w:rsidR="007377D4" w:rsidRPr="0078119E" w:rsidRDefault="00605AA5">
      <w:pPr>
        <w:numPr>
          <w:ilvl w:val="0"/>
          <w:numId w:val="6"/>
        </w:numPr>
        <w:spacing w:after="13"/>
        <w:ind w:hanging="269"/>
        <w:rPr>
          <w:sz w:val="24"/>
          <w:szCs w:val="24"/>
        </w:rPr>
      </w:pPr>
      <w:r w:rsidRPr="0078119E">
        <w:rPr>
          <w:b/>
          <w:i/>
          <w:sz w:val="24"/>
          <w:szCs w:val="24"/>
        </w:rPr>
        <w:t xml:space="preserve">Degree Offered  </w:t>
      </w:r>
    </w:p>
    <w:p w14:paraId="6973262E" w14:textId="4039B545" w:rsidR="007377D4" w:rsidRPr="0078119E" w:rsidRDefault="007377D4">
      <w:pPr>
        <w:spacing w:after="0" w:line="259" w:lineRule="auto"/>
        <w:ind w:left="1" w:firstLine="0"/>
        <w:rPr>
          <w:sz w:val="24"/>
          <w:szCs w:val="24"/>
        </w:rPr>
      </w:pPr>
    </w:p>
    <w:p w14:paraId="018C989E" w14:textId="77777777" w:rsidR="007377D4" w:rsidRPr="0078119E" w:rsidRDefault="00605AA5">
      <w:pPr>
        <w:ind w:left="-4"/>
        <w:rPr>
          <w:sz w:val="24"/>
          <w:szCs w:val="24"/>
        </w:rPr>
      </w:pPr>
      <w:r w:rsidRPr="0078119E">
        <w:rPr>
          <w:sz w:val="24"/>
          <w:szCs w:val="24"/>
        </w:rPr>
        <w:t xml:space="preserve">The degree awarded to candidates who complete this program is an M.Ed. in Exceptional Children and Youth. Most graduates who earn this degree seek to apply their newly acquired knowledge and skills in their current teaching roles in public or private schools in Delaware and the surrounding region.  </w:t>
      </w:r>
    </w:p>
    <w:p w14:paraId="496E98FB" w14:textId="742DFFA9" w:rsidR="007377D4" w:rsidRPr="0078119E" w:rsidRDefault="00605AA5" w:rsidP="0078119E">
      <w:pPr>
        <w:spacing w:after="0" w:line="259" w:lineRule="auto"/>
        <w:ind w:left="1" w:firstLine="0"/>
        <w:rPr>
          <w:sz w:val="24"/>
          <w:szCs w:val="24"/>
        </w:rPr>
      </w:pPr>
      <w:r w:rsidRPr="0078119E">
        <w:rPr>
          <w:sz w:val="24"/>
          <w:szCs w:val="24"/>
        </w:rPr>
        <w:t xml:space="preserve"> </w:t>
      </w:r>
    </w:p>
    <w:p w14:paraId="32EF9E81" w14:textId="77777777" w:rsidR="007377D4" w:rsidRPr="0078119E" w:rsidRDefault="00605AA5">
      <w:pPr>
        <w:spacing w:after="13"/>
        <w:ind w:left="-4"/>
        <w:rPr>
          <w:sz w:val="24"/>
          <w:szCs w:val="24"/>
        </w:rPr>
      </w:pPr>
      <w:r w:rsidRPr="0078119E">
        <w:rPr>
          <w:b/>
          <w:i/>
          <w:sz w:val="24"/>
          <w:szCs w:val="24"/>
        </w:rPr>
        <w:t xml:space="preserve">Part II. Admission  </w:t>
      </w:r>
    </w:p>
    <w:p w14:paraId="2DA07768" w14:textId="77777777" w:rsidR="007377D4" w:rsidRPr="0078119E" w:rsidRDefault="00605AA5">
      <w:pPr>
        <w:spacing w:after="0" w:line="259" w:lineRule="auto"/>
        <w:ind w:left="1" w:firstLine="0"/>
        <w:rPr>
          <w:sz w:val="24"/>
          <w:szCs w:val="24"/>
        </w:rPr>
      </w:pPr>
      <w:r w:rsidRPr="0078119E">
        <w:rPr>
          <w:sz w:val="24"/>
          <w:szCs w:val="24"/>
        </w:rPr>
        <w:t xml:space="preserve"> </w:t>
      </w:r>
    </w:p>
    <w:p w14:paraId="0011A1A2" w14:textId="77777777" w:rsidR="007377D4" w:rsidRPr="0078119E" w:rsidRDefault="00605AA5">
      <w:pPr>
        <w:numPr>
          <w:ilvl w:val="0"/>
          <w:numId w:val="7"/>
        </w:numPr>
        <w:spacing w:after="13"/>
        <w:ind w:hanging="257"/>
        <w:rPr>
          <w:sz w:val="24"/>
          <w:szCs w:val="24"/>
        </w:rPr>
      </w:pPr>
      <w:r w:rsidRPr="0078119E">
        <w:rPr>
          <w:b/>
          <w:i/>
          <w:sz w:val="24"/>
          <w:szCs w:val="24"/>
        </w:rPr>
        <w:t xml:space="preserve">University Policy on Admission  </w:t>
      </w:r>
    </w:p>
    <w:p w14:paraId="3F7276F4" w14:textId="77777777" w:rsidR="007377D4" w:rsidRPr="0078119E" w:rsidRDefault="00605AA5">
      <w:pPr>
        <w:spacing w:after="0" w:line="259" w:lineRule="auto"/>
        <w:ind w:left="1" w:firstLine="0"/>
        <w:rPr>
          <w:sz w:val="24"/>
          <w:szCs w:val="24"/>
        </w:rPr>
      </w:pPr>
      <w:r w:rsidRPr="0078119E">
        <w:rPr>
          <w:sz w:val="24"/>
          <w:szCs w:val="24"/>
        </w:rPr>
        <w:t xml:space="preserve"> </w:t>
      </w:r>
    </w:p>
    <w:p w14:paraId="254A43D6" w14:textId="77777777" w:rsidR="007377D4" w:rsidRPr="0078119E" w:rsidRDefault="00605AA5">
      <w:pPr>
        <w:ind w:left="-4"/>
        <w:rPr>
          <w:sz w:val="24"/>
          <w:szCs w:val="24"/>
        </w:rPr>
      </w:pPr>
      <w:r w:rsidRPr="0078119E">
        <w:rPr>
          <w:sz w:val="24"/>
          <w:szCs w:val="24"/>
        </w:rPr>
        <w:t xml:space="preserve">Admission to the graduate program is competitive. Those who meet stated minimum requirements are not guaranteed admission, nor are those who fail to meet all of those requirements necessarily precluded from admission if they offer other appropriate strengths.  </w:t>
      </w:r>
    </w:p>
    <w:p w14:paraId="2D193E03" w14:textId="77777777" w:rsidR="007377D4" w:rsidRPr="0078119E" w:rsidRDefault="00605AA5">
      <w:pPr>
        <w:spacing w:after="0" w:line="259" w:lineRule="auto"/>
        <w:ind w:left="1" w:firstLine="0"/>
        <w:rPr>
          <w:sz w:val="24"/>
          <w:szCs w:val="24"/>
        </w:rPr>
      </w:pPr>
      <w:r w:rsidRPr="0078119E">
        <w:rPr>
          <w:sz w:val="24"/>
          <w:szCs w:val="24"/>
        </w:rPr>
        <w:t xml:space="preserve"> </w:t>
      </w:r>
    </w:p>
    <w:p w14:paraId="3C6CC7B1" w14:textId="77777777" w:rsidR="007377D4" w:rsidRPr="0078119E" w:rsidRDefault="00605AA5">
      <w:pPr>
        <w:numPr>
          <w:ilvl w:val="0"/>
          <w:numId w:val="7"/>
        </w:numPr>
        <w:spacing w:after="13"/>
        <w:ind w:hanging="257"/>
        <w:rPr>
          <w:sz w:val="24"/>
          <w:szCs w:val="24"/>
        </w:rPr>
      </w:pPr>
      <w:r w:rsidRPr="0078119E">
        <w:rPr>
          <w:b/>
          <w:i/>
          <w:sz w:val="24"/>
          <w:szCs w:val="24"/>
        </w:rPr>
        <w:t xml:space="preserve">University Admission Procedures  </w:t>
      </w:r>
    </w:p>
    <w:p w14:paraId="34359988" w14:textId="77777777" w:rsidR="007377D4" w:rsidRPr="0078119E" w:rsidRDefault="00605AA5">
      <w:pPr>
        <w:spacing w:after="0" w:line="259" w:lineRule="auto"/>
        <w:ind w:left="1" w:firstLine="0"/>
        <w:rPr>
          <w:sz w:val="24"/>
          <w:szCs w:val="24"/>
        </w:rPr>
      </w:pPr>
      <w:r w:rsidRPr="0078119E">
        <w:rPr>
          <w:sz w:val="24"/>
          <w:szCs w:val="24"/>
        </w:rPr>
        <w:t xml:space="preserve"> </w:t>
      </w:r>
    </w:p>
    <w:p w14:paraId="074FD425" w14:textId="77777777" w:rsidR="007377D4" w:rsidRPr="0078119E" w:rsidRDefault="00605AA5">
      <w:pPr>
        <w:ind w:left="-4"/>
        <w:rPr>
          <w:sz w:val="24"/>
          <w:szCs w:val="24"/>
        </w:rPr>
      </w:pPr>
      <w:r w:rsidRPr="0078119E">
        <w:rPr>
          <w:sz w:val="24"/>
          <w:szCs w:val="24"/>
        </w:rPr>
        <w:t xml:space="preserve">Applicants must submit all of the following items to the Office of Graduate Studies before admission is considered. Application due dates vary by the desired program track. </w:t>
      </w:r>
    </w:p>
    <w:p w14:paraId="1C8A4BD6" w14:textId="77777777" w:rsidR="007377D4" w:rsidRPr="0078119E" w:rsidRDefault="00605AA5">
      <w:pPr>
        <w:spacing w:after="0" w:line="259" w:lineRule="auto"/>
        <w:ind w:left="1" w:firstLine="0"/>
        <w:rPr>
          <w:sz w:val="24"/>
          <w:szCs w:val="24"/>
        </w:rPr>
      </w:pPr>
      <w:r w:rsidRPr="0078119E">
        <w:rPr>
          <w:sz w:val="24"/>
          <w:szCs w:val="24"/>
        </w:rPr>
        <w:t xml:space="preserve"> </w:t>
      </w:r>
    </w:p>
    <w:p w14:paraId="008C13A8" w14:textId="77777777" w:rsidR="007377D4" w:rsidRPr="0078119E" w:rsidRDefault="00605AA5" w:rsidP="0078119E">
      <w:pPr>
        <w:numPr>
          <w:ilvl w:val="1"/>
          <w:numId w:val="7"/>
        </w:numPr>
        <w:ind w:left="314" w:hanging="314"/>
        <w:rPr>
          <w:sz w:val="24"/>
          <w:szCs w:val="24"/>
        </w:rPr>
      </w:pPr>
      <w:r w:rsidRPr="0078119E">
        <w:rPr>
          <w:sz w:val="24"/>
          <w:szCs w:val="24"/>
        </w:rPr>
        <w:t xml:space="preserve">M.Ed. advanced degree only: April 1 for admission in the subsequent Fall semester, and November 1 for admission in the subsequent Spring semester.  </w:t>
      </w:r>
    </w:p>
    <w:p w14:paraId="18DACF61" w14:textId="596D0312" w:rsidR="00605AA5" w:rsidRPr="0078119E" w:rsidRDefault="00605AA5" w:rsidP="0078119E">
      <w:pPr>
        <w:numPr>
          <w:ilvl w:val="1"/>
          <w:numId w:val="7"/>
        </w:numPr>
        <w:ind w:left="314" w:hanging="314"/>
        <w:rPr>
          <w:sz w:val="24"/>
          <w:szCs w:val="24"/>
        </w:rPr>
      </w:pPr>
      <w:r w:rsidRPr="0078119E">
        <w:rPr>
          <w:sz w:val="24"/>
          <w:szCs w:val="24"/>
        </w:rPr>
        <w:t>M.Ed. online: July 1 for subsequent</w:t>
      </w:r>
      <w:r w:rsidR="00AB6E3B">
        <w:rPr>
          <w:sz w:val="24"/>
          <w:szCs w:val="24"/>
        </w:rPr>
        <w:t xml:space="preserve"> Fall semester, November 1 for </w:t>
      </w:r>
      <w:r w:rsidR="00AB6E3B" w:rsidRPr="003146A8">
        <w:rPr>
          <w:sz w:val="24"/>
          <w:szCs w:val="24"/>
        </w:rPr>
        <w:t>s</w:t>
      </w:r>
      <w:r w:rsidRPr="003146A8">
        <w:rPr>
          <w:sz w:val="24"/>
          <w:szCs w:val="24"/>
        </w:rPr>
        <w:t>u</w:t>
      </w:r>
      <w:r w:rsidR="00AB6E3B" w:rsidRPr="003146A8">
        <w:rPr>
          <w:sz w:val="24"/>
          <w:szCs w:val="24"/>
        </w:rPr>
        <w:t>bsequent S</w:t>
      </w:r>
      <w:r w:rsidRPr="003146A8">
        <w:rPr>
          <w:sz w:val="24"/>
          <w:szCs w:val="24"/>
        </w:rPr>
        <w:t>pring</w:t>
      </w:r>
      <w:r w:rsidRPr="0078119E">
        <w:rPr>
          <w:sz w:val="24"/>
          <w:szCs w:val="24"/>
        </w:rPr>
        <w:t>, and April 1 for subsequent Summer.</w:t>
      </w:r>
    </w:p>
    <w:p w14:paraId="1D526A53" w14:textId="77777777" w:rsidR="007377D4" w:rsidRPr="0078119E" w:rsidRDefault="00605AA5" w:rsidP="0078119E">
      <w:pPr>
        <w:numPr>
          <w:ilvl w:val="1"/>
          <w:numId w:val="7"/>
        </w:numPr>
        <w:ind w:left="314" w:hanging="314"/>
        <w:rPr>
          <w:sz w:val="24"/>
          <w:szCs w:val="24"/>
        </w:rPr>
      </w:pPr>
      <w:r w:rsidRPr="0078119E">
        <w:rPr>
          <w:sz w:val="24"/>
          <w:szCs w:val="24"/>
        </w:rPr>
        <w:t xml:space="preserve">MPCP: February 15 for admission the following summer. </w:t>
      </w:r>
    </w:p>
    <w:p w14:paraId="7DC5A5F6" w14:textId="77777777" w:rsidR="007377D4" w:rsidRPr="0078119E" w:rsidRDefault="00605AA5" w:rsidP="0078119E">
      <w:pPr>
        <w:numPr>
          <w:ilvl w:val="1"/>
          <w:numId w:val="7"/>
        </w:numPr>
        <w:spacing w:after="0" w:line="259" w:lineRule="auto"/>
        <w:ind w:left="314" w:hanging="314"/>
        <w:rPr>
          <w:sz w:val="24"/>
          <w:szCs w:val="24"/>
        </w:rPr>
      </w:pPr>
      <w:r w:rsidRPr="0078119E">
        <w:rPr>
          <w:sz w:val="24"/>
          <w:szCs w:val="24"/>
        </w:rPr>
        <w:t xml:space="preserve">4+1 programs December 15 of junior year for admission in the subsequent Fall semester. </w:t>
      </w:r>
    </w:p>
    <w:p w14:paraId="227CD295" w14:textId="77777777" w:rsidR="007377D4" w:rsidRPr="0078119E" w:rsidRDefault="00605AA5" w:rsidP="0078119E">
      <w:pPr>
        <w:spacing w:after="0" w:line="259" w:lineRule="auto"/>
        <w:ind w:left="0" w:firstLine="0"/>
        <w:rPr>
          <w:sz w:val="24"/>
          <w:szCs w:val="24"/>
        </w:rPr>
      </w:pPr>
      <w:r w:rsidRPr="0078119E">
        <w:rPr>
          <w:sz w:val="24"/>
          <w:szCs w:val="24"/>
        </w:rPr>
        <w:t xml:space="preserve">  </w:t>
      </w:r>
    </w:p>
    <w:p w14:paraId="29A751E8" w14:textId="77777777" w:rsidR="007377D4" w:rsidRPr="0078119E" w:rsidRDefault="00605AA5">
      <w:pPr>
        <w:ind w:left="-4"/>
        <w:rPr>
          <w:sz w:val="24"/>
          <w:szCs w:val="24"/>
        </w:rPr>
      </w:pPr>
      <w:r w:rsidRPr="0078119E">
        <w:rPr>
          <w:sz w:val="24"/>
          <w:szCs w:val="24"/>
        </w:rPr>
        <w:t xml:space="preserve">Incomplete applications will not be considered, and applications will not be considered at other times. </w:t>
      </w:r>
    </w:p>
    <w:p w14:paraId="12FDF877" w14:textId="15D0B3BC" w:rsidR="007377D4" w:rsidRPr="0078119E" w:rsidRDefault="00605AA5">
      <w:pPr>
        <w:ind w:left="-4" w:right="1623"/>
        <w:rPr>
          <w:sz w:val="24"/>
          <w:szCs w:val="24"/>
        </w:rPr>
      </w:pPr>
      <w:r w:rsidRPr="0078119E">
        <w:rPr>
          <w:sz w:val="24"/>
          <w:szCs w:val="24"/>
        </w:rPr>
        <w:t>Admission application forms are available online from the Office of Graduate Studies   (</w:t>
      </w:r>
      <w:hyperlink r:id="rId9">
        <w:r w:rsidRPr="0078119E">
          <w:rPr>
            <w:sz w:val="24"/>
            <w:szCs w:val="24"/>
            <w:u w:val="single" w:color="000000"/>
          </w:rPr>
          <w:t>http://www.udel.edu/gradoffice/apply</w:t>
        </w:r>
      </w:hyperlink>
      <w:hyperlink r:id="rId10">
        <w:r w:rsidRPr="0078119E">
          <w:rPr>
            <w:sz w:val="24"/>
            <w:szCs w:val="24"/>
          </w:rPr>
          <w:t>/</w:t>
        </w:r>
      </w:hyperlink>
      <w:r w:rsidRPr="0078119E">
        <w:rPr>
          <w:sz w:val="24"/>
          <w:szCs w:val="24"/>
        </w:rPr>
        <w:t xml:space="preserve">).  </w:t>
      </w:r>
    </w:p>
    <w:p w14:paraId="3431B623" w14:textId="77777777" w:rsidR="007377D4" w:rsidRPr="0078119E" w:rsidRDefault="00605AA5">
      <w:pPr>
        <w:spacing w:after="0" w:line="259" w:lineRule="auto"/>
        <w:ind w:left="1" w:firstLine="0"/>
        <w:rPr>
          <w:sz w:val="24"/>
          <w:szCs w:val="24"/>
        </w:rPr>
      </w:pPr>
      <w:r w:rsidRPr="0078119E">
        <w:rPr>
          <w:sz w:val="24"/>
          <w:szCs w:val="24"/>
        </w:rPr>
        <w:t xml:space="preserve"> </w:t>
      </w:r>
    </w:p>
    <w:p w14:paraId="72252C70" w14:textId="028BED25" w:rsidR="007377D4" w:rsidRPr="0078119E" w:rsidRDefault="00605AA5">
      <w:pPr>
        <w:ind w:left="-4"/>
        <w:rPr>
          <w:sz w:val="24"/>
          <w:szCs w:val="24"/>
        </w:rPr>
      </w:pPr>
      <w:r w:rsidRPr="0078119E">
        <w:rPr>
          <w:sz w:val="24"/>
          <w:szCs w:val="24"/>
        </w:rPr>
        <w:t xml:space="preserve">A nonrefundable application fee must be submitted with the application. Checks must be made payable to the University of Delaware. Applications received without the application fee will not be processed. Foreign students may use either a check or an International Postal Money Order to remit payment in U.S. currency. </w:t>
      </w:r>
      <w:r w:rsidR="001925AD" w:rsidRPr="0078119E">
        <w:rPr>
          <w:sz w:val="24"/>
          <w:szCs w:val="24"/>
        </w:rPr>
        <w:t>The application fee is waived for undergraduates applying to the 4+1 track.</w:t>
      </w:r>
    </w:p>
    <w:p w14:paraId="1726A8B8" w14:textId="77777777" w:rsidR="007377D4" w:rsidRPr="0078119E" w:rsidRDefault="00605AA5">
      <w:pPr>
        <w:spacing w:after="0" w:line="259" w:lineRule="auto"/>
        <w:ind w:left="1" w:firstLine="0"/>
        <w:rPr>
          <w:sz w:val="24"/>
          <w:szCs w:val="24"/>
        </w:rPr>
      </w:pPr>
      <w:r w:rsidRPr="0078119E">
        <w:rPr>
          <w:sz w:val="24"/>
          <w:szCs w:val="24"/>
        </w:rPr>
        <w:t xml:space="preserve"> </w:t>
      </w:r>
    </w:p>
    <w:p w14:paraId="41236134" w14:textId="4828150B" w:rsidR="007377D4" w:rsidRPr="0078119E" w:rsidRDefault="00605AA5">
      <w:pPr>
        <w:ind w:left="-4"/>
        <w:rPr>
          <w:sz w:val="24"/>
          <w:szCs w:val="24"/>
        </w:rPr>
      </w:pPr>
      <w:r w:rsidRPr="0078119E">
        <w:rPr>
          <w:sz w:val="24"/>
          <w:szCs w:val="24"/>
        </w:rPr>
        <w:t xml:space="preserve">An official transcript of all previous college records must be sent directly from the institution to the Office of Graduate Studies. Students who have attended the University of Delaware </w:t>
      </w:r>
      <w:r w:rsidR="001925AD" w:rsidRPr="0078119E">
        <w:rPr>
          <w:sz w:val="24"/>
          <w:szCs w:val="24"/>
        </w:rPr>
        <w:t>may upload a copy of their</w:t>
      </w:r>
      <w:r w:rsidRPr="0078119E">
        <w:rPr>
          <w:sz w:val="24"/>
          <w:szCs w:val="24"/>
        </w:rPr>
        <w:t xml:space="preserve">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  </w:t>
      </w:r>
    </w:p>
    <w:p w14:paraId="0554D0E0" w14:textId="77777777" w:rsidR="007377D4" w:rsidRPr="0078119E" w:rsidRDefault="00605AA5">
      <w:pPr>
        <w:spacing w:after="0" w:line="259" w:lineRule="auto"/>
        <w:ind w:left="1" w:firstLine="0"/>
        <w:rPr>
          <w:sz w:val="24"/>
          <w:szCs w:val="24"/>
        </w:rPr>
      </w:pPr>
      <w:r w:rsidRPr="0078119E">
        <w:rPr>
          <w:sz w:val="24"/>
          <w:szCs w:val="24"/>
        </w:rPr>
        <w:t xml:space="preserve"> </w:t>
      </w:r>
    </w:p>
    <w:p w14:paraId="21DDD1B5" w14:textId="77777777" w:rsidR="007377D4" w:rsidRPr="0078119E" w:rsidRDefault="00605AA5">
      <w:pPr>
        <w:ind w:left="-4"/>
        <w:rPr>
          <w:sz w:val="24"/>
          <w:szCs w:val="24"/>
        </w:rPr>
      </w:pPr>
      <w:r w:rsidRPr="0078119E">
        <w:rPr>
          <w:sz w:val="24"/>
          <w:szCs w:val="24"/>
        </w:rPr>
        <w:t xml:space="preserve">Applicants must submit at least three letters of recommendation. The Special Education faculty recommend that these letters be written by teaching supervisors and professors who know the applicant well.  </w:t>
      </w:r>
    </w:p>
    <w:p w14:paraId="55C2C64C" w14:textId="77777777" w:rsidR="007377D4" w:rsidRPr="0078119E" w:rsidRDefault="00605AA5">
      <w:pPr>
        <w:spacing w:after="0" w:line="259" w:lineRule="auto"/>
        <w:ind w:left="1" w:firstLine="0"/>
        <w:rPr>
          <w:sz w:val="24"/>
          <w:szCs w:val="24"/>
        </w:rPr>
      </w:pPr>
      <w:r w:rsidRPr="0078119E">
        <w:rPr>
          <w:sz w:val="24"/>
          <w:szCs w:val="24"/>
        </w:rPr>
        <w:t xml:space="preserve"> </w:t>
      </w:r>
    </w:p>
    <w:p w14:paraId="2C3E3EA2" w14:textId="77777777" w:rsidR="007377D4" w:rsidRPr="0078119E" w:rsidRDefault="00605AA5">
      <w:pPr>
        <w:ind w:left="-4"/>
        <w:rPr>
          <w:sz w:val="24"/>
          <w:szCs w:val="24"/>
        </w:rPr>
      </w:pPr>
      <w:r w:rsidRPr="0078119E">
        <w:rPr>
          <w:sz w:val="24"/>
          <w:szCs w:val="24"/>
        </w:rPr>
        <w:t xml:space="preserve">If English is not their first language, international student applicants must demonstrate a satisfactory level of proficiency in the English language on the Test of English as a Foreign Language (TOEFL). The TOEFL is offered by the Educational Testing Service in test centers throughout the world. TOEFL scores that are more than two years old are not acceptable. In order for a student visa to be issued, international students first must be offered admission to the University and provide evidence of adequate financial resources. The University has been authorized under federal law to enroll non-immigrant alien students. International students are required to purchase the University-sponsored insurance plan or its equivalent. </w:t>
      </w:r>
    </w:p>
    <w:p w14:paraId="6AF58B57" w14:textId="77777777" w:rsidR="007377D4" w:rsidRPr="0078119E" w:rsidRDefault="00605AA5">
      <w:pPr>
        <w:spacing w:after="0" w:line="259" w:lineRule="auto"/>
        <w:ind w:left="0" w:firstLine="0"/>
        <w:rPr>
          <w:sz w:val="24"/>
          <w:szCs w:val="24"/>
        </w:rPr>
      </w:pPr>
      <w:r w:rsidRPr="0078119E">
        <w:rPr>
          <w:sz w:val="24"/>
          <w:szCs w:val="24"/>
        </w:rPr>
        <w:t xml:space="preserve"> </w:t>
      </w:r>
    </w:p>
    <w:p w14:paraId="68EF752D" w14:textId="77777777" w:rsidR="007377D4" w:rsidRPr="0078119E" w:rsidRDefault="00605AA5">
      <w:pPr>
        <w:ind w:left="-4"/>
        <w:rPr>
          <w:sz w:val="24"/>
          <w:szCs w:val="24"/>
        </w:rPr>
      </w:pPr>
      <w:r w:rsidRPr="0078119E">
        <w:rPr>
          <w:sz w:val="24"/>
          <w:szCs w:val="24"/>
        </w:rPr>
        <w:t xml:space="preserve">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at 302-831-2226.  </w:t>
      </w:r>
    </w:p>
    <w:p w14:paraId="456F20D4" w14:textId="77777777" w:rsidR="007377D4" w:rsidRPr="0078119E" w:rsidRDefault="00605AA5">
      <w:pPr>
        <w:spacing w:after="0" w:line="259" w:lineRule="auto"/>
        <w:ind w:left="0" w:firstLine="0"/>
        <w:rPr>
          <w:sz w:val="24"/>
          <w:szCs w:val="24"/>
        </w:rPr>
      </w:pPr>
      <w:r w:rsidRPr="0078119E">
        <w:rPr>
          <w:sz w:val="24"/>
          <w:szCs w:val="24"/>
        </w:rPr>
        <w:t xml:space="preserve"> </w:t>
      </w:r>
    </w:p>
    <w:p w14:paraId="534B4AEB" w14:textId="77777777" w:rsidR="007377D4" w:rsidRPr="0078119E" w:rsidRDefault="00605AA5">
      <w:pPr>
        <w:spacing w:after="13"/>
        <w:ind w:left="-4"/>
        <w:rPr>
          <w:sz w:val="24"/>
          <w:szCs w:val="24"/>
        </w:rPr>
      </w:pPr>
      <w:r w:rsidRPr="0078119E">
        <w:rPr>
          <w:b/>
          <w:i/>
          <w:sz w:val="24"/>
          <w:szCs w:val="24"/>
        </w:rPr>
        <w:t xml:space="preserve">C. Specific Requirements for Admission into the M.Ed. in Exceptional Children and Youth  </w:t>
      </w:r>
    </w:p>
    <w:p w14:paraId="0A85F46A" w14:textId="77777777" w:rsidR="007377D4" w:rsidRPr="0078119E" w:rsidRDefault="00605AA5">
      <w:pPr>
        <w:spacing w:after="0" w:line="259" w:lineRule="auto"/>
        <w:ind w:left="1" w:firstLine="0"/>
        <w:rPr>
          <w:sz w:val="24"/>
          <w:szCs w:val="24"/>
        </w:rPr>
      </w:pPr>
      <w:r w:rsidRPr="0078119E">
        <w:rPr>
          <w:sz w:val="24"/>
          <w:szCs w:val="24"/>
        </w:rPr>
        <w:t xml:space="preserve"> </w:t>
      </w:r>
    </w:p>
    <w:p w14:paraId="4FFE2E38" w14:textId="77777777" w:rsidR="007377D4" w:rsidRPr="0078119E" w:rsidRDefault="00605AA5">
      <w:pPr>
        <w:ind w:left="-4"/>
        <w:rPr>
          <w:sz w:val="24"/>
          <w:szCs w:val="24"/>
        </w:rPr>
      </w:pPr>
      <w:r w:rsidRPr="0078119E">
        <w:rPr>
          <w:sz w:val="24"/>
          <w:szCs w:val="24"/>
        </w:rPr>
        <w:t xml:space="preserve">Admission decisions are made by the full-time faculty in Special Education. Students will be admitted to the program based upon enrollment availability and evidence that they are prepared to begin a graduate </w:t>
      </w:r>
    </w:p>
    <w:p w14:paraId="653FFE85" w14:textId="77777777" w:rsidR="007377D4" w:rsidRPr="0078119E" w:rsidRDefault="00605AA5">
      <w:pPr>
        <w:ind w:left="-4"/>
        <w:rPr>
          <w:sz w:val="24"/>
          <w:szCs w:val="24"/>
        </w:rPr>
      </w:pPr>
      <w:r w:rsidRPr="0078119E">
        <w:rPr>
          <w:sz w:val="24"/>
          <w:szCs w:val="24"/>
        </w:rPr>
        <w:t xml:space="preserve">course of study. </w:t>
      </w:r>
      <w:r w:rsidRPr="0078119E">
        <w:rPr>
          <w:b/>
          <w:sz w:val="24"/>
          <w:szCs w:val="24"/>
        </w:rPr>
        <w:t xml:space="preserve">Applications are evaluated on a combination of academic achievement, recommendations, and professional objectives as evidenced by the following factors. </w:t>
      </w:r>
      <w:r w:rsidRPr="0078119E">
        <w:rPr>
          <w:sz w:val="24"/>
          <w:szCs w:val="24"/>
        </w:rPr>
        <w:t xml:space="preserve">Those who meet stated minimum requirements are not guaranteed admission, nor are those who fail to meet all of those requirements necessarily precluded from admission if they offer other appropriate strengths.  </w:t>
      </w:r>
    </w:p>
    <w:p w14:paraId="18580DB1" w14:textId="77777777" w:rsidR="007377D4" w:rsidRPr="0078119E" w:rsidRDefault="00605AA5">
      <w:pPr>
        <w:spacing w:after="0" w:line="259" w:lineRule="auto"/>
        <w:ind w:left="1" w:firstLine="0"/>
        <w:rPr>
          <w:sz w:val="24"/>
          <w:szCs w:val="24"/>
        </w:rPr>
      </w:pPr>
      <w:r w:rsidRPr="0078119E">
        <w:rPr>
          <w:sz w:val="24"/>
          <w:szCs w:val="24"/>
        </w:rPr>
        <w:t xml:space="preserve">  </w:t>
      </w:r>
    </w:p>
    <w:p w14:paraId="0511F481" w14:textId="280DE442" w:rsidR="007377D4" w:rsidRDefault="00605AA5" w:rsidP="00ED72C9">
      <w:pPr>
        <w:numPr>
          <w:ilvl w:val="0"/>
          <w:numId w:val="8"/>
        </w:numPr>
        <w:spacing w:after="0"/>
        <w:ind w:hanging="360"/>
        <w:rPr>
          <w:sz w:val="24"/>
          <w:szCs w:val="24"/>
        </w:rPr>
      </w:pPr>
      <w:r w:rsidRPr="0078119E">
        <w:rPr>
          <w:sz w:val="24"/>
          <w:szCs w:val="24"/>
        </w:rPr>
        <w:t xml:space="preserve">a baccalaureate degree from an accredited college or university, </w:t>
      </w:r>
      <w:r w:rsidRPr="0078119E">
        <w:rPr>
          <w:sz w:val="24"/>
          <w:szCs w:val="24"/>
          <w:u w:val="single" w:color="000000"/>
        </w:rPr>
        <w:t>or</w:t>
      </w:r>
      <w:r w:rsidRPr="0078119E">
        <w:rPr>
          <w:sz w:val="24"/>
          <w:szCs w:val="24"/>
        </w:rPr>
        <w:t xml:space="preserve"> for 4+1 applicants, current enrollment in a University of Delaware education major.  </w:t>
      </w:r>
    </w:p>
    <w:p w14:paraId="37FA8022" w14:textId="77777777" w:rsidR="00D7438E" w:rsidRPr="0078119E" w:rsidRDefault="00D7438E" w:rsidP="00D7438E">
      <w:pPr>
        <w:spacing w:after="0"/>
        <w:ind w:left="721" w:firstLine="0"/>
        <w:rPr>
          <w:sz w:val="24"/>
          <w:szCs w:val="24"/>
        </w:rPr>
      </w:pPr>
    </w:p>
    <w:p w14:paraId="1CDDAAFE" w14:textId="44BC25B5" w:rsidR="007377D4" w:rsidRPr="0078119E" w:rsidRDefault="00605AA5" w:rsidP="00D7438E">
      <w:pPr>
        <w:spacing w:after="0" w:line="240" w:lineRule="auto"/>
        <w:ind w:left="1440" w:hanging="360"/>
        <w:contextualSpacing/>
        <w:rPr>
          <w:sz w:val="24"/>
          <w:szCs w:val="24"/>
        </w:rPr>
      </w:pPr>
      <w:r w:rsidRPr="0078119E">
        <w:rPr>
          <w:rFonts w:ascii="Courier New" w:eastAsia="Courier New" w:hAnsi="Courier New" w:cs="Courier New"/>
          <w:sz w:val="24"/>
          <w:szCs w:val="24"/>
        </w:rPr>
        <w:t>o</w:t>
      </w:r>
      <w:r w:rsidRPr="0078119E">
        <w:rPr>
          <w:rFonts w:ascii="Arial" w:eastAsia="Arial" w:hAnsi="Arial" w:cs="Arial"/>
          <w:sz w:val="24"/>
          <w:szCs w:val="24"/>
        </w:rPr>
        <w:t xml:space="preserve"> </w:t>
      </w:r>
      <w:r w:rsidRPr="0078119E">
        <w:rPr>
          <w:sz w:val="24"/>
          <w:szCs w:val="24"/>
        </w:rPr>
        <w:t xml:space="preserve">Note: Applicants to the ‘4+1’ track in secondary special education must successfully complete EDUC 415 (1 credit) Special Education Practicum prior to their senior year. </w:t>
      </w:r>
    </w:p>
    <w:p w14:paraId="7EF5999A" w14:textId="77777777" w:rsidR="007377D4" w:rsidRPr="0078119E" w:rsidRDefault="00605AA5" w:rsidP="0078119E">
      <w:pPr>
        <w:spacing w:after="0" w:line="259" w:lineRule="auto"/>
        <w:ind w:left="721" w:firstLine="0"/>
        <w:rPr>
          <w:sz w:val="24"/>
          <w:szCs w:val="24"/>
        </w:rPr>
      </w:pPr>
      <w:r w:rsidRPr="0078119E">
        <w:rPr>
          <w:sz w:val="24"/>
          <w:szCs w:val="24"/>
        </w:rPr>
        <w:t xml:space="preserve"> </w:t>
      </w:r>
    </w:p>
    <w:p w14:paraId="2F12A627" w14:textId="4417BFFC" w:rsidR="007377D4" w:rsidRPr="00601170" w:rsidRDefault="00605AA5">
      <w:pPr>
        <w:numPr>
          <w:ilvl w:val="0"/>
          <w:numId w:val="8"/>
        </w:numPr>
        <w:ind w:hanging="360"/>
        <w:rPr>
          <w:sz w:val="24"/>
          <w:szCs w:val="24"/>
        </w:rPr>
      </w:pPr>
      <w:r w:rsidRPr="00601170">
        <w:rPr>
          <w:sz w:val="24"/>
          <w:szCs w:val="24"/>
        </w:rPr>
        <w:t xml:space="preserve">an undergraduate cumulative grade index of </w:t>
      </w:r>
      <w:r w:rsidR="007A2FDC" w:rsidRPr="00601170">
        <w:rPr>
          <w:sz w:val="24"/>
          <w:szCs w:val="24"/>
        </w:rPr>
        <w:t xml:space="preserve">at least </w:t>
      </w:r>
      <w:r w:rsidRPr="00601170">
        <w:rPr>
          <w:sz w:val="24"/>
          <w:szCs w:val="24"/>
        </w:rPr>
        <w:t>3.0</w:t>
      </w:r>
      <w:r w:rsidR="007A2FDC" w:rsidRPr="00601170">
        <w:rPr>
          <w:sz w:val="24"/>
          <w:szCs w:val="24"/>
        </w:rPr>
        <w:t xml:space="preserve"> on a 4.0 </w:t>
      </w:r>
      <w:bookmarkStart w:id="1" w:name="1039629"/>
      <w:r w:rsidR="007A2FDC" w:rsidRPr="00601170">
        <w:rPr>
          <w:sz w:val="24"/>
          <w:szCs w:val="24"/>
        </w:rPr>
        <w:t>scale, or demonstrate mastery of general knowledge, including the ability to read, write, and compute, by achieving a score deemed by the state of Delaware to be college ready on a test of general knowledge normed to the college-bound population</w:t>
      </w:r>
      <w:bookmarkEnd w:id="1"/>
      <w:r w:rsidR="007A2FDC" w:rsidRPr="00601170">
        <w:rPr>
          <w:sz w:val="24"/>
          <w:szCs w:val="24"/>
        </w:rPr>
        <w:t>.</w:t>
      </w:r>
    </w:p>
    <w:p w14:paraId="797CEDB9" w14:textId="77777777" w:rsidR="007377D4" w:rsidRPr="00601170" w:rsidRDefault="00605AA5">
      <w:pPr>
        <w:spacing w:after="0" w:line="259" w:lineRule="auto"/>
        <w:ind w:left="1" w:firstLine="0"/>
        <w:rPr>
          <w:sz w:val="24"/>
          <w:szCs w:val="24"/>
        </w:rPr>
      </w:pPr>
      <w:r w:rsidRPr="00601170">
        <w:rPr>
          <w:sz w:val="24"/>
          <w:szCs w:val="24"/>
        </w:rPr>
        <w:t xml:space="preserve"> </w:t>
      </w:r>
    </w:p>
    <w:p w14:paraId="48B8BDF4" w14:textId="178E533A" w:rsidR="007377D4" w:rsidRPr="00601170" w:rsidRDefault="00605AA5">
      <w:pPr>
        <w:numPr>
          <w:ilvl w:val="0"/>
          <w:numId w:val="8"/>
        </w:numPr>
        <w:ind w:hanging="360"/>
        <w:rPr>
          <w:sz w:val="24"/>
          <w:szCs w:val="24"/>
        </w:rPr>
      </w:pPr>
      <w:r w:rsidRPr="00601170">
        <w:rPr>
          <w:sz w:val="24"/>
          <w:szCs w:val="24"/>
        </w:rPr>
        <w:t xml:space="preserve">a graduate cumulative grade index of 3.5 if graduate courses were taken.  </w:t>
      </w:r>
    </w:p>
    <w:p w14:paraId="725C1B45" w14:textId="77777777" w:rsidR="007377D4" w:rsidRPr="0078119E" w:rsidRDefault="00605AA5">
      <w:pPr>
        <w:spacing w:after="0" w:line="259" w:lineRule="auto"/>
        <w:ind w:left="1" w:firstLine="0"/>
        <w:rPr>
          <w:sz w:val="24"/>
          <w:szCs w:val="24"/>
        </w:rPr>
      </w:pPr>
      <w:r w:rsidRPr="0078119E">
        <w:rPr>
          <w:sz w:val="24"/>
          <w:szCs w:val="24"/>
        </w:rPr>
        <w:t xml:space="preserve"> </w:t>
      </w:r>
    </w:p>
    <w:p w14:paraId="528F19E8" w14:textId="77777777" w:rsidR="007377D4" w:rsidRPr="00ED72C9" w:rsidRDefault="00605AA5">
      <w:pPr>
        <w:numPr>
          <w:ilvl w:val="0"/>
          <w:numId w:val="8"/>
        </w:numPr>
        <w:ind w:hanging="360"/>
        <w:rPr>
          <w:sz w:val="24"/>
          <w:szCs w:val="24"/>
        </w:rPr>
      </w:pPr>
      <w:r w:rsidRPr="0078119E">
        <w:rPr>
          <w:sz w:val="24"/>
          <w:szCs w:val="24"/>
        </w:rPr>
        <w:t>for students whose native language is not English, an officially reported TOEFL test score of at least 600 (paper-based), 250 (computer-based), or 100 (internet-based)</w:t>
      </w:r>
      <w:r w:rsidRPr="00ED72C9">
        <w:rPr>
          <w:sz w:val="24"/>
          <w:szCs w:val="24"/>
        </w:rPr>
        <w:t xml:space="preserve">.  </w:t>
      </w:r>
      <w:r w:rsidR="001925AD" w:rsidRPr="00ED72C9">
        <w:rPr>
          <w:sz w:val="24"/>
          <w:szCs w:val="24"/>
        </w:rPr>
        <w:t>IELTS scores are also accepted. The minimum score is 7.0.</w:t>
      </w:r>
    </w:p>
    <w:p w14:paraId="56E1AC3A" w14:textId="77777777" w:rsidR="007377D4" w:rsidRPr="00ED72C9" w:rsidRDefault="00605AA5">
      <w:pPr>
        <w:spacing w:after="34" w:line="259" w:lineRule="auto"/>
        <w:ind w:left="721" w:firstLine="0"/>
        <w:rPr>
          <w:sz w:val="24"/>
          <w:szCs w:val="24"/>
        </w:rPr>
      </w:pPr>
      <w:r w:rsidRPr="00ED72C9">
        <w:rPr>
          <w:sz w:val="24"/>
          <w:szCs w:val="24"/>
        </w:rPr>
        <w:t xml:space="preserve"> </w:t>
      </w:r>
    </w:p>
    <w:p w14:paraId="4C1B0546" w14:textId="3312F38C" w:rsidR="007A2FDC" w:rsidRPr="00ED72C9" w:rsidRDefault="00DE071A">
      <w:pPr>
        <w:numPr>
          <w:ilvl w:val="0"/>
          <w:numId w:val="8"/>
        </w:numPr>
        <w:ind w:hanging="360"/>
        <w:rPr>
          <w:sz w:val="24"/>
          <w:szCs w:val="24"/>
        </w:rPr>
      </w:pPr>
      <w:r w:rsidRPr="00ED72C9">
        <w:rPr>
          <w:rStyle w:val="Strong"/>
          <w:b w:val="0"/>
          <w:sz w:val="24"/>
          <w:szCs w:val="24"/>
        </w:rPr>
        <w:t>a</w:t>
      </w:r>
      <w:r w:rsidR="007A2FDC" w:rsidRPr="00ED72C9">
        <w:rPr>
          <w:rStyle w:val="Strong"/>
          <w:b w:val="0"/>
          <w:sz w:val="24"/>
          <w:szCs w:val="24"/>
        </w:rPr>
        <w:t xml:space="preserve"> resume</w:t>
      </w:r>
      <w:r w:rsidR="007A2FDC" w:rsidRPr="00ED72C9">
        <w:rPr>
          <w:rStyle w:val="Strong"/>
          <w:sz w:val="24"/>
          <w:szCs w:val="24"/>
        </w:rPr>
        <w:t xml:space="preserve"> </w:t>
      </w:r>
      <w:r w:rsidR="007A2FDC" w:rsidRPr="00ED72C9">
        <w:rPr>
          <w:sz w:val="24"/>
          <w:szCs w:val="24"/>
        </w:rPr>
        <w:t>detailing academic, professional, and/or volunteer experience</w:t>
      </w:r>
    </w:p>
    <w:p w14:paraId="43A6208D" w14:textId="791602AB" w:rsidR="007377D4" w:rsidRPr="00ED72C9" w:rsidRDefault="007377D4">
      <w:pPr>
        <w:spacing w:after="0" w:line="259" w:lineRule="auto"/>
        <w:ind w:left="1" w:firstLine="0"/>
        <w:rPr>
          <w:sz w:val="24"/>
          <w:szCs w:val="24"/>
        </w:rPr>
      </w:pPr>
    </w:p>
    <w:p w14:paraId="573B9E0F" w14:textId="77777777" w:rsidR="007377D4" w:rsidRPr="00ED72C9" w:rsidRDefault="00605AA5">
      <w:pPr>
        <w:numPr>
          <w:ilvl w:val="0"/>
          <w:numId w:val="8"/>
        </w:numPr>
        <w:ind w:hanging="360"/>
        <w:rPr>
          <w:sz w:val="24"/>
          <w:szCs w:val="24"/>
        </w:rPr>
      </w:pPr>
      <w:r w:rsidRPr="00ED72C9">
        <w:rPr>
          <w:sz w:val="24"/>
          <w:szCs w:val="24"/>
        </w:rPr>
        <w:t xml:space="preserve">three letters of recommendation from professors or supervisors.  </w:t>
      </w:r>
    </w:p>
    <w:p w14:paraId="252B8150" w14:textId="77777777" w:rsidR="007377D4" w:rsidRPr="00ED72C9" w:rsidRDefault="00605AA5">
      <w:pPr>
        <w:spacing w:after="0" w:line="259" w:lineRule="auto"/>
        <w:ind w:left="721" w:firstLine="0"/>
        <w:rPr>
          <w:sz w:val="24"/>
          <w:szCs w:val="24"/>
        </w:rPr>
      </w:pPr>
      <w:r w:rsidRPr="00ED72C9">
        <w:rPr>
          <w:sz w:val="24"/>
          <w:szCs w:val="24"/>
        </w:rPr>
        <w:t xml:space="preserve"> </w:t>
      </w:r>
    </w:p>
    <w:p w14:paraId="110CA811" w14:textId="77777777" w:rsidR="007377D4" w:rsidRPr="00ED72C9" w:rsidRDefault="00605AA5">
      <w:pPr>
        <w:numPr>
          <w:ilvl w:val="0"/>
          <w:numId w:val="8"/>
        </w:numPr>
        <w:ind w:hanging="360"/>
        <w:rPr>
          <w:sz w:val="24"/>
          <w:szCs w:val="24"/>
        </w:rPr>
      </w:pPr>
      <w:r w:rsidRPr="00ED72C9">
        <w:rPr>
          <w:sz w:val="24"/>
          <w:szCs w:val="24"/>
        </w:rPr>
        <w:t>a personal statement of career objectives and interests.</w:t>
      </w:r>
      <w:r w:rsidRPr="0078119E">
        <w:rPr>
          <w:rFonts w:ascii="Calibri" w:eastAsia="Calibri" w:hAnsi="Calibri" w:cs="Calibri"/>
          <w:sz w:val="24"/>
          <w:szCs w:val="24"/>
        </w:rPr>
        <w:t xml:space="preserve"> </w:t>
      </w:r>
      <w:r w:rsidRPr="00ED72C9">
        <w:rPr>
          <w:sz w:val="24"/>
          <w:szCs w:val="24"/>
        </w:rPr>
        <w:t xml:space="preserve">If the applicant plans to pursue </w:t>
      </w:r>
      <w:r w:rsidRPr="00ED72C9">
        <w:rPr>
          <w:i/>
          <w:sz w:val="24"/>
          <w:szCs w:val="24"/>
        </w:rPr>
        <w:t xml:space="preserve">initial </w:t>
      </w:r>
      <w:r w:rsidRPr="00ED72C9">
        <w:rPr>
          <w:sz w:val="24"/>
          <w:szCs w:val="24"/>
        </w:rPr>
        <w:t xml:space="preserve">teacher certification through the MPCP or additional certification through the 4+1 in addition to the degree, this must be stated. </w:t>
      </w:r>
    </w:p>
    <w:p w14:paraId="2D984B06" w14:textId="77777777" w:rsidR="007377D4" w:rsidRPr="00ED72C9" w:rsidRDefault="00605AA5">
      <w:pPr>
        <w:spacing w:after="0" w:line="259" w:lineRule="auto"/>
        <w:ind w:left="721" w:firstLine="0"/>
        <w:rPr>
          <w:sz w:val="24"/>
          <w:szCs w:val="24"/>
        </w:rPr>
      </w:pPr>
      <w:r w:rsidRPr="00ED72C9">
        <w:rPr>
          <w:sz w:val="24"/>
          <w:szCs w:val="24"/>
        </w:rPr>
        <w:t xml:space="preserve"> </w:t>
      </w:r>
    </w:p>
    <w:p w14:paraId="4682FD85" w14:textId="77777777" w:rsidR="007377D4" w:rsidRPr="00ED72C9" w:rsidRDefault="00605AA5">
      <w:pPr>
        <w:numPr>
          <w:ilvl w:val="0"/>
          <w:numId w:val="8"/>
        </w:numPr>
        <w:ind w:hanging="360"/>
        <w:rPr>
          <w:sz w:val="24"/>
          <w:szCs w:val="24"/>
        </w:rPr>
      </w:pPr>
      <w:r w:rsidRPr="00ED72C9">
        <w:rPr>
          <w:sz w:val="24"/>
          <w:szCs w:val="24"/>
        </w:rPr>
        <w:t xml:space="preserve">a writing sample on an important topic in the field of special education:  </w:t>
      </w:r>
    </w:p>
    <w:p w14:paraId="2A44B714" w14:textId="77777777" w:rsidR="007377D4" w:rsidRPr="00ED72C9" w:rsidRDefault="00605AA5">
      <w:pPr>
        <w:spacing w:after="0" w:line="259" w:lineRule="auto"/>
        <w:ind w:left="1" w:firstLine="0"/>
        <w:rPr>
          <w:sz w:val="24"/>
          <w:szCs w:val="24"/>
        </w:rPr>
      </w:pPr>
      <w:r w:rsidRPr="00ED72C9">
        <w:rPr>
          <w:sz w:val="24"/>
          <w:szCs w:val="24"/>
        </w:rPr>
        <w:t xml:space="preserve"> </w:t>
      </w:r>
    </w:p>
    <w:p w14:paraId="293032FD" w14:textId="77777777" w:rsidR="007377D4" w:rsidRPr="00ED72C9" w:rsidRDefault="00605AA5">
      <w:pPr>
        <w:ind w:left="1451"/>
        <w:rPr>
          <w:sz w:val="24"/>
          <w:szCs w:val="24"/>
        </w:rPr>
      </w:pPr>
      <w:r w:rsidRPr="00ED72C9">
        <w:rPr>
          <w:sz w:val="24"/>
          <w:szCs w:val="24"/>
        </w:rPr>
        <w:t xml:space="preserve">The applicant should address </w:t>
      </w:r>
      <w:r w:rsidRPr="00ED72C9">
        <w:rPr>
          <w:sz w:val="24"/>
          <w:szCs w:val="24"/>
          <w:u w:val="single" w:color="000000"/>
        </w:rPr>
        <w:t>one</w:t>
      </w:r>
      <w:r w:rsidRPr="00ED72C9">
        <w:rPr>
          <w:sz w:val="24"/>
          <w:szCs w:val="24"/>
        </w:rPr>
        <w:t xml:space="preserve"> of the following questions in a brief essay of 500 words or less:  </w:t>
      </w:r>
    </w:p>
    <w:p w14:paraId="3920DAA5" w14:textId="77777777" w:rsidR="007377D4" w:rsidRPr="00ED72C9" w:rsidRDefault="00605AA5">
      <w:pPr>
        <w:spacing w:after="0" w:line="259" w:lineRule="auto"/>
        <w:ind w:left="1441" w:firstLine="0"/>
        <w:rPr>
          <w:sz w:val="24"/>
          <w:szCs w:val="24"/>
        </w:rPr>
      </w:pPr>
      <w:r w:rsidRPr="00ED72C9">
        <w:rPr>
          <w:sz w:val="24"/>
          <w:szCs w:val="24"/>
        </w:rPr>
        <w:t xml:space="preserve"> </w:t>
      </w:r>
    </w:p>
    <w:p w14:paraId="3C70B167" w14:textId="77777777" w:rsidR="007377D4" w:rsidRPr="00ED72C9" w:rsidRDefault="00605AA5">
      <w:pPr>
        <w:numPr>
          <w:ilvl w:val="2"/>
          <w:numId w:val="9"/>
        </w:numPr>
        <w:ind w:left="1451"/>
        <w:rPr>
          <w:sz w:val="24"/>
          <w:szCs w:val="24"/>
        </w:rPr>
      </w:pPr>
      <w:r w:rsidRPr="00ED72C9">
        <w:rPr>
          <w:sz w:val="24"/>
          <w:szCs w:val="24"/>
        </w:rPr>
        <w:t xml:space="preserve">Select an important problem facing individuals with disabilities or the schools, teachers, parents, or other people who work with them and propose a solution to this problem.  </w:t>
      </w:r>
    </w:p>
    <w:p w14:paraId="4A527E81" w14:textId="77777777" w:rsidR="007377D4" w:rsidRPr="00ED72C9" w:rsidRDefault="00605AA5">
      <w:pPr>
        <w:spacing w:after="0" w:line="259" w:lineRule="auto"/>
        <w:ind w:left="1441" w:firstLine="0"/>
        <w:rPr>
          <w:sz w:val="24"/>
          <w:szCs w:val="24"/>
        </w:rPr>
      </w:pPr>
      <w:r w:rsidRPr="00ED72C9">
        <w:rPr>
          <w:sz w:val="24"/>
          <w:szCs w:val="24"/>
        </w:rPr>
        <w:t xml:space="preserve"> </w:t>
      </w:r>
    </w:p>
    <w:p w14:paraId="59CBFCA5" w14:textId="77777777" w:rsidR="007377D4" w:rsidRPr="00ED72C9" w:rsidRDefault="00605AA5">
      <w:pPr>
        <w:numPr>
          <w:ilvl w:val="2"/>
          <w:numId w:val="9"/>
        </w:numPr>
        <w:ind w:left="1451"/>
        <w:rPr>
          <w:sz w:val="24"/>
          <w:szCs w:val="24"/>
        </w:rPr>
      </w:pPr>
      <w:r w:rsidRPr="00ED72C9">
        <w:rPr>
          <w:sz w:val="24"/>
          <w:szCs w:val="24"/>
        </w:rPr>
        <w:t xml:space="preserve">Describe an experience in your own life that influenced your decision to work with individuals with disabilities.  </w:t>
      </w:r>
    </w:p>
    <w:p w14:paraId="01A8215C" w14:textId="77777777" w:rsidR="007377D4" w:rsidRPr="00ED72C9" w:rsidRDefault="00605AA5">
      <w:pPr>
        <w:spacing w:after="0" w:line="259" w:lineRule="auto"/>
        <w:ind w:left="721" w:firstLine="0"/>
        <w:rPr>
          <w:sz w:val="24"/>
          <w:szCs w:val="24"/>
        </w:rPr>
      </w:pPr>
      <w:r w:rsidRPr="00ED72C9">
        <w:rPr>
          <w:sz w:val="24"/>
          <w:szCs w:val="24"/>
        </w:rPr>
        <w:t xml:space="preserve"> </w:t>
      </w:r>
    </w:p>
    <w:p w14:paraId="494A9FFD" w14:textId="0469C2F9" w:rsidR="007377D4" w:rsidRPr="00ED72C9" w:rsidRDefault="00605AA5">
      <w:pPr>
        <w:spacing w:after="0" w:line="259" w:lineRule="auto"/>
        <w:ind w:left="721" w:firstLine="0"/>
        <w:rPr>
          <w:sz w:val="24"/>
          <w:szCs w:val="24"/>
        </w:rPr>
      </w:pPr>
      <w:r w:rsidRPr="00ED72C9">
        <w:rPr>
          <w:sz w:val="24"/>
          <w:szCs w:val="24"/>
        </w:rPr>
        <w:t xml:space="preserve">  </w:t>
      </w:r>
    </w:p>
    <w:p w14:paraId="4EE88C38" w14:textId="77777777" w:rsidR="007377D4" w:rsidRPr="00ED72C9" w:rsidRDefault="00605AA5">
      <w:pPr>
        <w:spacing w:after="13"/>
        <w:ind w:left="-4"/>
        <w:rPr>
          <w:sz w:val="24"/>
          <w:szCs w:val="24"/>
        </w:rPr>
      </w:pPr>
      <w:r w:rsidRPr="00ED72C9">
        <w:rPr>
          <w:b/>
          <w:i/>
          <w:sz w:val="24"/>
          <w:szCs w:val="24"/>
        </w:rPr>
        <w:t xml:space="preserve">Part III. Degree Requirements for the M.Ed. in Exceptional Children and Youth  </w:t>
      </w:r>
    </w:p>
    <w:p w14:paraId="4A581BFB" w14:textId="77777777" w:rsidR="007377D4" w:rsidRPr="00ED72C9" w:rsidRDefault="00605AA5">
      <w:pPr>
        <w:spacing w:after="0" w:line="259" w:lineRule="auto"/>
        <w:ind w:left="1" w:firstLine="0"/>
        <w:rPr>
          <w:sz w:val="24"/>
          <w:szCs w:val="24"/>
        </w:rPr>
      </w:pPr>
      <w:r w:rsidRPr="0078119E">
        <w:rPr>
          <w:sz w:val="24"/>
          <w:szCs w:val="24"/>
        </w:rPr>
        <w:t xml:space="preserve"> </w:t>
      </w:r>
    </w:p>
    <w:p w14:paraId="31364BA5" w14:textId="77777777" w:rsidR="007377D4" w:rsidRPr="00ED72C9" w:rsidRDefault="00605AA5">
      <w:pPr>
        <w:spacing w:after="13"/>
        <w:ind w:left="-4"/>
        <w:rPr>
          <w:sz w:val="24"/>
          <w:szCs w:val="24"/>
        </w:rPr>
      </w:pPr>
      <w:r w:rsidRPr="00ED72C9">
        <w:rPr>
          <w:b/>
          <w:i/>
          <w:sz w:val="24"/>
          <w:szCs w:val="24"/>
        </w:rPr>
        <w:t xml:space="preserve">A. Degree Requirements  </w:t>
      </w:r>
    </w:p>
    <w:p w14:paraId="0B00BC28" w14:textId="77777777" w:rsidR="007377D4" w:rsidRPr="00ED72C9" w:rsidRDefault="00605AA5">
      <w:pPr>
        <w:ind w:left="-4"/>
        <w:rPr>
          <w:sz w:val="24"/>
          <w:szCs w:val="24"/>
        </w:rPr>
      </w:pPr>
      <w:r w:rsidRPr="00ED72C9">
        <w:rPr>
          <w:sz w:val="24"/>
          <w:szCs w:val="24"/>
        </w:rPr>
        <w:t xml:space="preserve">The M.Ed. in Exceptional Children and Youth requires a minimum of 33 credits of graduate-level coursework, including 6 Core courses (18 credits) and 5 concentration area courses (15 credits). Degree candidates enter into one of the following three tracks: </w:t>
      </w:r>
    </w:p>
    <w:p w14:paraId="363EFB63" w14:textId="77777777" w:rsidR="007377D4" w:rsidRPr="00ED72C9" w:rsidRDefault="00605AA5">
      <w:pPr>
        <w:spacing w:after="0" w:line="259" w:lineRule="auto"/>
        <w:ind w:left="721" w:firstLine="0"/>
        <w:rPr>
          <w:sz w:val="24"/>
          <w:szCs w:val="24"/>
        </w:rPr>
      </w:pPr>
      <w:r w:rsidRPr="00ED72C9">
        <w:rPr>
          <w:sz w:val="24"/>
          <w:szCs w:val="24"/>
        </w:rPr>
        <w:t xml:space="preserve"> </w:t>
      </w:r>
    </w:p>
    <w:p w14:paraId="293EC8ED" w14:textId="77777777" w:rsidR="007377D4" w:rsidRPr="00ED72C9" w:rsidRDefault="00605AA5">
      <w:pPr>
        <w:numPr>
          <w:ilvl w:val="0"/>
          <w:numId w:val="10"/>
        </w:numPr>
        <w:ind w:hanging="276"/>
        <w:rPr>
          <w:sz w:val="24"/>
          <w:szCs w:val="24"/>
        </w:rPr>
      </w:pPr>
      <w:r w:rsidRPr="00ED72C9">
        <w:rPr>
          <w:sz w:val="24"/>
          <w:szCs w:val="24"/>
        </w:rPr>
        <w:t xml:space="preserve">M.Ed. Only for candidates entering with teacher certification; </w:t>
      </w:r>
    </w:p>
    <w:p w14:paraId="68AEFC45" w14:textId="18643906" w:rsidR="007377D4" w:rsidRPr="00ED72C9" w:rsidRDefault="00605AA5">
      <w:pPr>
        <w:numPr>
          <w:ilvl w:val="0"/>
          <w:numId w:val="10"/>
        </w:numPr>
        <w:ind w:hanging="276"/>
        <w:rPr>
          <w:sz w:val="24"/>
          <w:szCs w:val="24"/>
        </w:rPr>
      </w:pPr>
      <w:r w:rsidRPr="00ED72C9">
        <w:rPr>
          <w:sz w:val="24"/>
          <w:szCs w:val="24"/>
        </w:rPr>
        <w:t>Masters Plus Certification Program (MPCP) for candidates seeking initial certification; Note: Candidates in the MPCP track must complete</w:t>
      </w:r>
      <w:r w:rsidR="007A2FDC" w:rsidRPr="00ED72C9">
        <w:rPr>
          <w:sz w:val="24"/>
          <w:szCs w:val="24"/>
        </w:rPr>
        <w:t xml:space="preserve"> or show evidence of having completed 6 credits</w:t>
      </w:r>
      <w:r w:rsidRPr="00ED72C9">
        <w:rPr>
          <w:sz w:val="24"/>
          <w:szCs w:val="24"/>
        </w:rPr>
        <w:t xml:space="preserve"> of preliminary coursework and 6 credits of teaching internship. </w:t>
      </w:r>
    </w:p>
    <w:p w14:paraId="1C10CA8B" w14:textId="315913C6" w:rsidR="007377D4" w:rsidRPr="00ED72C9" w:rsidRDefault="00605AA5">
      <w:pPr>
        <w:numPr>
          <w:ilvl w:val="0"/>
          <w:numId w:val="10"/>
        </w:numPr>
        <w:ind w:hanging="276"/>
        <w:rPr>
          <w:sz w:val="24"/>
          <w:szCs w:val="24"/>
        </w:rPr>
      </w:pPr>
      <w:r w:rsidRPr="00ED72C9">
        <w:rPr>
          <w:sz w:val="24"/>
          <w:szCs w:val="24"/>
        </w:rPr>
        <w:t xml:space="preserve">4+1 programs for University of Delaware students who will earn an initial teaching certificate as an undergraduate and are seeking an advanced degree and additional certification. </w:t>
      </w:r>
    </w:p>
    <w:p w14:paraId="4B370A6A" w14:textId="77777777" w:rsidR="007377D4" w:rsidRPr="00ED72C9" w:rsidRDefault="00605AA5">
      <w:pPr>
        <w:spacing w:after="0" w:line="259" w:lineRule="auto"/>
        <w:ind w:left="721" w:firstLine="0"/>
        <w:rPr>
          <w:sz w:val="24"/>
          <w:szCs w:val="24"/>
        </w:rPr>
      </w:pPr>
      <w:r w:rsidRPr="00ED72C9">
        <w:rPr>
          <w:sz w:val="24"/>
          <w:szCs w:val="24"/>
        </w:rPr>
        <w:t xml:space="preserve"> </w:t>
      </w:r>
    </w:p>
    <w:p w14:paraId="19976F22" w14:textId="77777777" w:rsidR="007377D4" w:rsidRPr="00ED72C9" w:rsidRDefault="00605AA5">
      <w:pPr>
        <w:numPr>
          <w:ilvl w:val="0"/>
          <w:numId w:val="11"/>
        </w:numPr>
        <w:spacing w:after="0" w:line="259" w:lineRule="auto"/>
        <w:ind w:hanging="230"/>
        <w:rPr>
          <w:sz w:val="24"/>
          <w:szCs w:val="24"/>
        </w:rPr>
      </w:pPr>
      <w:r w:rsidRPr="00ED72C9">
        <w:rPr>
          <w:b/>
          <w:sz w:val="24"/>
          <w:szCs w:val="24"/>
        </w:rPr>
        <w:t>M.Ed. Only</w:t>
      </w:r>
      <w:r w:rsidRPr="00ED72C9">
        <w:rPr>
          <w:sz w:val="24"/>
          <w:szCs w:val="24"/>
        </w:rPr>
        <w:t xml:space="preserve">  </w:t>
      </w:r>
    </w:p>
    <w:tbl>
      <w:tblPr>
        <w:tblStyle w:val="TableGrid"/>
        <w:tblW w:w="8818" w:type="dxa"/>
        <w:tblInd w:w="73" w:type="dxa"/>
        <w:tblCellMar>
          <w:left w:w="108" w:type="dxa"/>
          <w:right w:w="68" w:type="dxa"/>
        </w:tblCellMar>
        <w:tblLook w:val="04A0" w:firstRow="1" w:lastRow="0" w:firstColumn="1" w:lastColumn="0" w:noHBand="0" w:noVBand="1"/>
      </w:tblPr>
      <w:tblGrid>
        <w:gridCol w:w="5040"/>
        <w:gridCol w:w="3778"/>
      </w:tblGrid>
      <w:tr w:rsidR="007377D4" w:rsidRPr="00803DA1" w14:paraId="69F8C8C2" w14:textId="77777777">
        <w:trPr>
          <w:trHeight w:val="288"/>
        </w:trPr>
        <w:tc>
          <w:tcPr>
            <w:tcW w:w="5040" w:type="dxa"/>
            <w:tcBorders>
              <w:top w:val="single" w:sz="8" w:space="0" w:color="000000"/>
              <w:left w:val="single" w:sz="8" w:space="0" w:color="000000"/>
              <w:bottom w:val="single" w:sz="8" w:space="0" w:color="000000"/>
              <w:right w:val="single" w:sz="8" w:space="0" w:color="000000"/>
            </w:tcBorders>
          </w:tcPr>
          <w:p w14:paraId="618F3108" w14:textId="77777777" w:rsidR="007377D4" w:rsidRPr="00ED72C9" w:rsidRDefault="00605AA5">
            <w:pPr>
              <w:spacing w:after="0" w:line="259" w:lineRule="auto"/>
              <w:ind w:left="0" w:firstLine="0"/>
              <w:rPr>
                <w:sz w:val="24"/>
                <w:szCs w:val="24"/>
              </w:rPr>
            </w:pPr>
            <w:r w:rsidRPr="00ED72C9">
              <w:rPr>
                <w:b/>
                <w:sz w:val="24"/>
                <w:szCs w:val="24"/>
              </w:rPr>
              <w:t xml:space="preserve">Required Core coursework </w:t>
            </w:r>
            <w:r w:rsidRPr="00ED72C9">
              <w:rPr>
                <w:sz w:val="24"/>
                <w:szCs w:val="24"/>
              </w:rPr>
              <w:t xml:space="preserve"> </w:t>
            </w:r>
          </w:p>
        </w:tc>
        <w:tc>
          <w:tcPr>
            <w:tcW w:w="3778" w:type="dxa"/>
            <w:tcBorders>
              <w:top w:val="single" w:sz="8" w:space="0" w:color="000000"/>
              <w:left w:val="single" w:sz="8" w:space="0" w:color="000000"/>
              <w:bottom w:val="single" w:sz="8" w:space="0" w:color="000000"/>
              <w:right w:val="single" w:sz="8" w:space="0" w:color="000000"/>
            </w:tcBorders>
          </w:tcPr>
          <w:p w14:paraId="4D58FD43" w14:textId="77777777" w:rsidR="007377D4" w:rsidRPr="00ED72C9" w:rsidRDefault="00605AA5">
            <w:pPr>
              <w:spacing w:after="0" w:line="259" w:lineRule="auto"/>
              <w:ind w:left="0" w:firstLine="0"/>
              <w:rPr>
                <w:sz w:val="24"/>
                <w:szCs w:val="24"/>
              </w:rPr>
            </w:pPr>
            <w:r w:rsidRPr="00ED72C9">
              <w:rPr>
                <w:b/>
                <w:sz w:val="24"/>
                <w:szCs w:val="24"/>
              </w:rPr>
              <w:t xml:space="preserve">18 credits </w:t>
            </w:r>
            <w:r w:rsidRPr="00ED72C9">
              <w:rPr>
                <w:sz w:val="24"/>
                <w:szCs w:val="24"/>
              </w:rPr>
              <w:t xml:space="preserve"> </w:t>
            </w:r>
          </w:p>
        </w:tc>
      </w:tr>
      <w:tr w:rsidR="007377D4" w:rsidRPr="00803DA1" w14:paraId="4AC03471" w14:textId="77777777">
        <w:trPr>
          <w:trHeight w:val="283"/>
        </w:trPr>
        <w:tc>
          <w:tcPr>
            <w:tcW w:w="8818" w:type="dxa"/>
            <w:gridSpan w:val="2"/>
            <w:tcBorders>
              <w:top w:val="single" w:sz="8" w:space="0" w:color="000000"/>
              <w:left w:val="single" w:sz="8" w:space="0" w:color="000000"/>
              <w:bottom w:val="single" w:sz="8" w:space="0" w:color="000000"/>
              <w:right w:val="single" w:sz="8" w:space="0" w:color="000000"/>
            </w:tcBorders>
          </w:tcPr>
          <w:p w14:paraId="083A9704" w14:textId="77777777" w:rsidR="007377D4" w:rsidRPr="00ED72C9" w:rsidRDefault="00605AA5">
            <w:pPr>
              <w:spacing w:after="0" w:line="259" w:lineRule="auto"/>
              <w:ind w:left="0" w:firstLine="0"/>
              <w:rPr>
                <w:sz w:val="24"/>
                <w:szCs w:val="24"/>
              </w:rPr>
            </w:pPr>
            <w:r w:rsidRPr="00ED72C9">
              <w:rPr>
                <w:sz w:val="24"/>
                <w:szCs w:val="24"/>
              </w:rPr>
              <w:t xml:space="preserve">EDUC 623, Applied Human Development in the Schools  </w:t>
            </w:r>
          </w:p>
        </w:tc>
      </w:tr>
      <w:tr w:rsidR="007377D4" w:rsidRPr="00803DA1" w14:paraId="0EF228A1" w14:textId="77777777">
        <w:trPr>
          <w:trHeight w:val="941"/>
        </w:trPr>
        <w:tc>
          <w:tcPr>
            <w:tcW w:w="8818" w:type="dxa"/>
            <w:gridSpan w:val="2"/>
            <w:tcBorders>
              <w:top w:val="single" w:sz="8" w:space="0" w:color="000000"/>
              <w:left w:val="single" w:sz="8" w:space="0" w:color="000000"/>
              <w:bottom w:val="single" w:sz="8" w:space="0" w:color="000000"/>
              <w:right w:val="single" w:sz="8" w:space="0" w:color="000000"/>
            </w:tcBorders>
          </w:tcPr>
          <w:p w14:paraId="4AA8B189" w14:textId="77777777" w:rsidR="007377D4" w:rsidRPr="00ED72C9" w:rsidRDefault="00605AA5">
            <w:pPr>
              <w:spacing w:after="0" w:line="259" w:lineRule="auto"/>
              <w:ind w:left="0" w:firstLine="0"/>
              <w:rPr>
                <w:sz w:val="24"/>
                <w:szCs w:val="24"/>
              </w:rPr>
            </w:pPr>
            <w:r w:rsidRPr="00ED72C9">
              <w:rPr>
                <w:sz w:val="24"/>
                <w:szCs w:val="24"/>
              </w:rPr>
              <w:t xml:space="preserve">     </w:t>
            </w:r>
            <w:r w:rsidRPr="00ED72C9">
              <w:rPr>
                <w:i/>
                <w:sz w:val="24"/>
                <w:szCs w:val="24"/>
              </w:rPr>
              <w:t xml:space="preserve">Select one methods course: </w:t>
            </w:r>
          </w:p>
          <w:p w14:paraId="5E237A68" w14:textId="2D625555" w:rsidR="00803DA1" w:rsidRPr="0078119E" w:rsidRDefault="00605AA5">
            <w:pPr>
              <w:spacing w:after="0" w:line="240" w:lineRule="auto"/>
              <w:ind w:left="0" w:right="2197" w:firstLine="0"/>
              <w:rPr>
                <w:sz w:val="24"/>
                <w:szCs w:val="24"/>
              </w:rPr>
            </w:pPr>
            <w:r w:rsidRPr="00ED72C9">
              <w:rPr>
                <w:sz w:val="24"/>
                <w:szCs w:val="24"/>
              </w:rPr>
              <w:t xml:space="preserve">EDUC </w:t>
            </w:r>
            <w:r w:rsidR="00D86C30" w:rsidRPr="00ED72C9">
              <w:rPr>
                <w:sz w:val="24"/>
                <w:szCs w:val="24"/>
              </w:rPr>
              <w:t>754</w:t>
            </w:r>
            <w:r w:rsidRPr="00ED72C9">
              <w:rPr>
                <w:sz w:val="24"/>
                <w:szCs w:val="24"/>
              </w:rPr>
              <w:t xml:space="preserve">, </w:t>
            </w:r>
            <w:r w:rsidR="00D86C30" w:rsidRPr="00ED72C9">
              <w:rPr>
                <w:sz w:val="24"/>
                <w:szCs w:val="24"/>
              </w:rPr>
              <w:t>Special Education Instruction and Curriculum: Elementary</w:t>
            </w:r>
            <w:r w:rsidRPr="00ED72C9">
              <w:rPr>
                <w:sz w:val="24"/>
                <w:szCs w:val="24"/>
              </w:rPr>
              <w:t xml:space="preserve"> or </w:t>
            </w:r>
          </w:p>
          <w:p w14:paraId="44AFB07B" w14:textId="2FBF5AF1" w:rsidR="007377D4" w:rsidRPr="00ED72C9" w:rsidRDefault="00605AA5">
            <w:pPr>
              <w:spacing w:after="0" w:line="240" w:lineRule="auto"/>
              <w:ind w:left="0" w:right="2197" w:firstLine="0"/>
              <w:rPr>
                <w:sz w:val="24"/>
                <w:szCs w:val="24"/>
              </w:rPr>
            </w:pPr>
            <w:r w:rsidRPr="00ED72C9">
              <w:rPr>
                <w:sz w:val="24"/>
                <w:szCs w:val="24"/>
              </w:rPr>
              <w:t>EDUC 674</w:t>
            </w:r>
            <w:r w:rsidR="007E371A" w:rsidRPr="00ED72C9">
              <w:rPr>
                <w:sz w:val="24"/>
                <w:szCs w:val="24"/>
              </w:rPr>
              <w:t xml:space="preserve">, </w:t>
            </w:r>
            <w:r w:rsidR="00D86C30" w:rsidRPr="00ED72C9">
              <w:rPr>
                <w:sz w:val="24"/>
                <w:szCs w:val="24"/>
              </w:rPr>
              <w:t>Special Education Instruction &amp; Curriculum: Secondary</w:t>
            </w:r>
            <w:r w:rsidRPr="00ED72C9">
              <w:rPr>
                <w:sz w:val="24"/>
                <w:szCs w:val="24"/>
              </w:rPr>
              <w:t xml:space="preserve"> or </w:t>
            </w:r>
          </w:p>
          <w:p w14:paraId="2312451D" w14:textId="6F997351" w:rsidR="007377D4" w:rsidRPr="00ED72C9" w:rsidRDefault="00605AA5">
            <w:pPr>
              <w:spacing w:after="0" w:line="259" w:lineRule="auto"/>
              <w:ind w:left="0" w:firstLine="0"/>
              <w:rPr>
                <w:sz w:val="24"/>
                <w:szCs w:val="24"/>
              </w:rPr>
            </w:pPr>
            <w:r w:rsidRPr="00ED72C9">
              <w:rPr>
                <w:sz w:val="24"/>
                <w:szCs w:val="24"/>
              </w:rPr>
              <w:t xml:space="preserve">EDUC 625, </w:t>
            </w:r>
            <w:r w:rsidR="00D86C30" w:rsidRPr="00ED72C9">
              <w:rPr>
                <w:sz w:val="24"/>
                <w:szCs w:val="24"/>
              </w:rPr>
              <w:t>Special Education Instruction/Curriculum: Autism/Severe</w:t>
            </w:r>
          </w:p>
        </w:tc>
      </w:tr>
      <w:tr w:rsidR="007377D4" w:rsidRPr="00803DA1" w14:paraId="4A37A848" w14:textId="77777777">
        <w:trPr>
          <w:trHeight w:val="283"/>
        </w:trPr>
        <w:tc>
          <w:tcPr>
            <w:tcW w:w="8818" w:type="dxa"/>
            <w:gridSpan w:val="2"/>
            <w:tcBorders>
              <w:top w:val="single" w:sz="8" w:space="0" w:color="000000"/>
              <w:left w:val="single" w:sz="8" w:space="0" w:color="000000"/>
              <w:bottom w:val="single" w:sz="8" w:space="0" w:color="000000"/>
              <w:right w:val="single" w:sz="8" w:space="0" w:color="000000"/>
            </w:tcBorders>
          </w:tcPr>
          <w:p w14:paraId="7B0D59B7" w14:textId="6CE9D160"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803DA1" w14:paraId="2AEC9958" w14:textId="77777777">
        <w:trPr>
          <w:trHeight w:val="281"/>
        </w:trPr>
        <w:tc>
          <w:tcPr>
            <w:tcW w:w="8818" w:type="dxa"/>
            <w:gridSpan w:val="2"/>
            <w:tcBorders>
              <w:top w:val="single" w:sz="8" w:space="0" w:color="000000"/>
              <w:left w:val="single" w:sz="8" w:space="0" w:color="000000"/>
              <w:bottom w:val="single" w:sz="8" w:space="0" w:color="000000"/>
              <w:right w:val="single" w:sz="8" w:space="0" w:color="000000"/>
            </w:tcBorders>
          </w:tcPr>
          <w:p w14:paraId="543FB416" w14:textId="61123FE4" w:rsidR="007377D4" w:rsidRPr="00ED72C9" w:rsidRDefault="00605AA5">
            <w:pPr>
              <w:spacing w:after="0" w:line="259" w:lineRule="auto"/>
              <w:ind w:left="0" w:firstLine="0"/>
              <w:rPr>
                <w:sz w:val="24"/>
                <w:szCs w:val="24"/>
              </w:rPr>
            </w:pPr>
            <w:r w:rsidRPr="00ED72C9">
              <w:rPr>
                <w:sz w:val="24"/>
                <w:szCs w:val="24"/>
              </w:rPr>
              <w:t xml:space="preserve">EDUC 681, Techniques for Behavior Change </w:t>
            </w:r>
            <w:r w:rsidR="00FB1FC2" w:rsidRPr="00ED72C9">
              <w:rPr>
                <w:sz w:val="24"/>
                <w:szCs w:val="24"/>
              </w:rPr>
              <w:t>and Positive Behavior Support</w:t>
            </w:r>
          </w:p>
        </w:tc>
      </w:tr>
      <w:tr w:rsidR="007377D4" w:rsidRPr="0078119E" w14:paraId="5529A57A" w14:textId="77777777">
        <w:trPr>
          <w:trHeight w:val="283"/>
        </w:trPr>
        <w:tc>
          <w:tcPr>
            <w:tcW w:w="8818" w:type="dxa"/>
            <w:gridSpan w:val="2"/>
            <w:tcBorders>
              <w:top w:val="single" w:sz="8" w:space="0" w:color="000000"/>
              <w:left w:val="single" w:sz="8" w:space="0" w:color="000000"/>
              <w:bottom w:val="single" w:sz="8" w:space="0" w:color="000000"/>
              <w:right w:val="single" w:sz="8" w:space="0" w:color="000000"/>
            </w:tcBorders>
          </w:tcPr>
          <w:p w14:paraId="51C38748" w14:textId="7EB1138B" w:rsidR="007377D4" w:rsidRPr="0078119E" w:rsidRDefault="00605AA5">
            <w:pPr>
              <w:spacing w:after="0" w:line="259" w:lineRule="auto"/>
              <w:ind w:left="0" w:firstLine="0"/>
              <w:rPr>
                <w:sz w:val="24"/>
                <w:szCs w:val="24"/>
              </w:rPr>
            </w:pPr>
            <w:r w:rsidRPr="0078119E">
              <w:rPr>
                <w:sz w:val="24"/>
                <w:szCs w:val="24"/>
              </w:rPr>
              <w:t>EDUC 682,</w:t>
            </w:r>
            <w:r w:rsidR="00803DA1" w:rsidRPr="0078119E">
              <w:rPr>
                <w:sz w:val="24"/>
                <w:szCs w:val="24"/>
              </w:rPr>
              <w:t xml:space="preserve"> </w:t>
            </w:r>
            <w:r w:rsidRPr="0078119E">
              <w:rPr>
                <w:sz w:val="24"/>
                <w:szCs w:val="24"/>
              </w:rPr>
              <w:t xml:space="preserve">Special Issues in Special Education  </w:t>
            </w:r>
          </w:p>
        </w:tc>
      </w:tr>
      <w:tr w:rsidR="007377D4" w:rsidRPr="0078119E" w14:paraId="5013ADF9" w14:textId="77777777">
        <w:trPr>
          <w:trHeight w:val="283"/>
        </w:trPr>
        <w:tc>
          <w:tcPr>
            <w:tcW w:w="8818" w:type="dxa"/>
            <w:gridSpan w:val="2"/>
            <w:tcBorders>
              <w:top w:val="single" w:sz="8" w:space="0" w:color="000000"/>
              <w:left w:val="single" w:sz="8" w:space="0" w:color="000000"/>
              <w:bottom w:val="single" w:sz="8" w:space="0" w:color="000000"/>
              <w:right w:val="single" w:sz="8" w:space="0" w:color="000000"/>
            </w:tcBorders>
          </w:tcPr>
          <w:p w14:paraId="39BE2EBC" w14:textId="77777777" w:rsidR="007377D4" w:rsidRPr="0078119E" w:rsidRDefault="00605AA5">
            <w:pPr>
              <w:spacing w:after="0" w:line="259" w:lineRule="auto"/>
              <w:ind w:left="0" w:firstLine="0"/>
              <w:rPr>
                <w:sz w:val="24"/>
                <w:szCs w:val="24"/>
              </w:rPr>
            </w:pPr>
            <w:r w:rsidRPr="0078119E">
              <w:rPr>
                <w:sz w:val="24"/>
                <w:szCs w:val="24"/>
              </w:rPr>
              <w:t xml:space="preserve">EDUC 745, Collaborative Teaming in Special Education  </w:t>
            </w:r>
          </w:p>
        </w:tc>
      </w:tr>
      <w:tr w:rsidR="007377D4" w:rsidRPr="0078119E" w14:paraId="170D09F7" w14:textId="77777777">
        <w:trPr>
          <w:trHeight w:val="288"/>
        </w:trPr>
        <w:tc>
          <w:tcPr>
            <w:tcW w:w="5040" w:type="dxa"/>
            <w:tcBorders>
              <w:top w:val="single" w:sz="8" w:space="0" w:color="000000"/>
              <w:left w:val="single" w:sz="8" w:space="0" w:color="000000"/>
              <w:bottom w:val="single" w:sz="8" w:space="0" w:color="000000"/>
              <w:right w:val="single" w:sz="8" w:space="0" w:color="000000"/>
            </w:tcBorders>
          </w:tcPr>
          <w:p w14:paraId="1E0614D5" w14:textId="77777777" w:rsidR="007377D4" w:rsidRPr="0078119E" w:rsidRDefault="00605AA5">
            <w:pPr>
              <w:spacing w:after="0" w:line="259" w:lineRule="auto"/>
              <w:ind w:left="0" w:firstLine="0"/>
              <w:rPr>
                <w:sz w:val="24"/>
                <w:szCs w:val="24"/>
              </w:rPr>
            </w:pPr>
            <w:r w:rsidRPr="0078119E">
              <w:rPr>
                <w:b/>
                <w:sz w:val="24"/>
                <w:szCs w:val="24"/>
              </w:rPr>
              <w:t xml:space="preserve">Concentration Coursework </w:t>
            </w:r>
            <w:r w:rsidRPr="0078119E">
              <w:rPr>
                <w:sz w:val="24"/>
                <w:szCs w:val="24"/>
              </w:rPr>
              <w:t xml:space="preserve"> </w:t>
            </w:r>
          </w:p>
        </w:tc>
        <w:tc>
          <w:tcPr>
            <w:tcW w:w="3778" w:type="dxa"/>
            <w:tcBorders>
              <w:top w:val="single" w:sz="8" w:space="0" w:color="000000"/>
              <w:left w:val="single" w:sz="8" w:space="0" w:color="000000"/>
              <w:bottom w:val="single" w:sz="8" w:space="0" w:color="000000"/>
              <w:right w:val="single" w:sz="8" w:space="0" w:color="000000"/>
            </w:tcBorders>
          </w:tcPr>
          <w:p w14:paraId="6A59EE04" w14:textId="77777777" w:rsidR="007377D4" w:rsidRPr="0078119E" w:rsidRDefault="00605AA5">
            <w:pPr>
              <w:spacing w:after="0" w:line="259" w:lineRule="auto"/>
              <w:ind w:left="0" w:firstLine="0"/>
              <w:rPr>
                <w:sz w:val="24"/>
                <w:szCs w:val="24"/>
              </w:rPr>
            </w:pPr>
            <w:r w:rsidRPr="0078119E">
              <w:rPr>
                <w:b/>
                <w:sz w:val="24"/>
                <w:szCs w:val="24"/>
              </w:rPr>
              <w:t xml:space="preserve">15 credits </w:t>
            </w:r>
            <w:r w:rsidRPr="0078119E">
              <w:rPr>
                <w:sz w:val="24"/>
                <w:szCs w:val="24"/>
              </w:rPr>
              <w:t xml:space="preserve"> </w:t>
            </w:r>
          </w:p>
        </w:tc>
      </w:tr>
      <w:tr w:rsidR="007377D4" w:rsidRPr="0078119E" w14:paraId="4A79FA79" w14:textId="77777777">
        <w:trPr>
          <w:trHeight w:val="941"/>
        </w:trPr>
        <w:tc>
          <w:tcPr>
            <w:tcW w:w="8818" w:type="dxa"/>
            <w:gridSpan w:val="2"/>
            <w:tcBorders>
              <w:top w:val="single" w:sz="8" w:space="0" w:color="000000"/>
              <w:left w:val="single" w:sz="8" w:space="0" w:color="000000"/>
              <w:bottom w:val="single" w:sz="8" w:space="0" w:color="000000"/>
              <w:right w:val="single" w:sz="8" w:space="0" w:color="000000"/>
            </w:tcBorders>
          </w:tcPr>
          <w:p w14:paraId="6A43FB88" w14:textId="77777777" w:rsidR="007377D4" w:rsidRPr="0078119E" w:rsidRDefault="00605AA5">
            <w:pPr>
              <w:spacing w:after="0" w:line="240" w:lineRule="auto"/>
              <w:ind w:left="0" w:firstLine="0"/>
              <w:rPr>
                <w:sz w:val="24"/>
                <w:szCs w:val="24"/>
              </w:rPr>
            </w:pPr>
            <w:r w:rsidRPr="0078119E">
              <w:rPr>
                <w:sz w:val="24"/>
                <w:szCs w:val="24"/>
              </w:rPr>
              <w:t xml:space="preserve">Students choose a concentration area from among the following: elementary, secondary, or autism/severe disabilities. Students in the M.Ed. only track may choose a focus area, either special education technology or another focus with advisor approval. Students take 15 credits in their area of concentration or focus. </w:t>
            </w:r>
          </w:p>
          <w:p w14:paraId="4D157017" w14:textId="77777777" w:rsidR="007377D4" w:rsidRPr="0078119E" w:rsidRDefault="00605AA5">
            <w:pPr>
              <w:spacing w:after="0" w:line="259" w:lineRule="auto"/>
              <w:ind w:left="0" w:firstLine="0"/>
              <w:rPr>
                <w:sz w:val="24"/>
                <w:szCs w:val="24"/>
              </w:rPr>
            </w:pPr>
            <w:r w:rsidRPr="0078119E">
              <w:rPr>
                <w:sz w:val="24"/>
                <w:szCs w:val="24"/>
              </w:rPr>
              <w:t xml:space="preserve">Recommended specialty courses are listed in Appendix B. </w:t>
            </w:r>
          </w:p>
        </w:tc>
      </w:tr>
      <w:tr w:rsidR="007377D4" w:rsidRPr="0078119E" w14:paraId="19C6F6A6" w14:textId="77777777">
        <w:trPr>
          <w:trHeight w:val="502"/>
        </w:trPr>
        <w:tc>
          <w:tcPr>
            <w:tcW w:w="8818" w:type="dxa"/>
            <w:gridSpan w:val="2"/>
            <w:tcBorders>
              <w:top w:val="single" w:sz="8" w:space="0" w:color="000000"/>
              <w:left w:val="single" w:sz="8" w:space="0" w:color="000000"/>
              <w:bottom w:val="single" w:sz="8" w:space="0" w:color="000000"/>
              <w:right w:val="single" w:sz="8" w:space="0" w:color="000000"/>
            </w:tcBorders>
          </w:tcPr>
          <w:p w14:paraId="448ABECF" w14:textId="77777777" w:rsidR="007377D4" w:rsidRPr="0078119E" w:rsidRDefault="00605AA5">
            <w:pPr>
              <w:spacing w:after="0" w:line="259" w:lineRule="auto"/>
              <w:ind w:left="0" w:firstLine="0"/>
              <w:rPr>
                <w:sz w:val="24"/>
                <w:szCs w:val="24"/>
              </w:rPr>
            </w:pPr>
            <w:r w:rsidRPr="0078119E">
              <w:rPr>
                <w:sz w:val="24"/>
                <w:szCs w:val="24"/>
              </w:rPr>
              <w:t xml:space="preserve">With approval of the faculty, students in the M.Ed. Only track may choose to complete a Master’s Thesis for 6 credits and 9 credits of coursework to satisfy the focus area requirement.  </w:t>
            </w:r>
          </w:p>
        </w:tc>
      </w:tr>
      <w:tr w:rsidR="007377D4" w:rsidRPr="0078119E" w14:paraId="004B2473" w14:textId="77777777">
        <w:trPr>
          <w:trHeight w:val="286"/>
        </w:trPr>
        <w:tc>
          <w:tcPr>
            <w:tcW w:w="5040" w:type="dxa"/>
            <w:tcBorders>
              <w:top w:val="single" w:sz="8" w:space="0" w:color="000000"/>
              <w:left w:val="single" w:sz="8" w:space="0" w:color="000000"/>
              <w:bottom w:val="single" w:sz="8" w:space="0" w:color="000000"/>
              <w:right w:val="single" w:sz="8" w:space="0" w:color="000000"/>
            </w:tcBorders>
          </w:tcPr>
          <w:p w14:paraId="00F103EB" w14:textId="77777777" w:rsidR="007377D4" w:rsidRPr="0078119E" w:rsidRDefault="00605AA5">
            <w:pPr>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p>
        </w:tc>
        <w:tc>
          <w:tcPr>
            <w:tcW w:w="3778" w:type="dxa"/>
            <w:tcBorders>
              <w:top w:val="single" w:sz="8" w:space="0" w:color="000000"/>
              <w:left w:val="single" w:sz="8" w:space="0" w:color="000000"/>
              <w:bottom w:val="single" w:sz="8" w:space="0" w:color="000000"/>
              <w:right w:val="single" w:sz="8" w:space="0" w:color="000000"/>
            </w:tcBorders>
          </w:tcPr>
          <w:p w14:paraId="392FF808" w14:textId="77777777" w:rsidR="007377D4" w:rsidRPr="0078119E" w:rsidRDefault="00605AA5">
            <w:pPr>
              <w:spacing w:after="0" w:line="259" w:lineRule="auto"/>
              <w:ind w:left="0" w:firstLine="0"/>
              <w:rPr>
                <w:sz w:val="24"/>
                <w:szCs w:val="24"/>
              </w:rPr>
            </w:pPr>
            <w:r w:rsidRPr="0078119E">
              <w:rPr>
                <w:b/>
                <w:sz w:val="24"/>
                <w:szCs w:val="24"/>
              </w:rPr>
              <w:t xml:space="preserve">33 credits </w:t>
            </w:r>
            <w:r w:rsidRPr="0078119E">
              <w:rPr>
                <w:sz w:val="24"/>
                <w:szCs w:val="24"/>
              </w:rPr>
              <w:t xml:space="preserve"> </w:t>
            </w:r>
          </w:p>
        </w:tc>
      </w:tr>
      <w:tr w:rsidR="007377D4" w:rsidRPr="0078119E" w14:paraId="79148E7D" w14:textId="2873C503">
        <w:trPr>
          <w:trHeight w:val="288"/>
        </w:trPr>
        <w:tc>
          <w:tcPr>
            <w:tcW w:w="8818" w:type="dxa"/>
            <w:gridSpan w:val="2"/>
            <w:tcBorders>
              <w:top w:val="single" w:sz="8" w:space="0" w:color="000000"/>
              <w:left w:val="single" w:sz="8" w:space="0" w:color="000000"/>
              <w:bottom w:val="single" w:sz="8" w:space="0" w:color="000000"/>
              <w:right w:val="single" w:sz="8" w:space="0" w:color="000000"/>
            </w:tcBorders>
          </w:tcPr>
          <w:p w14:paraId="5DC2110A" w14:textId="3785F0CD" w:rsidR="007377D4" w:rsidRPr="0078119E" w:rsidRDefault="00605AA5">
            <w:pPr>
              <w:spacing w:after="0" w:line="259" w:lineRule="auto"/>
              <w:ind w:left="0" w:firstLine="0"/>
              <w:rPr>
                <w:sz w:val="24"/>
                <w:szCs w:val="24"/>
              </w:rPr>
            </w:pPr>
            <w:r w:rsidRPr="0078119E">
              <w:rPr>
                <w:b/>
                <w:sz w:val="24"/>
                <w:szCs w:val="24"/>
              </w:rPr>
              <w:t xml:space="preserve">Non-Registered Degree Requirements for the  EEC Concentrations: </w:t>
            </w:r>
            <w:r w:rsidRPr="0078119E">
              <w:rPr>
                <w:sz w:val="24"/>
                <w:szCs w:val="24"/>
              </w:rPr>
              <w:t xml:space="preserve"> </w:t>
            </w:r>
          </w:p>
        </w:tc>
      </w:tr>
      <w:tr w:rsidR="007377D4" w:rsidRPr="0078119E" w14:paraId="4C8D5BC9" w14:textId="77777777">
        <w:trPr>
          <w:trHeight w:val="3790"/>
        </w:trPr>
        <w:tc>
          <w:tcPr>
            <w:tcW w:w="8818" w:type="dxa"/>
            <w:gridSpan w:val="2"/>
            <w:tcBorders>
              <w:top w:val="single" w:sz="8" w:space="0" w:color="000000"/>
              <w:left w:val="single" w:sz="8" w:space="0" w:color="000000"/>
              <w:bottom w:val="single" w:sz="8" w:space="0" w:color="000000"/>
              <w:right w:val="single" w:sz="8" w:space="0" w:color="000000"/>
            </w:tcBorders>
          </w:tcPr>
          <w:p w14:paraId="24AB422E" w14:textId="29D9B811" w:rsidR="007377D4" w:rsidRPr="0078119E" w:rsidRDefault="00605AA5">
            <w:pPr>
              <w:spacing w:line="240" w:lineRule="auto"/>
              <w:ind w:left="0" w:firstLine="0"/>
              <w:rPr>
                <w:sz w:val="24"/>
                <w:szCs w:val="24"/>
              </w:rPr>
            </w:pPr>
            <w:r w:rsidRPr="0078119E">
              <w:rPr>
                <w:sz w:val="24"/>
                <w:szCs w:val="24"/>
              </w:rPr>
              <w:t xml:space="preserve">  </w:t>
            </w:r>
          </w:p>
          <w:p w14:paraId="5916A06C" w14:textId="77777777" w:rsidR="007377D4" w:rsidRPr="0078119E" w:rsidRDefault="00605AA5">
            <w:pPr>
              <w:spacing w:after="204" w:line="275" w:lineRule="auto"/>
              <w:ind w:left="0" w:right="304" w:firstLine="0"/>
              <w:jc w:val="both"/>
              <w:rPr>
                <w:sz w:val="24"/>
                <w:szCs w:val="24"/>
              </w:rPr>
            </w:pPr>
            <w:r w:rsidRPr="0078119E">
              <w:rPr>
                <w:i/>
                <w:sz w:val="24"/>
                <w:szCs w:val="24"/>
              </w:rPr>
              <w:t xml:space="preserve">Candidates Seeking an additional certificate:  </w:t>
            </w:r>
            <w:r w:rsidRPr="0078119E">
              <w:rPr>
                <w:sz w:val="24"/>
                <w:szCs w:val="24"/>
              </w:rPr>
              <w:t xml:space="preserve">With the approval of a special education faculty adviser, students with initial certification in </w:t>
            </w:r>
            <w:r w:rsidRPr="0078119E">
              <w:rPr>
                <w:i/>
                <w:sz w:val="24"/>
                <w:szCs w:val="24"/>
              </w:rPr>
              <w:t>general education</w:t>
            </w:r>
            <w:r w:rsidRPr="0078119E">
              <w:rPr>
                <w:sz w:val="24"/>
                <w:szCs w:val="24"/>
              </w:rPr>
              <w:t xml:space="preserve"> may take EDUC 697 Education of Exceptional Children as an elective course if they have not taken an introductory special education course in the past five years.   </w:t>
            </w:r>
          </w:p>
          <w:p w14:paraId="54153489" w14:textId="20772A16" w:rsidR="007377D4" w:rsidRPr="0078119E" w:rsidRDefault="00605AA5">
            <w:pPr>
              <w:spacing w:after="0" w:line="259" w:lineRule="auto"/>
              <w:ind w:left="0" w:firstLine="0"/>
              <w:rPr>
                <w:sz w:val="24"/>
                <w:szCs w:val="24"/>
              </w:rPr>
            </w:pPr>
            <w:r w:rsidRPr="0078119E">
              <w:rPr>
                <w:sz w:val="24"/>
                <w:szCs w:val="24"/>
              </w:rPr>
              <w:t xml:space="preserve">Students with initial certification in </w:t>
            </w:r>
            <w:r w:rsidRPr="0078119E">
              <w:rPr>
                <w:i/>
                <w:sz w:val="24"/>
                <w:szCs w:val="24"/>
              </w:rPr>
              <w:t>special education</w:t>
            </w:r>
            <w:r w:rsidRPr="0078119E">
              <w:rPr>
                <w:sz w:val="24"/>
                <w:szCs w:val="24"/>
              </w:rPr>
              <w:t xml:space="preserve"> who desire a second certificate in autism/severe disabilities, may qualify through completion of the master’s core and autism/severe disabilities concentration requirements. Consult with a faculty adviser to confirm course requirements.  Some states require candidates seeking an additional certificate to also complete an additional teaching internship. States may require candidates for an additional certificate to take a Praxis II test. Check the state’s Dept. of Education website for specific exam requirements. </w:t>
            </w:r>
          </w:p>
        </w:tc>
      </w:tr>
    </w:tbl>
    <w:p w14:paraId="128FFD12" w14:textId="77777777" w:rsidR="00803DA1" w:rsidRPr="0078119E" w:rsidRDefault="00803DA1" w:rsidP="0078119E">
      <w:pPr>
        <w:spacing w:after="0" w:line="259" w:lineRule="auto"/>
        <w:ind w:left="230" w:firstLine="0"/>
        <w:rPr>
          <w:b/>
          <w:sz w:val="24"/>
          <w:szCs w:val="24"/>
        </w:rPr>
      </w:pPr>
    </w:p>
    <w:p w14:paraId="66071D10" w14:textId="1F531284" w:rsidR="007377D4" w:rsidRPr="00ED72C9" w:rsidRDefault="00605AA5" w:rsidP="00ED72C9">
      <w:pPr>
        <w:pStyle w:val="ListParagraph"/>
        <w:numPr>
          <w:ilvl w:val="0"/>
          <w:numId w:val="11"/>
        </w:numPr>
        <w:spacing w:after="0" w:line="259" w:lineRule="auto"/>
        <w:rPr>
          <w:sz w:val="24"/>
          <w:szCs w:val="24"/>
        </w:rPr>
      </w:pPr>
      <w:r w:rsidRPr="00ED72C9">
        <w:rPr>
          <w:b/>
          <w:sz w:val="24"/>
          <w:szCs w:val="24"/>
        </w:rPr>
        <w:t>MPCP:</w:t>
      </w:r>
      <w:r w:rsidRPr="00ED72C9">
        <w:rPr>
          <w:sz w:val="24"/>
          <w:szCs w:val="24"/>
        </w:rPr>
        <w:t xml:space="preserve">    </w:t>
      </w:r>
    </w:p>
    <w:p w14:paraId="39F2CFFF" w14:textId="16965387" w:rsidR="007377D4" w:rsidRPr="00ED72C9" w:rsidRDefault="00605AA5">
      <w:pPr>
        <w:spacing w:after="10"/>
        <w:ind w:left="-4"/>
        <w:rPr>
          <w:sz w:val="24"/>
          <w:szCs w:val="24"/>
        </w:rPr>
      </w:pPr>
      <w:r w:rsidRPr="00ED72C9">
        <w:rPr>
          <w:sz w:val="24"/>
          <w:szCs w:val="24"/>
        </w:rPr>
        <w:t xml:space="preserve">Candidates entering the M.Ed. who are seeking initial certification (MPCP track) must select one of the three concentration areas that fit the state-approved certification specialties: (a) elementary special education; (b) secondary special education; or (c) autism/severe disabilities. Courses must be taken in prescribed sequence (see Appendix C). </w:t>
      </w:r>
    </w:p>
    <w:p w14:paraId="332233AB" w14:textId="77777777" w:rsidR="007377D4" w:rsidRPr="00ED72C9" w:rsidRDefault="00605AA5">
      <w:pPr>
        <w:spacing w:after="0" w:line="259" w:lineRule="auto"/>
        <w:ind w:left="1" w:firstLine="0"/>
        <w:rPr>
          <w:sz w:val="24"/>
          <w:szCs w:val="24"/>
        </w:rPr>
      </w:pPr>
      <w:r w:rsidRPr="00ED72C9">
        <w:rPr>
          <w:sz w:val="24"/>
          <w:szCs w:val="24"/>
        </w:rPr>
        <w:t xml:space="preserve"> </w:t>
      </w:r>
    </w:p>
    <w:p w14:paraId="4224EC48" w14:textId="77777777" w:rsidR="007377D4" w:rsidRPr="00ED72C9" w:rsidRDefault="00605AA5">
      <w:pPr>
        <w:spacing w:after="10"/>
        <w:ind w:left="-4"/>
        <w:rPr>
          <w:sz w:val="24"/>
          <w:szCs w:val="24"/>
        </w:rPr>
      </w:pPr>
      <w:r w:rsidRPr="00ED72C9">
        <w:rPr>
          <w:sz w:val="24"/>
          <w:szCs w:val="24"/>
        </w:rPr>
        <w:t xml:space="preserve">2 (a) MPCP Elementary Special Education (initial certification) </w:t>
      </w:r>
    </w:p>
    <w:tbl>
      <w:tblPr>
        <w:tblStyle w:val="TableGrid"/>
        <w:tblW w:w="8758" w:type="dxa"/>
        <w:tblInd w:w="73" w:type="dxa"/>
        <w:tblCellMar>
          <w:left w:w="108" w:type="dxa"/>
          <w:right w:w="108" w:type="dxa"/>
        </w:tblCellMar>
        <w:tblLook w:val="04A0" w:firstRow="1" w:lastRow="0" w:firstColumn="1" w:lastColumn="0" w:noHBand="0" w:noVBand="1"/>
      </w:tblPr>
      <w:tblGrid>
        <w:gridCol w:w="5014"/>
        <w:gridCol w:w="3744"/>
      </w:tblGrid>
      <w:tr w:rsidR="007377D4" w:rsidRPr="00803DA1" w14:paraId="4E21F871" w14:textId="77777777">
        <w:trPr>
          <w:trHeight w:val="288"/>
        </w:trPr>
        <w:tc>
          <w:tcPr>
            <w:tcW w:w="5014" w:type="dxa"/>
            <w:tcBorders>
              <w:top w:val="single" w:sz="8" w:space="0" w:color="000000"/>
              <w:left w:val="single" w:sz="8" w:space="0" w:color="000000"/>
              <w:bottom w:val="single" w:sz="8" w:space="0" w:color="000000"/>
              <w:right w:val="single" w:sz="8" w:space="0" w:color="000000"/>
            </w:tcBorders>
          </w:tcPr>
          <w:p w14:paraId="1D8952BC" w14:textId="77777777" w:rsidR="007377D4" w:rsidRPr="00ED72C9" w:rsidRDefault="00605AA5">
            <w:pPr>
              <w:spacing w:after="0" w:line="259" w:lineRule="auto"/>
              <w:ind w:left="0" w:firstLine="0"/>
              <w:rPr>
                <w:sz w:val="24"/>
                <w:szCs w:val="24"/>
              </w:rPr>
            </w:pPr>
            <w:r w:rsidRPr="00ED72C9">
              <w:rPr>
                <w:b/>
                <w:sz w:val="24"/>
                <w:szCs w:val="24"/>
              </w:rPr>
              <w:t xml:space="preserve">Preliminary Coursework </w:t>
            </w:r>
          </w:p>
        </w:tc>
        <w:tc>
          <w:tcPr>
            <w:tcW w:w="3744" w:type="dxa"/>
            <w:tcBorders>
              <w:top w:val="single" w:sz="8" w:space="0" w:color="000000"/>
              <w:left w:val="single" w:sz="8" w:space="0" w:color="000000"/>
              <w:bottom w:val="single" w:sz="8" w:space="0" w:color="000000"/>
              <w:right w:val="single" w:sz="15" w:space="0" w:color="000000"/>
            </w:tcBorders>
          </w:tcPr>
          <w:p w14:paraId="3837C233" w14:textId="77777777" w:rsidR="007377D4" w:rsidRPr="00ED72C9" w:rsidRDefault="00605AA5">
            <w:pPr>
              <w:spacing w:after="0" w:line="259" w:lineRule="auto"/>
              <w:ind w:left="0" w:firstLine="0"/>
              <w:rPr>
                <w:sz w:val="24"/>
                <w:szCs w:val="24"/>
              </w:rPr>
            </w:pPr>
            <w:r w:rsidRPr="00ED72C9">
              <w:rPr>
                <w:b/>
                <w:sz w:val="24"/>
                <w:szCs w:val="24"/>
              </w:rPr>
              <w:t xml:space="preserve">6 credits </w:t>
            </w:r>
          </w:p>
        </w:tc>
      </w:tr>
      <w:tr w:rsidR="007377D4" w:rsidRPr="00803DA1" w14:paraId="55465E91" w14:textId="77777777">
        <w:trPr>
          <w:trHeight w:val="288"/>
        </w:trPr>
        <w:tc>
          <w:tcPr>
            <w:tcW w:w="8758" w:type="dxa"/>
            <w:gridSpan w:val="2"/>
            <w:tcBorders>
              <w:top w:val="single" w:sz="8" w:space="0" w:color="000000"/>
              <w:left w:val="single" w:sz="8" w:space="0" w:color="000000"/>
              <w:bottom w:val="single" w:sz="8" w:space="0" w:color="000000"/>
              <w:right w:val="single" w:sz="15" w:space="0" w:color="000000"/>
            </w:tcBorders>
          </w:tcPr>
          <w:p w14:paraId="0844DFB2" w14:textId="77777777" w:rsidR="007377D4" w:rsidRPr="00ED72C9" w:rsidRDefault="00605AA5">
            <w:pPr>
              <w:spacing w:after="0" w:line="259" w:lineRule="auto"/>
              <w:ind w:left="0" w:firstLine="0"/>
              <w:rPr>
                <w:sz w:val="24"/>
                <w:szCs w:val="24"/>
              </w:rPr>
            </w:pPr>
            <w:r w:rsidRPr="00ED72C9">
              <w:rPr>
                <w:sz w:val="24"/>
                <w:szCs w:val="24"/>
              </w:rPr>
              <w:t>EDUC 753, Special Education Instruction and Curriculum I</w:t>
            </w:r>
            <w:r w:rsidRPr="00ED72C9">
              <w:rPr>
                <w:b/>
                <w:sz w:val="24"/>
                <w:szCs w:val="24"/>
              </w:rPr>
              <w:t xml:space="preserve"> </w:t>
            </w:r>
          </w:p>
        </w:tc>
      </w:tr>
      <w:tr w:rsidR="007377D4" w:rsidRPr="00803DA1" w14:paraId="265EBCD0" w14:textId="77777777">
        <w:trPr>
          <w:trHeight w:val="281"/>
        </w:trPr>
        <w:tc>
          <w:tcPr>
            <w:tcW w:w="8758" w:type="dxa"/>
            <w:gridSpan w:val="2"/>
            <w:tcBorders>
              <w:top w:val="single" w:sz="8" w:space="0" w:color="000000"/>
              <w:left w:val="single" w:sz="8" w:space="0" w:color="000000"/>
              <w:bottom w:val="single" w:sz="8" w:space="0" w:color="000000"/>
              <w:right w:val="single" w:sz="15" w:space="0" w:color="000000"/>
            </w:tcBorders>
          </w:tcPr>
          <w:p w14:paraId="07A6D5A5" w14:textId="77777777" w:rsidR="007377D4" w:rsidRPr="00ED72C9" w:rsidRDefault="00605AA5">
            <w:pPr>
              <w:spacing w:after="0" w:line="259" w:lineRule="auto"/>
              <w:ind w:left="0" w:firstLine="0"/>
              <w:rPr>
                <w:sz w:val="24"/>
                <w:szCs w:val="24"/>
              </w:rPr>
            </w:pPr>
            <w:r w:rsidRPr="00ED72C9">
              <w:rPr>
                <w:sz w:val="24"/>
                <w:szCs w:val="24"/>
              </w:rPr>
              <w:t xml:space="preserve">EDUC 697, Education of the Exceptional Child  </w:t>
            </w:r>
          </w:p>
        </w:tc>
      </w:tr>
      <w:tr w:rsidR="007377D4" w:rsidRPr="00803DA1" w14:paraId="466E3C0A" w14:textId="77777777">
        <w:trPr>
          <w:trHeight w:val="288"/>
        </w:trPr>
        <w:tc>
          <w:tcPr>
            <w:tcW w:w="5014" w:type="dxa"/>
            <w:tcBorders>
              <w:top w:val="single" w:sz="8" w:space="0" w:color="000000"/>
              <w:left w:val="single" w:sz="8" w:space="0" w:color="000000"/>
              <w:bottom w:val="single" w:sz="8" w:space="0" w:color="000000"/>
              <w:right w:val="single" w:sz="8" w:space="0" w:color="000000"/>
            </w:tcBorders>
          </w:tcPr>
          <w:p w14:paraId="1B7E2EF0" w14:textId="77777777" w:rsidR="007377D4" w:rsidRPr="00ED72C9" w:rsidRDefault="00605AA5">
            <w:pPr>
              <w:spacing w:after="0" w:line="259" w:lineRule="auto"/>
              <w:ind w:left="0" w:firstLine="0"/>
              <w:rPr>
                <w:sz w:val="24"/>
                <w:szCs w:val="24"/>
              </w:rPr>
            </w:pPr>
            <w:r w:rsidRPr="00ED72C9">
              <w:rPr>
                <w:b/>
                <w:sz w:val="24"/>
                <w:szCs w:val="24"/>
              </w:rPr>
              <w:t xml:space="preserve">Required Core coursework </w:t>
            </w:r>
            <w:r w:rsidRPr="00ED72C9">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52DB6994" w14:textId="77777777" w:rsidR="007377D4" w:rsidRPr="00ED72C9" w:rsidRDefault="00605AA5">
            <w:pPr>
              <w:spacing w:after="0" w:line="259" w:lineRule="auto"/>
              <w:ind w:left="0" w:firstLine="0"/>
              <w:rPr>
                <w:sz w:val="24"/>
                <w:szCs w:val="24"/>
              </w:rPr>
            </w:pPr>
            <w:r w:rsidRPr="00ED72C9">
              <w:rPr>
                <w:b/>
                <w:sz w:val="24"/>
                <w:szCs w:val="24"/>
              </w:rPr>
              <w:t xml:space="preserve">18 credits </w:t>
            </w:r>
            <w:r w:rsidRPr="00ED72C9">
              <w:rPr>
                <w:sz w:val="24"/>
                <w:szCs w:val="24"/>
              </w:rPr>
              <w:t xml:space="preserve"> </w:t>
            </w:r>
          </w:p>
        </w:tc>
      </w:tr>
      <w:tr w:rsidR="007377D4" w:rsidRPr="00803DA1" w14:paraId="0492370E"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0E022D58" w14:textId="77777777" w:rsidR="007377D4" w:rsidRPr="00ED72C9" w:rsidRDefault="00605AA5">
            <w:pPr>
              <w:spacing w:after="0" w:line="259" w:lineRule="auto"/>
              <w:ind w:left="0" w:firstLine="0"/>
              <w:rPr>
                <w:sz w:val="24"/>
                <w:szCs w:val="24"/>
              </w:rPr>
            </w:pPr>
            <w:r w:rsidRPr="00ED72C9">
              <w:rPr>
                <w:sz w:val="24"/>
                <w:szCs w:val="24"/>
              </w:rPr>
              <w:t xml:space="preserve">EDUC 623, Applied Human Development in the Schools  </w:t>
            </w:r>
          </w:p>
        </w:tc>
      </w:tr>
      <w:tr w:rsidR="007377D4" w:rsidRPr="00803DA1" w14:paraId="32866441"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856BC65" w14:textId="200F2B1A" w:rsidR="007377D4" w:rsidRPr="00ED72C9" w:rsidRDefault="00605AA5">
            <w:pPr>
              <w:spacing w:after="0" w:line="259" w:lineRule="auto"/>
              <w:ind w:left="0" w:firstLine="0"/>
              <w:rPr>
                <w:sz w:val="24"/>
                <w:szCs w:val="24"/>
              </w:rPr>
            </w:pPr>
            <w:r w:rsidRPr="00ED72C9">
              <w:rPr>
                <w:sz w:val="24"/>
                <w:szCs w:val="24"/>
              </w:rPr>
              <w:t xml:space="preserve">EDUC 679, </w:t>
            </w:r>
            <w:r w:rsidR="00D86C30" w:rsidRPr="00ED72C9">
              <w:rPr>
                <w:sz w:val="24"/>
                <w:szCs w:val="24"/>
              </w:rPr>
              <w:t>Special Education Instruction &amp; Curriculum: Advanced</w:t>
            </w:r>
          </w:p>
        </w:tc>
      </w:tr>
      <w:tr w:rsidR="007377D4" w:rsidRPr="00803DA1" w14:paraId="4C0FD312"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68C0EB4D" w14:textId="00F53BBF"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803DA1" w14:paraId="13E7D477"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16213B2C" w14:textId="77777777" w:rsidR="007377D4" w:rsidRPr="00ED72C9" w:rsidRDefault="00605AA5">
            <w:pPr>
              <w:spacing w:after="0" w:line="259" w:lineRule="auto"/>
              <w:ind w:left="0" w:firstLine="0"/>
              <w:rPr>
                <w:sz w:val="24"/>
                <w:szCs w:val="24"/>
              </w:rPr>
            </w:pPr>
            <w:r w:rsidRPr="00ED72C9">
              <w:rPr>
                <w:sz w:val="24"/>
                <w:szCs w:val="24"/>
              </w:rPr>
              <w:t xml:space="preserve">EDUC 681, Techniques for Behavior Change </w:t>
            </w:r>
            <w:r w:rsidR="00FB1FC2" w:rsidRPr="00ED72C9">
              <w:rPr>
                <w:sz w:val="24"/>
                <w:szCs w:val="24"/>
              </w:rPr>
              <w:t>and Positive Behavior Support</w:t>
            </w:r>
            <w:r w:rsidRPr="00ED72C9">
              <w:rPr>
                <w:sz w:val="24"/>
                <w:szCs w:val="24"/>
              </w:rPr>
              <w:t xml:space="preserve"> </w:t>
            </w:r>
          </w:p>
        </w:tc>
      </w:tr>
      <w:tr w:rsidR="007377D4" w:rsidRPr="00803DA1" w14:paraId="70EA9994"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3FCE85AA" w14:textId="77777777" w:rsidR="007377D4" w:rsidRPr="00ED72C9" w:rsidRDefault="00605AA5">
            <w:pPr>
              <w:spacing w:after="0" w:line="259" w:lineRule="auto"/>
              <w:ind w:left="0" w:firstLine="0"/>
              <w:rPr>
                <w:sz w:val="24"/>
                <w:szCs w:val="24"/>
              </w:rPr>
            </w:pPr>
            <w:r w:rsidRPr="00ED72C9">
              <w:rPr>
                <w:sz w:val="24"/>
                <w:szCs w:val="24"/>
              </w:rPr>
              <w:t xml:space="preserve">EDUC 682, Special Issues in Special Education  </w:t>
            </w:r>
          </w:p>
        </w:tc>
      </w:tr>
      <w:tr w:rsidR="007377D4" w:rsidRPr="00803DA1" w14:paraId="324CF027"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312C643" w14:textId="77777777" w:rsidR="007377D4" w:rsidRPr="00ED72C9" w:rsidRDefault="00605AA5">
            <w:pPr>
              <w:spacing w:after="0" w:line="259" w:lineRule="auto"/>
              <w:ind w:left="0" w:firstLine="0"/>
              <w:rPr>
                <w:sz w:val="24"/>
                <w:szCs w:val="24"/>
              </w:rPr>
            </w:pPr>
            <w:r w:rsidRPr="00ED72C9">
              <w:rPr>
                <w:sz w:val="24"/>
                <w:szCs w:val="24"/>
              </w:rPr>
              <w:t xml:space="preserve">EDUC 745, Collaborative Teaming in Special Education  </w:t>
            </w:r>
          </w:p>
        </w:tc>
      </w:tr>
      <w:tr w:rsidR="007377D4" w:rsidRPr="00803DA1" w14:paraId="4F4F017F"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4CA5CCBA" w14:textId="77777777" w:rsidR="007377D4" w:rsidRPr="00ED72C9" w:rsidRDefault="00605AA5">
            <w:pPr>
              <w:spacing w:after="0" w:line="259" w:lineRule="auto"/>
              <w:ind w:left="0" w:firstLine="0"/>
              <w:rPr>
                <w:sz w:val="24"/>
                <w:szCs w:val="24"/>
              </w:rPr>
            </w:pPr>
            <w:r w:rsidRPr="00ED72C9">
              <w:rPr>
                <w:b/>
                <w:sz w:val="24"/>
                <w:szCs w:val="24"/>
              </w:rPr>
              <w:t xml:space="preserve"> Focus Area Coursework </w:t>
            </w:r>
            <w:r w:rsidRPr="00ED72C9">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0FABDD21" w14:textId="77777777" w:rsidR="007377D4" w:rsidRPr="00ED72C9" w:rsidRDefault="00605AA5">
            <w:pPr>
              <w:spacing w:after="0" w:line="259" w:lineRule="auto"/>
              <w:ind w:left="0" w:firstLine="0"/>
              <w:rPr>
                <w:sz w:val="24"/>
                <w:szCs w:val="24"/>
              </w:rPr>
            </w:pPr>
            <w:r w:rsidRPr="00ED72C9">
              <w:rPr>
                <w:b/>
                <w:sz w:val="24"/>
                <w:szCs w:val="24"/>
              </w:rPr>
              <w:t xml:space="preserve">15 credits </w:t>
            </w:r>
            <w:r w:rsidRPr="00ED72C9">
              <w:rPr>
                <w:sz w:val="24"/>
                <w:szCs w:val="24"/>
              </w:rPr>
              <w:t xml:space="preserve"> </w:t>
            </w:r>
          </w:p>
        </w:tc>
      </w:tr>
      <w:tr w:rsidR="007377D4" w:rsidRPr="0078119E" w14:paraId="0881B38A"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24F93C0E" w14:textId="5B01C3CF" w:rsidR="007377D4" w:rsidRPr="0078119E" w:rsidRDefault="00605AA5">
            <w:pPr>
              <w:spacing w:after="0" w:line="259" w:lineRule="auto"/>
              <w:ind w:left="0" w:firstLine="0"/>
              <w:rPr>
                <w:sz w:val="24"/>
                <w:szCs w:val="24"/>
              </w:rPr>
            </w:pPr>
            <w:r w:rsidRPr="00ED72C9">
              <w:rPr>
                <w:sz w:val="24"/>
                <w:szCs w:val="24"/>
              </w:rPr>
              <w:t>EDUC 754</w:t>
            </w:r>
            <w:r w:rsidR="00803DA1" w:rsidRPr="0078119E">
              <w:rPr>
                <w:sz w:val="24"/>
                <w:szCs w:val="24"/>
              </w:rPr>
              <w:t>,</w:t>
            </w:r>
            <w:r w:rsidRPr="0078119E">
              <w:rPr>
                <w:sz w:val="24"/>
                <w:szCs w:val="24"/>
              </w:rPr>
              <w:t xml:space="preserve"> </w:t>
            </w:r>
            <w:r w:rsidR="00D86C30" w:rsidRPr="0078119E">
              <w:rPr>
                <w:sz w:val="24"/>
                <w:szCs w:val="24"/>
              </w:rPr>
              <w:t>Special Education Instruction and Curriculum: Elementary</w:t>
            </w:r>
          </w:p>
        </w:tc>
      </w:tr>
      <w:tr w:rsidR="007377D4" w:rsidRPr="0078119E" w14:paraId="67AC8E93"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2D16F6D" w14:textId="3E5FB904" w:rsidR="007377D4" w:rsidRPr="0078119E" w:rsidRDefault="00605AA5">
            <w:pPr>
              <w:spacing w:after="0" w:line="259" w:lineRule="auto"/>
              <w:ind w:left="0" w:firstLine="0"/>
              <w:rPr>
                <w:sz w:val="24"/>
                <w:szCs w:val="24"/>
              </w:rPr>
            </w:pPr>
            <w:r w:rsidRPr="0078119E">
              <w:rPr>
                <w:sz w:val="24"/>
                <w:szCs w:val="24"/>
              </w:rPr>
              <w:t>EDUC 757</w:t>
            </w:r>
            <w:r w:rsidR="00803DA1" w:rsidRPr="0078119E">
              <w:rPr>
                <w:sz w:val="24"/>
                <w:szCs w:val="24"/>
              </w:rPr>
              <w:t>,</w:t>
            </w:r>
            <w:r w:rsidRPr="0078119E">
              <w:rPr>
                <w:sz w:val="24"/>
                <w:szCs w:val="24"/>
              </w:rPr>
              <w:t xml:space="preserve"> </w:t>
            </w:r>
            <w:r w:rsidR="00536A95" w:rsidRPr="0078119E">
              <w:rPr>
                <w:sz w:val="24"/>
                <w:szCs w:val="24"/>
              </w:rPr>
              <w:t>Diagn</w:t>
            </w:r>
            <w:r w:rsidR="00803DA1" w:rsidRPr="0078119E">
              <w:rPr>
                <w:sz w:val="24"/>
                <w:szCs w:val="24"/>
              </w:rPr>
              <w:t>osis and Instruction i</w:t>
            </w:r>
            <w:r w:rsidR="00536A95" w:rsidRPr="0078119E">
              <w:rPr>
                <w:sz w:val="24"/>
                <w:szCs w:val="24"/>
              </w:rPr>
              <w:t>n Literacy</w:t>
            </w:r>
            <w:r w:rsidRPr="0078119E">
              <w:rPr>
                <w:sz w:val="24"/>
                <w:szCs w:val="24"/>
              </w:rPr>
              <w:t xml:space="preserve"> </w:t>
            </w:r>
          </w:p>
        </w:tc>
      </w:tr>
      <w:tr w:rsidR="007377D4" w:rsidRPr="0078119E" w14:paraId="67BA761D" w14:textId="77777777" w:rsidTr="0078119E">
        <w:trPr>
          <w:trHeight w:val="352"/>
        </w:trPr>
        <w:tc>
          <w:tcPr>
            <w:tcW w:w="8758" w:type="dxa"/>
            <w:gridSpan w:val="2"/>
            <w:tcBorders>
              <w:top w:val="single" w:sz="8" w:space="0" w:color="000000"/>
              <w:left w:val="single" w:sz="8" w:space="0" w:color="000000"/>
              <w:bottom w:val="single" w:sz="8" w:space="0" w:color="000000"/>
              <w:right w:val="single" w:sz="15" w:space="0" w:color="000000"/>
            </w:tcBorders>
          </w:tcPr>
          <w:p w14:paraId="69547286" w14:textId="4695820B" w:rsidR="007377D4" w:rsidRPr="0078119E" w:rsidRDefault="00605AA5">
            <w:pPr>
              <w:spacing w:after="0" w:line="259" w:lineRule="auto"/>
              <w:ind w:left="0" w:firstLine="0"/>
              <w:rPr>
                <w:sz w:val="24"/>
                <w:szCs w:val="24"/>
              </w:rPr>
            </w:pPr>
            <w:r w:rsidRPr="0078119E">
              <w:rPr>
                <w:sz w:val="24"/>
                <w:szCs w:val="24"/>
              </w:rPr>
              <w:t xml:space="preserve">EDUC 653, </w:t>
            </w:r>
            <w:r w:rsidR="00B96EA1" w:rsidRPr="0078119E">
              <w:rPr>
                <w:sz w:val="24"/>
                <w:szCs w:val="24"/>
              </w:rPr>
              <w:t>Assistive Technology: High Incidence</w:t>
            </w:r>
            <w:r w:rsidRPr="0078119E">
              <w:rPr>
                <w:sz w:val="24"/>
                <w:szCs w:val="24"/>
              </w:rPr>
              <w:t xml:space="preserve">  </w:t>
            </w:r>
          </w:p>
        </w:tc>
      </w:tr>
      <w:tr w:rsidR="007377D4" w:rsidRPr="0078119E" w14:paraId="255EA11D"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75224E7" w14:textId="77777777" w:rsidR="007377D4" w:rsidRPr="0078119E" w:rsidRDefault="00605AA5">
            <w:pPr>
              <w:spacing w:after="0" w:line="259" w:lineRule="auto"/>
              <w:ind w:left="0" w:firstLine="0"/>
              <w:rPr>
                <w:sz w:val="24"/>
                <w:szCs w:val="24"/>
              </w:rPr>
            </w:pPr>
            <w:r w:rsidRPr="0078119E">
              <w:rPr>
                <w:sz w:val="24"/>
                <w:szCs w:val="24"/>
              </w:rPr>
              <w:t xml:space="preserve">EDUC 658, Discipline and Classroom Management  </w:t>
            </w:r>
          </w:p>
        </w:tc>
      </w:tr>
      <w:tr w:rsidR="007377D4" w:rsidRPr="0078119E" w14:paraId="4E606508"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3A579E4B" w14:textId="70AAA800" w:rsidR="007377D4" w:rsidRPr="0078119E" w:rsidRDefault="00605AA5">
            <w:pPr>
              <w:spacing w:after="0" w:line="259" w:lineRule="auto"/>
              <w:ind w:left="0" w:firstLine="0"/>
              <w:rPr>
                <w:sz w:val="24"/>
                <w:szCs w:val="24"/>
              </w:rPr>
            </w:pPr>
            <w:r w:rsidRPr="0078119E">
              <w:rPr>
                <w:sz w:val="24"/>
                <w:szCs w:val="24"/>
              </w:rPr>
              <w:t>EDUC 673</w:t>
            </w:r>
            <w:r w:rsidR="00803DA1" w:rsidRPr="0078119E">
              <w:rPr>
                <w:sz w:val="24"/>
                <w:szCs w:val="24"/>
              </w:rPr>
              <w:t>,</w:t>
            </w:r>
            <w:r w:rsidRPr="0078119E">
              <w:rPr>
                <w:sz w:val="24"/>
                <w:szCs w:val="24"/>
              </w:rPr>
              <w:t xml:space="preserve"> </w:t>
            </w:r>
            <w:r w:rsidR="00B96EA1" w:rsidRPr="0078119E">
              <w:rPr>
                <w:sz w:val="24"/>
                <w:szCs w:val="24"/>
              </w:rPr>
              <w:t>School to Adult Life Transitions &amp; Disability</w:t>
            </w:r>
            <w:r w:rsidRPr="0078119E">
              <w:rPr>
                <w:sz w:val="24"/>
                <w:szCs w:val="24"/>
              </w:rPr>
              <w:t xml:space="preserve"> </w:t>
            </w:r>
          </w:p>
        </w:tc>
      </w:tr>
      <w:tr w:rsidR="007377D4" w:rsidRPr="0078119E" w14:paraId="170F3A3F" w14:textId="77777777">
        <w:trPr>
          <w:trHeight w:val="286"/>
        </w:trPr>
        <w:tc>
          <w:tcPr>
            <w:tcW w:w="8758" w:type="dxa"/>
            <w:gridSpan w:val="2"/>
            <w:tcBorders>
              <w:top w:val="single" w:sz="8" w:space="0" w:color="000000"/>
              <w:left w:val="single" w:sz="8" w:space="0" w:color="000000"/>
              <w:bottom w:val="single" w:sz="8" w:space="0" w:color="000000"/>
              <w:right w:val="single" w:sz="15" w:space="0" w:color="000000"/>
            </w:tcBorders>
          </w:tcPr>
          <w:p w14:paraId="6310D02D" w14:textId="77777777" w:rsidR="007377D4" w:rsidRPr="0078119E" w:rsidRDefault="00605AA5">
            <w:pPr>
              <w:tabs>
                <w:tab w:val="center" w:pos="5369"/>
              </w:tabs>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r w:rsidRPr="0078119E">
              <w:rPr>
                <w:sz w:val="24"/>
                <w:szCs w:val="24"/>
              </w:rPr>
              <w:tab/>
            </w:r>
            <w:r w:rsidRPr="0078119E">
              <w:rPr>
                <w:rFonts w:eastAsia="Calibri"/>
                <w:noProof/>
                <w:sz w:val="24"/>
                <w:szCs w:val="24"/>
              </w:rPr>
              <mc:AlternateContent>
                <mc:Choice Requires="wpg">
                  <w:drawing>
                    <wp:inline distT="0" distB="0" distL="0" distR="0" wp14:anchorId="367C8A09" wp14:editId="62C83EEE">
                      <wp:extent cx="12192" cy="169164"/>
                      <wp:effectExtent l="0" t="0" r="0" b="0"/>
                      <wp:docPr id="43547" name="Group 43547"/>
                      <wp:cNvGraphicFramePr/>
                      <a:graphic xmlns:a="http://schemas.openxmlformats.org/drawingml/2006/main">
                        <a:graphicData uri="http://schemas.microsoft.com/office/word/2010/wordprocessingGroup">
                          <wpg:wgp>
                            <wpg:cNvGrpSpPr/>
                            <wpg:grpSpPr>
                              <a:xfrm>
                                <a:off x="0" y="0"/>
                                <a:ext cx="12192" cy="169164"/>
                                <a:chOff x="0" y="0"/>
                                <a:chExt cx="12192" cy="169164"/>
                              </a:xfrm>
                            </wpg:grpSpPr>
                            <wps:wsp>
                              <wps:cNvPr id="56773" name="Shape 56773"/>
                              <wps:cNvSpPr/>
                              <wps:spPr>
                                <a:xfrm>
                                  <a:off x="0" y="0"/>
                                  <a:ext cx="12192" cy="169164"/>
                                </a:xfrm>
                                <a:custGeom>
                                  <a:avLst/>
                                  <a:gdLst/>
                                  <a:ahLst/>
                                  <a:cxnLst/>
                                  <a:rect l="0" t="0" r="0" b="0"/>
                                  <a:pathLst>
                                    <a:path w="12192" h="169164">
                                      <a:moveTo>
                                        <a:pt x="0" y="0"/>
                                      </a:moveTo>
                                      <a:lnTo>
                                        <a:pt x="12192" y="0"/>
                                      </a:lnTo>
                                      <a:lnTo>
                                        <a:pt x="12192"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DB97C0" id="Group 43547" o:spid="_x0000_s1026" style="width:.95pt;height:13.3pt;mso-position-horizontal-relative:char;mso-position-vertical-relative:line" coordsize="12192,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cvegIAAFkGAAAOAAAAZHJzL2Uyb0RvYy54bWykVc1u2zAMvg/YOwi+L7bTNFmNJD2sWy/D&#10;VrTdAyiyZBuQJUFS4uTtR9G2nKVbB7Q52DRFfiI//mR9e2wlOXDrGq02ST7LEsIV02Wjqk3y6/nb&#10;p88JcZ6qkkqt+CY5cZfcbj9+WHem4HNda1lySwBEuaIzm6T23hRp6ljNW+pm2nAFh0Lblnr4tFVa&#10;WtoBeivTeZYt007b0ljNuHOgvesPky3iC8GZ/ymE457ITQKxeXxafO7CM92uaVFZauqGDWHQN0TR&#10;0kbBpRHqjnpK9rZ5AdU2zGqnhZ8x3aZaiIZxzAGyybOLbO6t3hvMpSq6ykSagNoLnt4My34cHixp&#10;yk2yuLperBKiaAtlwptJrwKKOlMVYHlvzZN5sIOi6r9C1kdh2/CGfMgRyT1FcvnREwbKfJ7fzBPC&#10;4CRf3uTLRc89q6FAL5xY/fU1t3S8Mg2RxUA6A03kJp7c+3h6qqnhSL8L2Q88XS9Xq6uRJzQhvQpp&#10;QctIkisc8PUuhmKqtGB75++5Rqbp4bvzffOWo0TrUWJHNYoWRuDV5jfUB78QZBBJF0tVx0qFw1Yf&#10;+LNGM39RL4hxOpXq3Gqo+tgOYDmej2+DaJPd1Bz/NIZB/qOL/mOIUx5tQAh5bteDgLmDfM6uVIEG&#10;uIZR2ElCUo/D3TYelpVs2kDRKssmYEALzddXGyV/kjyQJdUjFzBgOBZB4Wy1+yItOdCwkvCH4FSa&#10;mg7aMBoQ0mCKMuIEf9FIGSFzdP0bZI8wGAc/jtswema9Jxui6VciLBZIelyMEEF0wpu18tFfwTrH&#10;MM+yDeJOlydcEUgITCNSg/sL8xh2bViQ599oNf0jbH8DAAD//wMAUEsDBBQABgAIAAAAIQAUCfZs&#10;2gAAAAIBAAAPAAAAZHJzL2Rvd25yZXYueG1sTI9Ba8JAEIXvhf6HZQq91U0sDTXNRkTankSoCuJt&#10;zI5JMDsbsmsS/31XL+1l4PEe732TzUfTiJ46V1tWEE8iEMSF1TWXCnbbr5d3EM4ja2wsk4IrOZjn&#10;jw8ZptoO/EP9xpcilLBLUUHlfZtK6YqKDLqJbYmDd7KdQR9kV0rd4RDKTSOnUZRIgzWHhQpbWlZU&#10;nDcXo+B7wGHxGn/2q/NpeT1s39b7VUxKPT+Niw8Qnkb/F4YbfkCHPDAd7YW1E42C8Ii/35s3A3FU&#10;ME0SkHkm/6PnvwAAAP//AwBQSwECLQAUAAYACAAAACEAtoM4kv4AAADhAQAAEwAAAAAAAAAAAAAA&#10;AAAAAAAAW0NvbnRlbnRfVHlwZXNdLnhtbFBLAQItABQABgAIAAAAIQA4/SH/1gAAAJQBAAALAAAA&#10;AAAAAAAAAAAAAC8BAABfcmVscy8ucmVsc1BLAQItABQABgAIAAAAIQDQ5PcvegIAAFkGAAAOAAAA&#10;AAAAAAAAAAAAAC4CAABkcnMvZTJvRG9jLnhtbFBLAQItABQABgAIAAAAIQAUCfZs2gAAAAIBAAAP&#10;AAAAAAAAAAAAAAAAANQEAABkcnMvZG93bnJldi54bWxQSwUGAAAAAAQABADzAAAA2wUAAAAA&#10;">
                      <v:shape id="Shape 56773" o:spid="_x0000_s1027" style="position:absolute;width:12192;height:169164;visibility:visible;mso-wrap-style:square;v-text-anchor:top" coordsize="1219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wVxwAAAN4AAAAPAAAAZHJzL2Rvd25yZXYueG1sRI9RS8Mw&#10;FIXfB/6HcIW9bakbrlqXjSEIA2FgNxXfLs21KW1uShK7+u8XYeDj4ZzzHc56O9pODORD41jB3TwD&#10;QVw53XCt4HR8mT2ACBFZY+eYFPxSgO3mZrLGQrszv9FQxlokCIcCFZgY+0LKUBmyGOauJ07et/MW&#10;Y5K+ltrjOcFtJxdZtpIWG04LBnt6NlS15Y9V0B+jL1uzf+fyY3g95F/tZ/N4Ump6O+6eQEQa43/4&#10;2t5rBferPF/C3510BeTmAgAA//8DAFBLAQItABQABgAIAAAAIQDb4fbL7gAAAIUBAAATAAAAAAAA&#10;AAAAAAAAAAAAAABbQ29udGVudF9UeXBlc10ueG1sUEsBAi0AFAAGAAgAAAAhAFr0LFu/AAAAFQEA&#10;AAsAAAAAAAAAAAAAAAAAHwEAAF9yZWxzLy5yZWxzUEsBAi0AFAAGAAgAAAAhAA6WfBXHAAAA3gAA&#10;AA8AAAAAAAAAAAAAAAAABwIAAGRycy9kb3ducmV2LnhtbFBLBQYAAAAAAwADALcAAAD7AgAAAAA=&#10;" path="m,l12192,r,169164l,169164,,e" fillcolor="black" stroked="f" strokeweight="0">
                        <v:stroke miterlimit="83231f" joinstyle="miter"/>
                        <v:path arrowok="t" textboxrect="0,0,12192,169164"/>
                      </v:shape>
                      <w10:anchorlock/>
                    </v:group>
                  </w:pict>
                </mc:Fallback>
              </mc:AlternateContent>
            </w:r>
            <w:r w:rsidRPr="0078119E">
              <w:rPr>
                <w:b/>
                <w:sz w:val="24"/>
                <w:szCs w:val="24"/>
              </w:rPr>
              <w:t xml:space="preserve"> 33 credits </w:t>
            </w:r>
            <w:r w:rsidRPr="0078119E">
              <w:rPr>
                <w:sz w:val="24"/>
                <w:szCs w:val="24"/>
              </w:rPr>
              <w:t xml:space="preserve"> </w:t>
            </w:r>
          </w:p>
        </w:tc>
      </w:tr>
      <w:tr w:rsidR="007377D4" w:rsidRPr="0078119E" w14:paraId="5D803A36" w14:textId="15B625C4">
        <w:trPr>
          <w:trHeight w:val="288"/>
        </w:trPr>
        <w:tc>
          <w:tcPr>
            <w:tcW w:w="8758" w:type="dxa"/>
            <w:gridSpan w:val="2"/>
            <w:tcBorders>
              <w:top w:val="single" w:sz="8" w:space="0" w:color="000000"/>
              <w:left w:val="single" w:sz="8" w:space="0" w:color="000000"/>
              <w:bottom w:val="single" w:sz="8" w:space="0" w:color="000000"/>
              <w:right w:val="single" w:sz="15" w:space="0" w:color="000000"/>
            </w:tcBorders>
          </w:tcPr>
          <w:p w14:paraId="3E3A4BF1" w14:textId="11A8D9BF" w:rsidR="007377D4" w:rsidRPr="0078119E" w:rsidRDefault="00605AA5">
            <w:pPr>
              <w:spacing w:after="0" w:line="259" w:lineRule="auto"/>
              <w:ind w:left="0" w:firstLine="0"/>
              <w:rPr>
                <w:sz w:val="24"/>
                <w:szCs w:val="24"/>
              </w:rPr>
            </w:pPr>
            <w:r w:rsidRPr="0078119E">
              <w:rPr>
                <w:b/>
                <w:sz w:val="24"/>
                <w:szCs w:val="24"/>
              </w:rPr>
              <w:t xml:space="preserve">Non-Registered Degree Requirements for this Concentration: </w:t>
            </w:r>
            <w:r w:rsidRPr="0078119E">
              <w:rPr>
                <w:sz w:val="24"/>
                <w:szCs w:val="24"/>
              </w:rPr>
              <w:t xml:space="preserve"> </w:t>
            </w:r>
          </w:p>
        </w:tc>
      </w:tr>
      <w:tr w:rsidR="007377D4" w:rsidRPr="0078119E" w14:paraId="684A2DD0" w14:textId="5C776D74">
        <w:trPr>
          <w:trHeight w:val="504"/>
        </w:trPr>
        <w:tc>
          <w:tcPr>
            <w:tcW w:w="8758" w:type="dxa"/>
            <w:gridSpan w:val="2"/>
            <w:tcBorders>
              <w:top w:val="single" w:sz="8" w:space="0" w:color="000000"/>
              <w:left w:val="single" w:sz="8" w:space="0" w:color="000000"/>
              <w:bottom w:val="single" w:sz="8" w:space="0" w:color="000000"/>
              <w:right w:val="single" w:sz="15" w:space="0" w:color="000000"/>
            </w:tcBorders>
          </w:tcPr>
          <w:p w14:paraId="1B460568" w14:textId="264701EC" w:rsidR="007377D4" w:rsidRPr="0078119E" w:rsidRDefault="007377D4">
            <w:pPr>
              <w:spacing w:after="0" w:line="259" w:lineRule="auto"/>
              <w:ind w:left="0" w:firstLine="0"/>
              <w:rPr>
                <w:sz w:val="24"/>
                <w:szCs w:val="24"/>
              </w:rPr>
            </w:pPr>
          </w:p>
        </w:tc>
      </w:tr>
      <w:tr w:rsidR="007377D4" w:rsidRPr="0078119E" w14:paraId="3C6DDA28" w14:textId="77777777">
        <w:trPr>
          <w:trHeight w:val="1164"/>
        </w:trPr>
        <w:tc>
          <w:tcPr>
            <w:tcW w:w="8758" w:type="dxa"/>
            <w:gridSpan w:val="2"/>
            <w:tcBorders>
              <w:top w:val="single" w:sz="8" w:space="0" w:color="000000"/>
              <w:left w:val="single" w:sz="8" w:space="0" w:color="000000"/>
              <w:bottom w:val="single" w:sz="8" w:space="0" w:color="000000"/>
              <w:right w:val="single" w:sz="15" w:space="0" w:color="000000"/>
            </w:tcBorders>
          </w:tcPr>
          <w:p w14:paraId="00CC65E6" w14:textId="77777777" w:rsidR="007377D4" w:rsidRPr="0078119E" w:rsidRDefault="00605AA5">
            <w:pPr>
              <w:spacing w:after="0" w:line="259" w:lineRule="auto"/>
              <w:ind w:left="0" w:firstLine="0"/>
              <w:rPr>
                <w:sz w:val="24"/>
                <w:szCs w:val="24"/>
              </w:rPr>
            </w:pPr>
            <w:r w:rsidRPr="0078119E">
              <w:rPr>
                <w:sz w:val="24"/>
                <w:szCs w:val="24"/>
              </w:rPr>
              <w:t xml:space="preserve">All students in this track who are seeking initial certification are required to show evidence of having taken a state-designated content area knowledge test, such as Praxis II. This test will be considered an exit requirement, and students must take the test no later than the point at which they have earned 27 graduate credits in the program.  </w:t>
            </w:r>
          </w:p>
        </w:tc>
      </w:tr>
      <w:tr w:rsidR="007377D4" w:rsidRPr="0078119E" w14:paraId="709FEB5A" w14:textId="77777777">
        <w:trPr>
          <w:trHeight w:val="710"/>
        </w:trPr>
        <w:tc>
          <w:tcPr>
            <w:tcW w:w="8758" w:type="dxa"/>
            <w:gridSpan w:val="2"/>
            <w:tcBorders>
              <w:top w:val="single" w:sz="8" w:space="0" w:color="000000"/>
              <w:left w:val="single" w:sz="8" w:space="0" w:color="000000"/>
              <w:bottom w:val="single" w:sz="8" w:space="0" w:color="000000"/>
              <w:right w:val="single" w:sz="15" w:space="0" w:color="000000"/>
            </w:tcBorders>
          </w:tcPr>
          <w:p w14:paraId="5D5713D0" w14:textId="310EEBA6" w:rsidR="007377D4" w:rsidRPr="0078119E" w:rsidRDefault="00605AA5" w:rsidP="00545049">
            <w:pPr>
              <w:spacing w:after="0" w:line="259" w:lineRule="auto"/>
              <w:ind w:left="0" w:firstLine="0"/>
              <w:rPr>
                <w:sz w:val="24"/>
                <w:szCs w:val="24"/>
              </w:rPr>
            </w:pPr>
            <w:r w:rsidRPr="0078119E">
              <w:rPr>
                <w:sz w:val="24"/>
                <w:szCs w:val="24"/>
              </w:rPr>
              <w:t>All students must complete a supervised student teaching experience in order to be eligible for certification. Students complete this requirement by registering for an additional 6 credits of EDUC</w:t>
            </w:r>
            <w:r w:rsidR="00027773">
              <w:rPr>
                <w:sz w:val="24"/>
                <w:szCs w:val="24"/>
              </w:rPr>
              <w:t xml:space="preserve"> </w:t>
            </w:r>
            <w:r w:rsidR="00545049">
              <w:rPr>
                <w:sz w:val="24"/>
                <w:szCs w:val="24"/>
              </w:rPr>
              <w:t xml:space="preserve">725 First-Year Teacher </w:t>
            </w:r>
            <w:r w:rsidR="00027773">
              <w:rPr>
                <w:sz w:val="24"/>
                <w:szCs w:val="24"/>
              </w:rPr>
              <w:t>Seminar</w:t>
            </w:r>
            <w:r w:rsidR="00027773" w:rsidRPr="0078119E">
              <w:rPr>
                <w:sz w:val="24"/>
                <w:szCs w:val="24"/>
              </w:rPr>
              <w:t>.</w:t>
            </w:r>
            <w:r w:rsidRPr="0078119E">
              <w:rPr>
                <w:sz w:val="24"/>
                <w:szCs w:val="24"/>
              </w:rPr>
              <w:t xml:space="preserve"> These credits do not count towards M.Ed. degree requirements. </w:t>
            </w:r>
          </w:p>
        </w:tc>
      </w:tr>
    </w:tbl>
    <w:p w14:paraId="4214BEE7" w14:textId="77777777" w:rsidR="007377D4" w:rsidRPr="0078119E" w:rsidRDefault="00605AA5">
      <w:pPr>
        <w:spacing w:after="0" w:line="259" w:lineRule="auto"/>
        <w:ind w:left="1" w:right="533" w:firstLine="0"/>
        <w:rPr>
          <w:sz w:val="24"/>
          <w:szCs w:val="24"/>
        </w:rPr>
      </w:pPr>
      <w:r w:rsidRPr="0078119E">
        <w:rPr>
          <w:sz w:val="24"/>
          <w:szCs w:val="24"/>
        </w:rPr>
        <w:t xml:space="preserve"> </w:t>
      </w:r>
    </w:p>
    <w:p w14:paraId="30EC6A47" w14:textId="77777777" w:rsidR="007377D4" w:rsidRPr="0078119E" w:rsidRDefault="00605AA5">
      <w:pPr>
        <w:spacing w:after="0" w:line="259" w:lineRule="auto"/>
        <w:ind w:left="1" w:firstLine="0"/>
        <w:rPr>
          <w:sz w:val="24"/>
          <w:szCs w:val="24"/>
        </w:rPr>
      </w:pPr>
      <w:r w:rsidRPr="0078119E">
        <w:rPr>
          <w:sz w:val="24"/>
          <w:szCs w:val="24"/>
        </w:rPr>
        <w:t xml:space="preserve"> </w:t>
      </w:r>
    </w:p>
    <w:p w14:paraId="78B5EEC5" w14:textId="77777777" w:rsidR="007377D4" w:rsidRPr="0078119E" w:rsidRDefault="00605AA5">
      <w:pPr>
        <w:spacing w:after="10"/>
        <w:ind w:left="-4"/>
        <w:rPr>
          <w:sz w:val="24"/>
          <w:szCs w:val="24"/>
        </w:rPr>
      </w:pPr>
      <w:r w:rsidRPr="0078119E">
        <w:rPr>
          <w:sz w:val="24"/>
          <w:szCs w:val="24"/>
        </w:rPr>
        <w:t xml:space="preserve">2 (b). MPCP Secondary special education (initial certification) </w:t>
      </w:r>
    </w:p>
    <w:tbl>
      <w:tblPr>
        <w:tblStyle w:val="TableGrid"/>
        <w:tblW w:w="8758" w:type="dxa"/>
        <w:tblInd w:w="73" w:type="dxa"/>
        <w:tblCellMar>
          <w:left w:w="108" w:type="dxa"/>
          <w:right w:w="115" w:type="dxa"/>
        </w:tblCellMar>
        <w:tblLook w:val="04A0" w:firstRow="1" w:lastRow="0" w:firstColumn="1" w:lastColumn="0" w:noHBand="0" w:noVBand="1"/>
      </w:tblPr>
      <w:tblGrid>
        <w:gridCol w:w="5014"/>
        <w:gridCol w:w="3744"/>
      </w:tblGrid>
      <w:tr w:rsidR="007377D4" w:rsidRPr="0078119E" w14:paraId="45E82C16" w14:textId="77777777">
        <w:trPr>
          <w:trHeight w:val="288"/>
        </w:trPr>
        <w:tc>
          <w:tcPr>
            <w:tcW w:w="5014" w:type="dxa"/>
            <w:tcBorders>
              <w:top w:val="single" w:sz="8" w:space="0" w:color="000000"/>
              <w:left w:val="single" w:sz="8" w:space="0" w:color="000000"/>
              <w:bottom w:val="single" w:sz="8" w:space="0" w:color="000000"/>
              <w:right w:val="single" w:sz="8" w:space="0" w:color="000000"/>
            </w:tcBorders>
          </w:tcPr>
          <w:p w14:paraId="7695F89E" w14:textId="77777777" w:rsidR="007377D4" w:rsidRPr="0078119E" w:rsidRDefault="00605AA5">
            <w:pPr>
              <w:spacing w:after="0" w:line="259" w:lineRule="auto"/>
              <w:ind w:left="0" w:firstLine="0"/>
              <w:rPr>
                <w:sz w:val="24"/>
                <w:szCs w:val="24"/>
              </w:rPr>
            </w:pPr>
            <w:r w:rsidRPr="0078119E">
              <w:rPr>
                <w:b/>
                <w:sz w:val="24"/>
                <w:szCs w:val="24"/>
              </w:rPr>
              <w:t xml:space="preserve">Preliminary Coursework </w:t>
            </w:r>
          </w:p>
        </w:tc>
        <w:tc>
          <w:tcPr>
            <w:tcW w:w="3744" w:type="dxa"/>
            <w:tcBorders>
              <w:top w:val="single" w:sz="8" w:space="0" w:color="000000"/>
              <w:left w:val="single" w:sz="8" w:space="0" w:color="000000"/>
              <w:bottom w:val="single" w:sz="8" w:space="0" w:color="000000"/>
              <w:right w:val="single" w:sz="15" w:space="0" w:color="000000"/>
            </w:tcBorders>
          </w:tcPr>
          <w:p w14:paraId="726FCBBE" w14:textId="77777777" w:rsidR="007377D4" w:rsidRPr="0078119E" w:rsidRDefault="00605AA5">
            <w:pPr>
              <w:spacing w:after="0" w:line="259" w:lineRule="auto"/>
              <w:ind w:left="0" w:firstLine="0"/>
              <w:rPr>
                <w:sz w:val="24"/>
                <w:szCs w:val="24"/>
              </w:rPr>
            </w:pPr>
            <w:r w:rsidRPr="0078119E">
              <w:rPr>
                <w:b/>
                <w:sz w:val="24"/>
                <w:szCs w:val="24"/>
              </w:rPr>
              <w:t xml:space="preserve">6 credits </w:t>
            </w:r>
          </w:p>
        </w:tc>
      </w:tr>
      <w:tr w:rsidR="007377D4" w:rsidRPr="0078119E" w14:paraId="776561FE" w14:textId="77777777">
        <w:trPr>
          <w:trHeight w:val="286"/>
        </w:trPr>
        <w:tc>
          <w:tcPr>
            <w:tcW w:w="8758" w:type="dxa"/>
            <w:gridSpan w:val="2"/>
            <w:tcBorders>
              <w:top w:val="single" w:sz="8" w:space="0" w:color="000000"/>
              <w:left w:val="single" w:sz="8" w:space="0" w:color="000000"/>
              <w:bottom w:val="single" w:sz="8" w:space="0" w:color="000000"/>
              <w:right w:val="single" w:sz="15" w:space="0" w:color="000000"/>
            </w:tcBorders>
          </w:tcPr>
          <w:p w14:paraId="76F02FC4" w14:textId="37C7B49B" w:rsidR="007377D4" w:rsidRPr="0078119E" w:rsidRDefault="00605AA5">
            <w:pPr>
              <w:spacing w:after="0" w:line="259" w:lineRule="auto"/>
              <w:ind w:left="0" w:firstLine="0"/>
              <w:rPr>
                <w:sz w:val="24"/>
                <w:szCs w:val="24"/>
              </w:rPr>
            </w:pPr>
            <w:r w:rsidRPr="0078119E">
              <w:rPr>
                <w:sz w:val="24"/>
                <w:szCs w:val="24"/>
              </w:rPr>
              <w:t>EDUC 753</w:t>
            </w:r>
            <w:r w:rsidR="00803DA1" w:rsidRPr="0078119E">
              <w:rPr>
                <w:sz w:val="24"/>
                <w:szCs w:val="24"/>
              </w:rPr>
              <w:t>,</w:t>
            </w:r>
            <w:r w:rsidRPr="0078119E">
              <w:rPr>
                <w:sz w:val="24"/>
                <w:szCs w:val="24"/>
              </w:rPr>
              <w:t xml:space="preserve"> Special Education Instruction and Curriculum I</w:t>
            </w:r>
            <w:r w:rsidRPr="0078119E">
              <w:rPr>
                <w:b/>
                <w:sz w:val="24"/>
                <w:szCs w:val="24"/>
              </w:rPr>
              <w:t xml:space="preserve"> </w:t>
            </w:r>
          </w:p>
        </w:tc>
      </w:tr>
      <w:tr w:rsidR="007377D4" w:rsidRPr="00803DA1" w14:paraId="074D928E"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076D4DC7" w14:textId="77777777" w:rsidR="007377D4" w:rsidRPr="00ED72C9" w:rsidRDefault="00605AA5">
            <w:pPr>
              <w:spacing w:after="0" w:line="259" w:lineRule="auto"/>
              <w:ind w:left="0" w:firstLine="0"/>
              <w:rPr>
                <w:sz w:val="24"/>
                <w:szCs w:val="24"/>
              </w:rPr>
            </w:pPr>
            <w:r w:rsidRPr="00ED72C9">
              <w:rPr>
                <w:sz w:val="24"/>
                <w:szCs w:val="24"/>
              </w:rPr>
              <w:t xml:space="preserve">EDUC 697, Education of the Exceptional Child  </w:t>
            </w:r>
          </w:p>
        </w:tc>
      </w:tr>
      <w:tr w:rsidR="007377D4" w:rsidRPr="00803DA1" w14:paraId="24CC52FB" w14:textId="77777777">
        <w:trPr>
          <w:trHeight w:val="288"/>
        </w:trPr>
        <w:tc>
          <w:tcPr>
            <w:tcW w:w="5014" w:type="dxa"/>
            <w:tcBorders>
              <w:top w:val="single" w:sz="8" w:space="0" w:color="000000"/>
              <w:left w:val="single" w:sz="8" w:space="0" w:color="000000"/>
              <w:bottom w:val="single" w:sz="8" w:space="0" w:color="000000"/>
              <w:right w:val="single" w:sz="8" w:space="0" w:color="000000"/>
            </w:tcBorders>
          </w:tcPr>
          <w:p w14:paraId="45FBFB19" w14:textId="77777777" w:rsidR="007377D4" w:rsidRPr="00ED72C9" w:rsidRDefault="00605AA5">
            <w:pPr>
              <w:spacing w:after="0" w:line="259" w:lineRule="auto"/>
              <w:ind w:left="0" w:firstLine="0"/>
              <w:rPr>
                <w:sz w:val="24"/>
                <w:szCs w:val="24"/>
              </w:rPr>
            </w:pPr>
            <w:r w:rsidRPr="00ED72C9">
              <w:rPr>
                <w:b/>
                <w:sz w:val="24"/>
                <w:szCs w:val="24"/>
              </w:rPr>
              <w:t xml:space="preserve">Required Core coursework </w:t>
            </w:r>
            <w:r w:rsidRPr="00ED72C9">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6EDCB9AF" w14:textId="77777777" w:rsidR="007377D4" w:rsidRPr="00ED72C9" w:rsidRDefault="00605AA5">
            <w:pPr>
              <w:spacing w:after="0" w:line="259" w:lineRule="auto"/>
              <w:ind w:left="0" w:firstLine="0"/>
              <w:rPr>
                <w:sz w:val="24"/>
                <w:szCs w:val="24"/>
              </w:rPr>
            </w:pPr>
            <w:r w:rsidRPr="00ED72C9">
              <w:rPr>
                <w:b/>
                <w:sz w:val="24"/>
                <w:szCs w:val="24"/>
              </w:rPr>
              <w:t xml:space="preserve">18 credits </w:t>
            </w:r>
            <w:r w:rsidRPr="00ED72C9">
              <w:rPr>
                <w:sz w:val="24"/>
                <w:szCs w:val="24"/>
              </w:rPr>
              <w:t xml:space="preserve"> </w:t>
            </w:r>
          </w:p>
        </w:tc>
      </w:tr>
      <w:tr w:rsidR="007377D4" w:rsidRPr="00803DA1" w14:paraId="618DFCAF"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4D9829F2" w14:textId="77777777" w:rsidR="007377D4" w:rsidRPr="00ED72C9" w:rsidRDefault="00605AA5">
            <w:pPr>
              <w:spacing w:after="0" w:line="259" w:lineRule="auto"/>
              <w:ind w:left="0" w:firstLine="0"/>
              <w:rPr>
                <w:sz w:val="24"/>
                <w:szCs w:val="24"/>
              </w:rPr>
            </w:pPr>
            <w:r w:rsidRPr="00ED72C9">
              <w:rPr>
                <w:sz w:val="24"/>
                <w:szCs w:val="24"/>
              </w:rPr>
              <w:t xml:space="preserve">EDUC 623, Applied Human Development in the Schools  </w:t>
            </w:r>
          </w:p>
        </w:tc>
      </w:tr>
      <w:tr w:rsidR="007377D4" w:rsidRPr="00803DA1" w14:paraId="3514B244"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1F23A243" w14:textId="6244F463" w:rsidR="007377D4" w:rsidRPr="00ED72C9" w:rsidRDefault="00605AA5">
            <w:pPr>
              <w:spacing w:after="0" w:line="259" w:lineRule="auto"/>
              <w:ind w:left="0" w:firstLine="0"/>
              <w:rPr>
                <w:sz w:val="24"/>
                <w:szCs w:val="24"/>
              </w:rPr>
            </w:pPr>
            <w:r w:rsidRPr="00ED72C9">
              <w:rPr>
                <w:sz w:val="24"/>
                <w:szCs w:val="24"/>
              </w:rPr>
              <w:t xml:space="preserve">EDUC 679, </w:t>
            </w:r>
            <w:r w:rsidR="00D86C30" w:rsidRPr="00ED72C9">
              <w:rPr>
                <w:sz w:val="24"/>
                <w:szCs w:val="24"/>
              </w:rPr>
              <w:t>Special Education Instruction &amp; Curriculum: Advanced</w:t>
            </w:r>
          </w:p>
        </w:tc>
      </w:tr>
      <w:tr w:rsidR="007377D4" w:rsidRPr="00803DA1" w14:paraId="201C1061"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607B0F1" w14:textId="0A606963"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803DA1" w14:paraId="5DA81052"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6FAD1268" w14:textId="77777777" w:rsidR="007377D4" w:rsidRPr="00ED72C9" w:rsidRDefault="00605AA5">
            <w:pPr>
              <w:spacing w:after="0" w:line="259" w:lineRule="auto"/>
              <w:ind w:left="0" w:firstLine="0"/>
              <w:rPr>
                <w:sz w:val="24"/>
                <w:szCs w:val="24"/>
              </w:rPr>
            </w:pPr>
            <w:r w:rsidRPr="00ED72C9">
              <w:rPr>
                <w:sz w:val="24"/>
                <w:szCs w:val="24"/>
              </w:rPr>
              <w:t>EDUC 681, Techniques for Behavior Change</w:t>
            </w:r>
            <w:r w:rsidR="00FB1FC2" w:rsidRPr="00ED72C9">
              <w:rPr>
                <w:sz w:val="24"/>
                <w:szCs w:val="24"/>
              </w:rPr>
              <w:t xml:space="preserve"> and Positive Behavior Support</w:t>
            </w:r>
            <w:r w:rsidRPr="00ED72C9">
              <w:rPr>
                <w:sz w:val="24"/>
                <w:szCs w:val="24"/>
              </w:rPr>
              <w:t xml:space="preserve">  </w:t>
            </w:r>
          </w:p>
        </w:tc>
      </w:tr>
      <w:tr w:rsidR="007377D4" w:rsidRPr="00803DA1" w14:paraId="40000254"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13871367" w14:textId="77777777" w:rsidR="007377D4" w:rsidRPr="00ED72C9" w:rsidRDefault="00605AA5">
            <w:pPr>
              <w:spacing w:after="0" w:line="259" w:lineRule="auto"/>
              <w:ind w:left="0" w:firstLine="0"/>
              <w:rPr>
                <w:sz w:val="24"/>
                <w:szCs w:val="24"/>
              </w:rPr>
            </w:pPr>
            <w:r w:rsidRPr="00ED72C9">
              <w:rPr>
                <w:sz w:val="24"/>
                <w:szCs w:val="24"/>
              </w:rPr>
              <w:t xml:space="preserve">EDUC 682, Special Issues in Special Education  </w:t>
            </w:r>
          </w:p>
        </w:tc>
      </w:tr>
      <w:tr w:rsidR="007377D4" w:rsidRPr="00803DA1" w14:paraId="763D9BB7"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5B6614EC" w14:textId="77777777" w:rsidR="007377D4" w:rsidRPr="00ED72C9" w:rsidRDefault="00605AA5">
            <w:pPr>
              <w:spacing w:after="0" w:line="259" w:lineRule="auto"/>
              <w:ind w:left="0" w:firstLine="0"/>
              <w:rPr>
                <w:sz w:val="24"/>
                <w:szCs w:val="24"/>
              </w:rPr>
            </w:pPr>
            <w:r w:rsidRPr="00ED72C9">
              <w:rPr>
                <w:sz w:val="24"/>
                <w:szCs w:val="24"/>
              </w:rPr>
              <w:t xml:space="preserve">EDUC 745, Collaborative Teaming in Special Education  </w:t>
            </w:r>
          </w:p>
        </w:tc>
      </w:tr>
      <w:tr w:rsidR="007377D4" w:rsidRPr="00803DA1" w14:paraId="72F9C453"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348BB098" w14:textId="77777777" w:rsidR="007377D4" w:rsidRPr="00ED72C9" w:rsidRDefault="00605AA5">
            <w:pPr>
              <w:spacing w:after="0" w:line="259" w:lineRule="auto"/>
              <w:ind w:left="0" w:firstLine="0"/>
              <w:rPr>
                <w:sz w:val="24"/>
                <w:szCs w:val="24"/>
              </w:rPr>
            </w:pPr>
            <w:r w:rsidRPr="00ED72C9">
              <w:rPr>
                <w:b/>
                <w:sz w:val="24"/>
                <w:szCs w:val="24"/>
              </w:rPr>
              <w:t xml:space="preserve">Focus Area Coursework </w:t>
            </w:r>
            <w:r w:rsidRPr="00ED72C9">
              <w:rPr>
                <w:sz w:val="24"/>
                <w:szCs w:val="24"/>
              </w:rPr>
              <w:t xml:space="preserve"> </w:t>
            </w:r>
          </w:p>
        </w:tc>
        <w:tc>
          <w:tcPr>
            <w:tcW w:w="3744" w:type="dxa"/>
            <w:tcBorders>
              <w:top w:val="single" w:sz="8" w:space="0" w:color="000000"/>
              <w:left w:val="single" w:sz="8" w:space="0" w:color="000000"/>
              <w:bottom w:val="single" w:sz="8" w:space="0" w:color="000000"/>
              <w:right w:val="single" w:sz="8" w:space="0" w:color="000000"/>
            </w:tcBorders>
          </w:tcPr>
          <w:p w14:paraId="6E028D75" w14:textId="77777777" w:rsidR="007377D4" w:rsidRPr="00ED72C9" w:rsidRDefault="00605AA5">
            <w:pPr>
              <w:spacing w:after="0" w:line="259" w:lineRule="auto"/>
              <w:ind w:left="0" w:firstLine="0"/>
              <w:rPr>
                <w:sz w:val="24"/>
                <w:szCs w:val="24"/>
              </w:rPr>
            </w:pPr>
            <w:r w:rsidRPr="00ED72C9">
              <w:rPr>
                <w:b/>
                <w:sz w:val="24"/>
                <w:szCs w:val="24"/>
              </w:rPr>
              <w:t xml:space="preserve">15 credits </w:t>
            </w:r>
            <w:r w:rsidRPr="00ED72C9">
              <w:rPr>
                <w:sz w:val="24"/>
                <w:szCs w:val="24"/>
              </w:rPr>
              <w:t xml:space="preserve"> </w:t>
            </w:r>
          </w:p>
        </w:tc>
      </w:tr>
      <w:tr w:rsidR="007377D4" w:rsidRPr="00803DA1" w14:paraId="22A17EFB"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72EDAA0C" w14:textId="353E9021" w:rsidR="007377D4" w:rsidRPr="00ED72C9" w:rsidRDefault="00605AA5">
            <w:pPr>
              <w:spacing w:after="0" w:line="259" w:lineRule="auto"/>
              <w:ind w:left="0" w:firstLine="0"/>
              <w:rPr>
                <w:sz w:val="24"/>
                <w:szCs w:val="24"/>
              </w:rPr>
            </w:pPr>
            <w:r w:rsidRPr="00ED72C9">
              <w:rPr>
                <w:sz w:val="24"/>
                <w:szCs w:val="24"/>
              </w:rPr>
              <w:t xml:space="preserve">EDUC 673, </w:t>
            </w:r>
            <w:r w:rsidR="00B96EA1" w:rsidRPr="00ED72C9">
              <w:rPr>
                <w:sz w:val="24"/>
                <w:szCs w:val="24"/>
              </w:rPr>
              <w:t>School to Adult Life Transitions &amp; Disability</w:t>
            </w:r>
          </w:p>
        </w:tc>
      </w:tr>
      <w:tr w:rsidR="007377D4" w:rsidRPr="00803DA1" w14:paraId="612AA28C"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289116F6" w14:textId="3C2C0905" w:rsidR="007377D4" w:rsidRPr="00ED72C9" w:rsidRDefault="00605AA5">
            <w:pPr>
              <w:spacing w:after="0" w:line="259" w:lineRule="auto"/>
              <w:ind w:left="0" w:firstLine="0"/>
              <w:rPr>
                <w:sz w:val="24"/>
                <w:szCs w:val="24"/>
              </w:rPr>
            </w:pPr>
            <w:r w:rsidRPr="00ED72C9">
              <w:rPr>
                <w:sz w:val="24"/>
                <w:szCs w:val="24"/>
              </w:rPr>
              <w:t xml:space="preserve">EDUC 674, </w:t>
            </w:r>
            <w:r w:rsidR="00D86C30" w:rsidRPr="00ED72C9">
              <w:rPr>
                <w:sz w:val="24"/>
                <w:szCs w:val="24"/>
              </w:rPr>
              <w:t>Special Education Instruction &amp; Curriculum: Secondary</w:t>
            </w:r>
            <w:r w:rsidRPr="00ED72C9">
              <w:rPr>
                <w:sz w:val="24"/>
                <w:szCs w:val="24"/>
              </w:rPr>
              <w:t xml:space="preserve">  </w:t>
            </w:r>
          </w:p>
        </w:tc>
      </w:tr>
      <w:tr w:rsidR="007377D4" w:rsidRPr="00803DA1" w14:paraId="69C91716" w14:textId="77777777" w:rsidTr="00ED72C9">
        <w:trPr>
          <w:trHeight w:val="316"/>
        </w:trPr>
        <w:tc>
          <w:tcPr>
            <w:tcW w:w="8758" w:type="dxa"/>
            <w:gridSpan w:val="2"/>
            <w:tcBorders>
              <w:top w:val="single" w:sz="8" w:space="0" w:color="000000"/>
              <w:left w:val="single" w:sz="8" w:space="0" w:color="000000"/>
              <w:bottom w:val="single" w:sz="8" w:space="0" w:color="000000"/>
              <w:right w:val="single" w:sz="8" w:space="0" w:color="000000"/>
            </w:tcBorders>
          </w:tcPr>
          <w:p w14:paraId="3B092B26" w14:textId="284ECD3C" w:rsidR="007377D4" w:rsidRPr="00ED72C9" w:rsidRDefault="00605AA5">
            <w:pPr>
              <w:spacing w:after="0" w:line="259" w:lineRule="auto"/>
              <w:ind w:left="0" w:firstLine="0"/>
              <w:rPr>
                <w:sz w:val="24"/>
                <w:szCs w:val="24"/>
              </w:rPr>
            </w:pPr>
            <w:r w:rsidRPr="00ED72C9">
              <w:rPr>
                <w:sz w:val="24"/>
                <w:szCs w:val="24"/>
              </w:rPr>
              <w:t xml:space="preserve">EDUC 653, </w:t>
            </w:r>
            <w:r w:rsidR="00B96EA1" w:rsidRPr="00ED72C9">
              <w:rPr>
                <w:sz w:val="24"/>
                <w:szCs w:val="24"/>
              </w:rPr>
              <w:t xml:space="preserve">Assistive Technology: High Incidence  </w:t>
            </w:r>
          </w:p>
        </w:tc>
      </w:tr>
      <w:tr w:rsidR="007377D4" w:rsidRPr="00803DA1" w14:paraId="0593E3F7" w14:textId="77777777">
        <w:trPr>
          <w:trHeight w:val="283"/>
        </w:trPr>
        <w:tc>
          <w:tcPr>
            <w:tcW w:w="8758" w:type="dxa"/>
            <w:gridSpan w:val="2"/>
            <w:tcBorders>
              <w:top w:val="single" w:sz="8" w:space="0" w:color="000000"/>
              <w:left w:val="single" w:sz="8" w:space="0" w:color="000000"/>
              <w:bottom w:val="single" w:sz="8" w:space="0" w:color="000000"/>
              <w:right w:val="single" w:sz="8" w:space="0" w:color="000000"/>
            </w:tcBorders>
          </w:tcPr>
          <w:p w14:paraId="62878F5E" w14:textId="77777777" w:rsidR="007377D4" w:rsidRPr="00ED72C9" w:rsidRDefault="00605AA5">
            <w:pPr>
              <w:spacing w:after="0" w:line="259" w:lineRule="auto"/>
              <w:ind w:left="0" w:firstLine="0"/>
              <w:rPr>
                <w:sz w:val="24"/>
                <w:szCs w:val="24"/>
              </w:rPr>
            </w:pPr>
            <w:r w:rsidRPr="00ED72C9">
              <w:rPr>
                <w:sz w:val="24"/>
                <w:szCs w:val="24"/>
              </w:rPr>
              <w:t xml:space="preserve">EDUC 658, Discipline and Classroom Management  </w:t>
            </w:r>
          </w:p>
        </w:tc>
      </w:tr>
      <w:tr w:rsidR="007377D4" w:rsidRPr="0078119E" w14:paraId="4ADCEF19" w14:textId="77777777">
        <w:trPr>
          <w:trHeight w:val="271"/>
        </w:trPr>
        <w:tc>
          <w:tcPr>
            <w:tcW w:w="8758" w:type="dxa"/>
            <w:gridSpan w:val="2"/>
            <w:tcBorders>
              <w:top w:val="single" w:sz="8" w:space="0" w:color="000000"/>
              <w:left w:val="single" w:sz="8" w:space="0" w:color="000000"/>
              <w:bottom w:val="single" w:sz="8" w:space="0" w:color="000000"/>
              <w:right w:val="single" w:sz="8" w:space="0" w:color="000000"/>
            </w:tcBorders>
          </w:tcPr>
          <w:p w14:paraId="159D33E7" w14:textId="722433B6" w:rsidR="007377D4" w:rsidRPr="0078119E" w:rsidRDefault="00605AA5">
            <w:pPr>
              <w:spacing w:after="0" w:line="259" w:lineRule="auto"/>
              <w:ind w:left="0" w:firstLine="0"/>
              <w:rPr>
                <w:sz w:val="24"/>
                <w:szCs w:val="24"/>
              </w:rPr>
            </w:pPr>
            <w:r w:rsidRPr="0078119E">
              <w:rPr>
                <w:sz w:val="24"/>
                <w:szCs w:val="24"/>
              </w:rPr>
              <w:t>EDUC 757</w:t>
            </w:r>
            <w:r w:rsidR="00803DA1" w:rsidRPr="0078119E">
              <w:rPr>
                <w:sz w:val="24"/>
                <w:szCs w:val="24"/>
              </w:rPr>
              <w:t>,</w:t>
            </w:r>
            <w:r w:rsidRPr="0078119E">
              <w:rPr>
                <w:sz w:val="24"/>
                <w:szCs w:val="24"/>
              </w:rPr>
              <w:t xml:space="preserve"> </w:t>
            </w:r>
            <w:r w:rsidR="008F538E" w:rsidRPr="0078119E">
              <w:rPr>
                <w:sz w:val="24"/>
                <w:szCs w:val="24"/>
              </w:rPr>
              <w:t>Diagnosis &amp; Instruction In Literacy</w:t>
            </w:r>
          </w:p>
        </w:tc>
      </w:tr>
      <w:tr w:rsidR="007377D4" w:rsidRPr="0078119E" w14:paraId="541E4B03"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18CD652E" w14:textId="77777777" w:rsidR="007377D4" w:rsidRPr="0078119E" w:rsidRDefault="00605AA5">
            <w:pPr>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p>
        </w:tc>
        <w:tc>
          <w:tcPr>
            <w:tcW w:w="3744" w:type="dxa"/>
            <w:tcBorders>
              <w:top w:val="single" w:sz="8" w:space="0" w:color="000000"/>
              <w:left w:val="single" w:sz="8" w:space="0" w:color="000000"/>
              <w:bottom w:val="single" w:sz="8" w:space="0" w:color="000000"/>
              <w:right w:val="single" w:sz="8" w:space="0" w:color="000000"/>
            </w:tcBorders>
          </w:tcPr>
          <w:p w14:paraId="1AAF5A0C" w14:textId="77777777" w:rsidR="007377D4" w:rsidRPr="0078119E" w:rsidRDefault="00605AA5">
            <w:pPr>
              <w:spacing w:after="0" w:line="259" w:lineRule="auto"/>
              <w:ind w:left="0" w:firstLine="0"/>
              <w:rPr>
                <w:sz w:val="24"/>
                <w:szCs w:val="24"/>
              </w:rPr>
            </w:pPr>
            <w:r w:rsidRPr="0078119E">
              <w:rPr>
                <w:b/>
                <w:sz w:val="24"/>
                <w:szCs w:val="24"/>
              </w:rPr>
              <w:t xml:space="preserve">33 credits </w:t>
            </w:r>
            <w:r w:rsidRPr="0078119E">
              <w:rPr>
                <w:sz w:val="24"/>
                <w:szCs w:val="24"/>
              </w:rPr>
              <w:t xml:space="preserve"> </w:t>
            </w:r>
          </w:p>
        </w:tc>
      </w:tr>
      <w:tr w:rsidR="007377D4" w:rsidRPr="0078119E" w14:paraId="4569A729" w14:textId="314E8BEC">
        <w:trPr>
          <w:trHeight w:val="288"/>
        </w:trPr>
        <w:tc>
          <w:tcPr>
            <w:tcW w:w="8758" w:type="dxa"/>
            <w:gridSpan w:val="2"/>
            <w:tcBorders>
              <w:top w:val="single" w:sz="8" w:space="0" w:color="000000"/>
              <w:left w:val="single" w:sz="8" w:space="0" w:color="000000"/>
              <w:bottom w:val="single" w:sz="8" w:space="0" w:color="000000"/>
              <w:right w:val="single" w:sz="8" w:space="0" w:color="000000"/>
            </w:tcBorders>
          </w:tcPr>
          <w:p w14:paraId="293084F6" w14:textId="76122627" w:rsidR="007377D4" w:rsidRPr="0078119E" w:rsidRDefault="00605AA5">
            <w:pPr>
              <w:spacing w:after="0" w:line="259" w:lineRule="auto"/>
              <w:ind w:left="0" w:firstLine="0"/>
              <w:rPr>
                <w:sz w:val="24"/>
                <w:szCs w:val="24"/>
              </w:rPr>
            </w:pPr>
            <w:r w:rsidRPr="0078119E">
              <w:rPr>
                <w:b/>
                <w:sz w:val="24"/>
                <w:szCs w:val="24"/>
              </w:rPr>
              <w:t xml:space="preserve">Non-Registered Degree Requirements for this Concentration: </w:t>
            </w:r>
            <w:r w:rsidRPr="0078119E">
              <w:rPr>
                <w:sz w:val="24"/>
                <w:szCs w:val="24"/>
              </w:rPr>
              <w:t xml:space="preserve"> </w:t>
            </w:r>
          </w:p>
        </w:tc>
      </w:tr>
      <w:tr w:rsidR="007377D4" w:rsidRPr="0078119E" w14:paraId="5BE2C464" w14:textId="0BECF926">
        <w:trPr>
          <w:trHeight w:val="504"/>
        </w:trPr>
        <w:tc>
          <w:tcPr>
            <w:tcW w:w="8758" w:type="dxa"/>
            <w:gridSpan w:val="2"/>
            <w:tcBorders>
              <w:top w:val="single" w:sz="8" w:space="0" w:color="000000"/>
              <w:left w:val="single" w:sz="8" w:space="0" w:color="000000"/>
              <w:bottom w:val="single" w:sz="8" w:space="0" w:color="000000"/>
              <w:right w:val="single" w:sz="8" w:space="0" w:color="000000"/>
            </w:tcBorders>
          </w:tcPr>
          <w:p w14:paraId="013EA8EA" w14:textId="71E0C0CE" w:rsidR="007377D4" w:rsidRPr="0078119E" w:rsidRDefault="007377D4">
            <w:pPr>
              <w:spacing w:after="0" w:line="259" w:lineRule="auto"/>
              <w:ind w:left="0" w:firstLine="0"/>
              <w:rPr>
                <w:sz w:val="24"/>
                <w:szCs w:val="24"/>
              </w:rPr>
            </w:pPr>
          </w:p>
        </w:tc>
      </w:tr>
      <w:tr w:rsidR="007377D4" w:rsidRPr="0078119E" w14:paraId="62AE0581" w14:textId="77777777">
        <w:trPr>
          <w:trHeight w:val="1164"/>
        </w:trPr>
        <w:tc>
          <w:tcPr>
            <w:tcW w:w="8758" w:type="dxa"/>
            <w:gridSpan w:val="2"/>
            <w:tcBorders>
              <w:top w:val="single" w:sz="8" w:space="0" w:color="000000"/>
              <w:left w:val="single" w:sz="8" w:space="0" w:color="000000"/>
              <w:bottom w:val="single" w:sz="8" w:space="0" w:color="000000"/>
              <w:right w:val="single" w:sz="8" w:space="0" w:color="000000"/>
            </w:tcBorders>
          </w:tcPr>
          <w:p w14:paraId="259510B0" w14:textId="77777777" w:rsidR="007377D4" w:rsidRPr="0078119E" w:rsidRDefault="00605AA5">
            <w:pPr>
              <w:spacing w:after="0" w:line="259" w:lineRule="auto"/>
              <w:ind w:left="0" w:firstLine="0"/>
              <w:rPr>
                <w:sz w:val="24"/>
                <w:szCs w:val="24"/>
              </w:rPr>
            </w:pPr>
            <w:r w:rsidRPr="0078119E">
              <w:rPr>
                <w:sz w:val="24"/>
                <w:szCs w:val="24"/>
              </w:rPr>
              <w:t xml:space="preserve">All students in this track who are seeking initial certification are required to show evidence of having taken a state-designated content area knowledge test, such as Praxis II. This test will be considered an exit requirement, and students must take the test no later than the point at which they have earned 27 graduate credits in the program.  </w:t>
            </w:r>
          </w:p>
        </w:tc>
      </w:tr>
      <w:tr w:rsidR="007377D4" w:rsidRPr="0078119E" w14:paraId="623E08ED" w14:textId="77777777">
        <w:trPr>
          <w:trHeight w:val="946"/>
        </w:trPr>
        <w:tc>
          <w:tcPr>
            <w:tcW w:w="8758" w:type="dxa"/>
            <w:gridSpan w:val="2"/>
            <w:tcBorders>
              <w:top w:val="single" w:sz="8" w:space="0" w:color="000000"/>
              <w:left w:val="single" w:sz="8" w:space="0" w:color="000000"/>
              <w:bottom w:val="single" w:sz="8" w:space="0" w:color="000000"/>
              <w:right w:val="single" w:sz="8" w:space="0" w:color="000000"/>
            </w:tcBorders>
          </w:tcPr>
          <w:p w14:paraId="6E7D915A" w14:textId="288A198D" w:rsidR="007377D4" w:rsidRPr="0078119E" w:rsidRDefault="00605AA5">
            <w:pPr>
              <w:spacing w:after="0" w:line="240" w:lineRule="auto"/>
              <w:ind w:left="0" w:firstLine="0"/>
              <w:rPr>
                <w:sz w:val="24"/>
                <w:szCs w:val="24"/>
              </w:rPr>
            </w:pPr>
            <w:r w:rsidRPr="0078119E">
              <w:rPr>
                <w:sz w:val="24"/>
                <w:szCs w:val="24"/>
              </w:rPr>
              <w:t xml:space="preserve">All students must complete a supervised student teaching experience in order to be eligible for certification. Students complete this requirement by registering for an additional 6 credits </w:t>
            </w:r>
            <w:r w:rsidR="00027773" w:rsidRPr="0078119E">
              <w:rPr>
                <w:sz w:val="24"/>
                <w:szCs w:val="24"/>
              </w:rPr>
              <w:t xml:space="preserve">of </w:t>
            </w:r>
            <w:r w:rsidR="00027773">
              <w:rPr>
                <w:sz w:val="24"/>
                <w:szCs w:val="24"/>
              </w:rPr>
              <w:t>EDUC 725</w:t>
            </w:r>
            <w:r w:rsidR="00545049">
              <w:rPr>
                <w:sz w:val="24"/>
                <w:szCs w:val="24"/>
              </w:rPr>
              <w:t xml:space="preserve"> First-Year Teacher Seminar</w:t>
            </w:r>
            <w:r w:rsidRPr="0078119E">
              <w:rPr>
                <w:sz w:val="24"/>
                <w:szCs w:val="24"/>
              </w:rPr>
              <w:t xml:space="preserve">. These credits do not count towards M.Ed. degree requirements.  </w:t>
            </w:r>
          </w:p>
        </w:tc>
      </w:tr>
    </w:tbl>
    <w:p w14:paraId="00E96736" w14:textId="77777777" w:rsidR="007377D4" w:rsidRPr="0078119E" w:rsidRDefault="00605AA5">
      <w:pPr>
        <w:spacing w:after="0" w:line="259" w:lineRule="auto"/>
        <w:ind w:left="1" w:right="523" w:firstLine="0"/>
        <w:rPr>
          <w:sz w:val="24"/>
          <w:szCs w:val="24"/>
        </w:rPr>
      </w:pPr>
      <w:r w:rsidRPr="0078119E">
        <w:rPr>
          <w:sz w:val="24"/>
          <w:szCs w:val="24"/>
        </w:rPr>
        <w:t xml:space="preserve"> </w:t>
      </w:r>
    </w:p>
    <w:p w14:paraId="15292071" w14:textId="77777777" w:rsidR="007377D4" w:rsidRPr="0078119E" w:rsidRDefault="00605AA5">
      <w:pPr>
        <w:ind w:left="-4"/>
        <w:rPr>
          <w:sz w:val="24"/>
          <w:szCs w:val="24"/>
        </w:rPr>
      </w:pPr>
      <w:r w:rsidRPr="0078119E">
        <w:rPr>
          <w:sz w:val="24"/>
          <w:szCs w:val="24"/>
        </w:rPr>
        <w:t xml:space="preserve">2 (c) MPCP Autism/Severe Disabilities (initial certification) </w:t>
      </w:r>
    </w:p>
    <w:tbl>
      <w:tblPr>
        <w:tblStyle w:val="TableGrid"/>
        <w:tblW w:w="8758" w:type="dxa"/>
        <w:tblInd w:w="73" w:type="dxa"/>
        <w:tblCellMar>
          <w:left w:w="108" w:type="dxa"/>
          <w:right w:w="115" w:type="dxa"/>
        </w:tblCellMar>
        <w:tblLook w:val="04A0" w:firstRow="1" w:lastRow="0" w:firstColumn="1" w:lastColumn="0" w:noHBand="0" w:noVBand="1"/>
      </w:tblPr>
      <w:tblGrid>
        <w:gridCol w:w="5014"/>
        <w:gridCol w:w="3744"/>
      </w:tblGrid>
      <w:tr w:rsidR="007377D4" w:rsidRPr="0078119E" w14:paraId="7098BB94"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65CE4DC4" w14:textId="77777777" w:rsidR="007377D4" w:rsidRPr="0078119E" w:rsidRDefault="00605AA5">
            <w:pPr>
              <w:spacing w:after="0" w:line="259" w:lineRule="auto"/>
              <w:ind w:left="0" w:firstLine="0"/>
              <w:rPr>
                <w:sz w:val="24"/>
                <w:szCs w:val="24"/>
              </w:rPr>
            </w:pPr>
            <w:r w:rsidRPr="0078119E">
              <w:rPr>
                <w:b/>
                <w:sz w:val="24"/>
                <w:szCs w:val="24"/>
              </w:rPr>
              <w:t xml:space="preserve">Preliminary Coursework </w:t>
            </w:r>
          </w:p>
        </w:tc>
        <w:tc>
          <w:tcPr>
            <w:tcW w:w="3744" w:type="dxa"/>
            <w:tcBorders>
              <w:top w:val="single" w:sz="8" w:space="0" w:color="000000"/>
              <w:left w:val="single" w:sz="8" w:space="0" w:color="000000"/>
              <w:bottom w:val="single" w:sz="8" w:space="0" w:color="000000"/>
              <w:right w:val="single" w:sz="15" w:space="0" w:color="000000"/>
            </w:tcBorders>
          </w:tcPr>
          <w:p w14:paraId="368A3ED1" w14:textId="77777777" w:rsidR="007377D4" w:rsidRPr="0078119E" w:rsidRDefault="00605AA5">
            <w:pPr>
              <w:spacing w:after="0" w:line="259" w:lineRule="auto"/>
              <w:ind w:left="0" w:firstLine="0"/>
              <w:rPr>
                <w:sz w:val="24"/>
                <w:szCs w:val="24"/>
              </w:rPr>
            </w:pPr>
            <w:r w:rsidRPr="0078119E">
              <w:rPr>
                <w:b/>
                <w:sz w:val="24"/>
                <w:szCs w:val="24"/>
              </w:rPr>
              <w:t xml:space="preserve">6 credits </w:t>
            </w:r>
          </w:p>
        </w:tc>
      </w:tr>
      <w:tr w:rsidR="007377D4" w:rsidRPr="0078119E" w14:paraId="5C3A0384" w14:textId="77777777">
        <w:trPr>
          <w:trHeight w:val="288"/>
        </w:trPr>
        <w:tc>
          <w:tcPr>
            <w:tcW w:w="8758" w:type="dxa"/>
            <w:gridSpan w:val="2"/>
            <w:tcBorders>
              <w:top w:val="single" w:sz="8" w:space="0" w:color="000000"/>
              <w:left w:val="single" w:sz="8" w:space="0" w:color="000000"/>
              <w:bottom w:val="single" w:sz="8" w:space="0" w:color="000000"/>
              <w:right w:val="single" w:sz="15" w:space="0" w:color="000000"/>
            </w:tcBorders>
          </w:tcPr>
          <w:p w14:paraId="2E610CEF" w14:textId="77777777" w:rsidR="007377D4" w:rsidRPr="0078119E" w:rsidRDefault="00605AA5">
            <w:pPr>
              <w:spacing w:after="0" w:line="259" w:lineRule="auto"/>
              <w:ind w:left="0" w:firstLine="0"/>
              <w:rPr>
                <w:sz w:val="24"/>
                <w:szCs w:val="24"/>
              </w:rPr>
            </w:pPr>
            <w:r w:rsidRPr="0078119E">
              <w:rPr>
                <w:sz w:val="24"/>
                <w:szCs w:val="24"/>
              </w:rPr>
              <w:t>EDUC 753 Special Education Instruction and Curriculum I</w:t>
            </w:r>
            <w:r w:rsidRPr="0078119E">
              <w:rPr>
                <w:b/>
                <w:sz w:val="24"/>
                <w:szCs w:val="24"/>
              </w:rPr>
              <w:t xml:space="preserve"> </w:t>
            </w:r>
          </w:p>
        </w:tc>
      </w:tr>
      <w:tr w:rsidR="007377D4" w:rsidRPr="0078119E" w14:paraId="4997EAF1"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38A5BEDD" w14:textId="77777777" w:rsidR="007377D4" w:rsidRPr="0078119E" w:rsidRDefault="00605AA5">
            <w:pPr>
              <w:spacing w:after="0" w:line="259" w:lineRule="auto"/>
              <w:ind w:left="0" w:firstLine="0"/>
              <w:rPr>
                <w:sz w:val="24"/>
                <w:szCs w:val="24"/>
              </w:rPr>
            </w:pPr>
            <w:r w:rsidRPr="0078119E">
              <w:rPr>
                <w:sz w:val="24"/>
                <w:szCs w:val="24"/>
              </w:rPr>
              <w:t xml:space="preserve">EDUC 697, Education of the Exceptional Child  </w:t>
            </w:r>
          </w:p>
        </w:tc>
      </w:tr>
      <w:tr w:rsidR="007377D4" w:rsidRPr="0078119E" w14:paraId="2CBDFE52"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641D0467" w14:textId="77777777" w:rsidR="007377D4" w:rsidRPr="0078119E" w:rsidRDefault="00605AA5">
            <w:pPr>
              <w:spacing w:after="0" w:line="259" w:lineRule="auto"/>
              <w:ind w:left="0" w:firstLine="0"/>
              <w:rPr>
                <w:sz w:val="24"/>
                <w:szCs w:val="24"/>
              </w:rPr>
            </w:pPr>
            <w:r w:rsidRPr="0078119E">
              <w:rPr>
                <w:b/>
                <w:sz w:val="24"/>
                <w:szCs w:val="24"/>
              </w:rPr>
              <w:t xml:space="preserve">Required Core coursework </w:t>
            </w:r>
            <w:r w:rsidRPr="0078119E">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483ECFFD" w14:textId="77777777" w:rsidR="007377D4" w:rsidRPr="0078119E" w:rsidRDefault="00605AA5">
            <w:pPr>
              <w:spacing w:after="0" w:line="259" w:lineRule="auto"/>
              <w:ind w:left="0" w:firstLine="0"/>
              <w:rPr>
                <w:sz w:val="24"/>
                <w:szCs w:val="24"/>
              </w:rPr>
            </w:pPr>
            <w:r w:rsidRPr="0078119E">
              <w:rPr>
                <w:b/>
                <w:sz w:val="24"/>
                <w:szCs w:val="24"/>
              </w:rPr>
              <w:t xml:space="preserve">18 credits </w:t>
            </w:r>
            <w:r w:rsidRPr="0078119E">
              <w:rPr>
                <w:sz w:val="24"/>
                <w:szCs w:val="24"/>
              </w:rPr>
              <w:t xml:space="preserve"> </w:t>
            </w:r>
          </w:p>
        </w:tc>
      </w:tr>
      <w:tr w:rsidR="007377D4" w:rsidRPr="0078119E" w14:paraId="112ED096"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0FD2485D" w14:textId="77777777" w:rsidR="007377D4" w:rsidRPr="0078119E" w:rsidRDefault="00605AA5">
            <w:pPr>
              <w:spacing w:after="0" w:line="259" w:lineRule="auto"/>
              <w:ind w:left="0" w:firstLine="0"/>
              <w:rPr>
                <w:sz w:val="24"/>
                <w:szCs w:val="24"/>
              </w:rPr>
            </w:pPr>
            <w:r w:rsidRPr="0078119E">
              <w:rPr>
                <w:sz w:val="24"/>
                <w:szCs w:val="24"/>
              </w:rPr>
              <w:t xml:space="preserve">EDUC 623, Applied Human Development in the Schools  </w:t>
            </w:r>
          </w:p>
        </w:tc>
      </w:tr>
      <w:tr w:rsidR="007377D4" w:rsidRPr="0078119E" w14:paraId="5146CA4E" w14:textId="77777777">
        <w:trPr>
          <w:trHeight w:val="480"/>
        </w:trPr>
        <w:tc>
          <w:tcPr>
            <w:tcW w:w="8758" w:type="dxa"/>
            <w:gridSpan w:val="2"/>
            <w:tcBorders>
              <w:top w:val="single" w:sz="8" w:space="0" w:color="000000"/>
              <w:left w:val="single" w:sz="8" w:space="0" w:color="000000"/>
              <w:bottom w:val="single" w:sz="8" w:space="0" w:color="000000"/>
              <w:right w:val="single" w:sz="15" w:space="0" w:color="000000"/>
            </w:tcBorders>
          </w:tcPr>
          <w:p w14:paraId="4C04B1D4" w14:textId="314B32D4" w:rsidR="007377D4" w:rsidRPr="0078119E" w:rsidRDefault="00605AA5">
            <w:pPr>
              <w:spacing w:after="0" w:line="259" w:lineRule="auto"/>
              <w:ind w:left="0" w:firstLine="0"/>
              <w:rPr>
                <w:sz w:val="24"/>
                <w:szCs w:val="24"/>
              </w:rPr>
            </w:pPr>
            <w:r w:rsidRPr="0078119E">
              <w:rPr>
                <w:sz w:val="24"/>
                <w:szCs w:val="24"/>
              </w:rPr>
              <w:t xml:space="preserve">EDUC 625, </w:t>
            </w:r>
            <w:r w:rsidR="00D86C30" w:rsidRPr="0078119E">
              <w:rPr>
                <w:sz w:val="24"/>
                <w:szCs w:val="24"/>
              </w:rPr>
              <w:t>Special Education Instruction/Curriculum: Autism/Severe</w:t>
            </w:r>
            <w:r w:rsidRPr="0078119E">
              <w:rPr>
                <w:sz w:val="24"/>
                <w:szCs w:val="24"/>
              </w:rPr>
              <w:t xml:space="preserve"> </w:t>
            </w:r>
          </w:p>
          <w:p w14:paraId="6B26F9B7" w14:textId="77777777" w:rsidR="007377D4" w:rsidRPr="0078119E" w:rsidRDefault="00605AA5">
            <w:pPr>
              <w:spacing w:after="0" w:line="259" w:lineRule="auto"/>
              <w:ind w:left="0" w:firstLine="0"/>
              <w:rPr>
                <w:sz w:val="24"/>
                <w:szCs w:val="24"/>
              </w:rPr>
            </w:pPr>
            <w:r w:rsidRPr="0078119E">
              <w:rPr>
                <w:sz w:val="24"/>
                <w:szCs w:val="24"/>
              </w:rPr>
              <w:t xml:space="preserve"> </w:t>
            </w:r>
          </w:p>
        </w:tc>
      </w:tr>
      <w:tr w:rsidR="007377D4" w:rsidRPr="0078119E" w14:paraId="61DCC442"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23CBF0AC" w14:textId="2CE9C7E2" w:rsidR="007377D4" w:rsidRPr="0078119E" w:rsidRDefault="00605AA5">
            <w:pPr>
              <w:spacing w:after="0" w:line="259" w:lineRule="auto"/>
              <w:ind w:left="0" w:firstLine="0"/>
              <w:rPr>
                <w:sz w:val="24"/>
                <w:szCs w:val="24"/>
              </w:rPr>
            </w:pPr>
            <w:r w:rsidRPr="0078119E">
              <w:rPr>
                <w:sz w:val="24"/>
                <w:szCs w:val="24"/>
              </w:rPr>
              <w:t xml:space="preserve">EDUC 680, </w:t>
            </w:r>
            <w:r w:rsidR="00FB1FC2" w:rsidRPr="0078119E">
              <w:rPr>
                <w:sz w:val="24"/>
                <w:szCs w:val="24"/>
              </w:rPr>
              <w:t>Educational Evaluation: Exceptional Children and Youth</w:t>
            </w:r>
          </w:p>
        </w:tc>
      </w:tr>
      <w:tr w:rsidR="007377D4" w:rsidRPr="0078119E" w14:paraId="64A5CCA5"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6D6206A5" w14:textId="77777777" w:rsidR="007377D4" w:rsidRPr="0078119E" w:rsidRDefault="00605AA5">
            <w:pPr>
              <w:spacing w:after="0" w:line="259" w:lineRule="auto"/>
              <w:ind w:left="0" w:firstLine="0"/>
              <w:rPr>
                <w:sz w:val="24"/>
                <w:szCs w:val="24"/>
              </w:rPr>
            </w:pPr>
            <w:r w:rsidRPr="0078119E">
              <w:rPr>
                <w:sz w:val="24"/>
                <w:szCs w:val="24"/>
              </w:rPr>
              <w:t>EDUC 681, Techniques for Behavior Change</w:t>
            </w:r>
            <w:r w:rsidR="00FB1FC2" w:rsidRPr="0078119E">
              <w:rPr>
                <w:sz w:val="24"/>
                <w:szCs w:val="24"/>
              </w:rPr>
              <w:t xml:space="preserve"> and Positive Behavior Support</w:t>
            </w:r>
            <w:r w:rsidRPr="0078119E">
              <w:rPr>
                <w:sz w:val="24"/>
                <w:szCs w:val="24"/>
              </w:rPr>
              <w:t xml:space="preserve">  </w:t>
            </w:r>
          </w:p>
        </w:tc>
      </w:tr>
      <w:tr w:rsidR="007377D4" w:rsidRPr="0078119E" w14:paraId="2E24550D"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47A8B493" w14:textId="77777777" w:rsidR="007377D4" w:rsidRPr="0078119E" w:rsidRDefault="00605AA5">
            <w:pPr>
              <w:spacing w:after="0" w:line="259" w:lineRule="auto"/>
              <w:ind w:left="0" w:firstLine="0"/>
              <w:rPr>
                <w:sz w:val="24"/>
                <w:szCs w:val="24"/>
              </w:rPr>
            </w:pPr>
            <w:r w:rsidRPr="0078119E">
              <w:rPr>
                <w:sz w:val="24"/>
                <w:szCs w:val="24"/>
              </w:rPr>
              <w:t xml:space="preserve">EDUC 682, Special Issues in Special Education  </w:t>
            </w:r>
          </w:p>
        </w:tc>
      </w:tr>
      <w:tr w:rsidR="007377D4" w:rsidRPr="0078119E" w14:paraId="1AB8F77C"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42DFB1E8" w14:textId="77777777" w:rsidR="007377D4" w:rsidRPr="0078119E" w:rsidRDefault="00605AA5">
            <w:pPr>
              <w:spacing w:after="0" w:line="259" w:lineRule="auto"/>
              <w:ind w:left="0" w:firstLine="0"/>
              <w:rPr>
                <w:sz w:val="24"/>
                <w:szCs w:val="24"/>
              </w:rPr>
            </w:pPr>
            <w:r w:rsidRPr="0078119E">
              <w:rPr>
                <w:sz w:val="24"/>
                <w:szCs w:val="24"/>
              </w:rPr>
              <w:t xml:space="preserve">EDUC 745, Collaborative Teaming in Special Education  </w:t>
            </w:r>
          </w:p>
        </w:tc>
      </w:tr>
      <w:tr w:rsidR="007377D4" w:rsidRPr="0078119E" w14:paraId="3236BCAA"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44FB2098" w14:textId="77777777" w:rsidR="007377D4" w:rsidRPr="0078119E" w:rsidRDefault="00605AA5">
            <w:pPr>
              <w:spacing w:after="0" w:line="259" w:lineRule="auto"/>
              <w:ind w:left="0" w:firstLine="0"/>
              <w:rPr>
                <w:sz w:val="24"/>
                <w:szCs w:val="24"/>
              </w:rPr>
            </w:pPr>
            <w:r w:rsidRPr="0078119E">
              <w:rPr>
                <w:b/>
                <w:sz w:val="24"/>
                <w:szCs w:val="24"/>
              </w:rPr>
              <w:t xml:space="preserve">Focus Area Coursework </w:t>
            </w:r>
            <w:r w:rsidRPr="0078119E">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711E4B2C" w14:textId="77777777" w:rsidR="007377D4" w:rsidRPr="0078119E" w:rsidRDefault="00605AA5">
            <w:pPr>
              <w:spacing w:after="0" w:line="259" w:lineRule="auto"/>
              <w:ind w:left="0" w:firstLine="0"/>
              <w:rPr>
                <w:sz w:val="24"/>
                <w:szCs w:val="24"/>
              </w:rPr>
            </w:pPr>
            <w:r w:rsidRPr="0078119E">
              <w:rPr>
                <w:b/>
                <w:sz w:val="24"/>
                <w:szCs w:val="24"/>
              </w:rPr>
              <w:t xml:space="preserve">15 credits </w:t>
            </w:r>
            <w:r w:rsidRPr="0078119E">
              <w:rPr>
                <w:sz w:val="24"/>
                <w:szCs w:val="24"/>
              </w:rPr>
              <w:t xml:space="preserve"> </w:t>
            </w:r>
          </w:p>
        </w:tc>
      </w:tr>
      <w:tr w:rsidR="007377D4" w:rsidRPr="0078119E" w14:paraId="3F366423"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78F08BF6" w14:textId="04BE8F46" w:rsidR="007377D4" w:rsidRPr="0078119E" w:rsidRDefault="00605AA5">
            <w:pPr>
              <w:spacing w:after="0" w:line="259" w:lineRule="auto"/>
              <w:ind w:left="0" w:firstLine="0"/>
              <w:rPr>
                <w:sz w:val="24"/>
                <w:szCs w:val="24"/>
              </w:rPr>
            </w:pPr>
            <w:r w:rsidRPr="0078119E">
              <w:rPr>
                <w:sz w:val="24"/>
                <w:szCs w:val="24"/>
              </w:rPr>
              <w:t>EDUC 624</w:t>
            </w:r>
            <w:r w:rsidR="00803DA1" w:rsidRPr="0078119E">
              <w:rPr>
                <w:sz w:val="24"/>
                <w:szCs w:val="24"/>
              </w:rPr>
              <w:t>,</w:t>
            </w:r>
            <w:r w:rsidRPr="0078119E">
              <w:rPr>
                <w:sz w:val="24"/>
                <w:szCs w:val="24"/>
              </w:rPr>
              <w:t xml:space="preserve"> Introduction to Severe Disabilities/Autism </w:t>
            </w:r>
          </w:p>
        </w:tc>
      </w:tr>
      <w:tr w:rsidR="007377D4" w:rsidRPr="00803DA1" w14:paraId="0690CC78"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24AC71A7" w14:textId="77777777" w:rsidR="007377D4" w:rsidRPr="00ED72C9" w:rsidRDefault="00605AA5">
            <w:pPr>
              <w:spacing w:after="0" w:line="259" w:lineRule="auto"/>
              <w:ind w:left="0" w:firstLine="0"/>
              <w:rPr>
                <w:sz w:val="24"/>
                <w:szCs w:val="24"/>
              </w:rPr>
            </w:pPr>
            <w:r w:rsidRPr="00ED72C9">
              <w:rPr>
                <w:sz w:val="24"/>
                <w:szCs w:val="24"/>
              </w:rPr>
              <w:t xml:space="preserve">EDUC 669, Engaging the General Curriculum  </w:t>
            </w:r>
          </w:p>
        </w:tc>
      </w:tr>
      <w:tr w:rsidR="007377D4" w:rsidRPr="0078119E" w14:paraId="43A99829" w14:textId="77777777">
        <w:trPr>
          <w:trHeight w:val="343"/>
        </w:trPr>
        <w:tc>
          <w:tcPr>
            <w:tcW w:w="8758" w:type="dxa"/>
            <w:gridSpan w:val="2"/>
            <w:tcBorders>
              <w:top w:val="single" w:sz="8" w:space="0" w:color="000000"/>
              <w:left w:val="single" w:sz="8" w:space="0" w:color="000000"/>
              <w:bottom w:val="single" w:sz="8" w:space="0" w:color="000000"/>
              <w:right w:val="single" w:sz="15" w:space="0" w:color="000000"/>
            </w:tcBorders>
          </w:tcPr>
          <w:p w14:paraId="7C00BEEE" w14:textId="1FA5ECEA" w:rsidR="007377D4" w:rsidRPr="0078119E" w:rsidRDefault="00605AA5">
            <w:pPr>
              <w:spacing w:after="0" w:line="259" w:lineRule="auto"/>
              <w:ind w:left="0" w:firstLine="0"/>
              <w:rPr>
                <w:sz w:val="24"/>
                <w:szCs w:val="24"/>
              </w:rPr>
            </w:pPr>
            <w:r w:rsidRPr="00ED72C9">
              <w:rPr>
                <w:sz w:val="24"/>
                <w:szCs w:val="24"/>
              </w:rPr>
              <w:t>EDUC 626</w:t>
            </w:r>
            <w:r w:rsidR="00803DA1" w:rsidRPr="0078119E">
              <w:rPr>
                <w:sz w:val="24"/>
                <w:szCs w:val="24"/>
              </w:rPr>
              <w:t>,</w:t>
            </w:r>
            <w:r w:rsidRPr="0078119E">
              <w:rPr>
                <w:sz w:val="24"/>
                <w:szCs w:val="24"/>
              </w:rPr>
              <w:t xml:space="preserve"> Functional Communication </w:t>
            </w:r>
          </w:p>
        </w:tc>
      </w:tr>
      <w:tr w:rsidR="007377D4" w:rsidRPr="0078119E" w14:paraId="0262821C" w14:textId="77777777">
        <w:trPr>
          <w:trHeight w:val="283"/>
        </w:trPr>
        <w:tc>
          <w:tcPr>
            <w:tcW w:w="8758" w:type="dxa"/>
            <w:gridSpan w:val="2"/>
            <w:tcBorders>
              <w:top w:val="single" w:sz="8" w:space="0" w:color="000000"/>
              <w:left w:val="single" w:sz="8" w:space="0" w:color="000000"/>
              <w:bottom w:val="single" w:sz="8" w:space="0" w:color="000000"/>
              <w:right w:val="single" w:sz="15" w:space="0" w:color="000000"/>
            </w:tcBorders>
          </w:tcPr>
          <w:p w14:paraId="5C3F45B8" w14:textId="3B7E8F3F" w:rsidR="007377D4" w:rsidRPr="0078119E" w:rsidRDefault="00605AA5">
            <w:pPr>
              <w:spacing w:after="0" w:line="259" w:lineRule="auto"/>
              <w:ind w:left="0" w:firstLine="0"/>
              <w:rPr>
                <w:sz w:val="24"/>
                <w:szCs w:val="24"/>
              </w:rPr>
            </w:pPr>
            <w:r w:rsidRPr="0078119E">
              <w:rPr>
                <w:sz w:val="24"/>
                <w:szCs w:val="24"/>
              </w:rPr>
              <w:t>EDUC 655, Assistive Technology</w:t>
            </w:r>
            <w:r w:rsidR="00B96EA1" w:rsidRPr="0078119E">
              <w:rPr>
                <w:sz w:val="24"/>
                <w:szCs w:val="24"/>
              </w:rPr>
              <w:t>: Autism/Severe Disabilities</w:t>
            </w:r>
          </w:p>
        </w:tc>
      </w:tr>
      <w:tr w:rsidR="007377D4" w:rsidRPr="0078119E" w14:paraId="621DFAFC" w14:textId="77777777" w:rsidTr="00ED72C9">
        <w:trPr>
          <w:trHeight w:val="370"/>
        </w:trPr>
        <w:tc>
          <w:tcPr>
            <w:tcW w:w="8758" w:type="dxa"/>
            <w:gridSpan w:val="2"/>
            <w:tcBorders>
              <w:top w:val="single" w:sz="8" w:space="0" w:color="000000"/>
              <w:left w:val="single" w:sz="8" w:space="0" w:color="000000"/>
              <w:bottom w:val="single" w:sz="8" w:space="0" w:color="000000"/>
              <w:right w:val="single" w:sz="15" w:space="0" w:color="000000"/>
            </w:tcBorders>
          </w:tcPr>
          <w:p w14:paraId="06BED5D5" w14:textId="1F92DF21" w:rsidR="007377D4" w:rsidRPr="0078119E" w:rsidRDefault="00605AA5">
            <w:pPr>
              <w:spacing w:after="0" w:line="259" w:lineRule="auto"/>
              <w:ind w:left="0" w:firstLine="0"/>
              <w:rPr>
                <w:sz w:val="24"/>
                <w:szCs w:val="24"/>
              </w:rPr>
            </w:pPr>
            <w:r w:rsidRPr="0078119E">
              <w:rPr>
                <w:sz w:val="24"/>
                <w:szCs w:val="24"/>
              </w:rPr>
              <w:t xml:space="preserve">EDUC 673, </w:t>
            </w:r>
            <w:r w:rsidR="00B96EA1" w:rsidRPr="0078119E">
              <w:rPr>
                <w:sz w:val="24"/>
                <w:szCs w:val="24"/>
              </w:rPr>
              <w:t xml:space="preserve">School to Adult Life Transitions &amp; Disability </w:t>
            </w:r>
          </w:p>
        </w:tc>
      </w:tr>
      <w:tr w:rsidR="007377D4" w:rsidRPr="0078119E" w14:paraId="7FC6F5B2" w14:textId="77777777">
        <w:trPr>
          <w:trHeight w:val="286"/>
        </w:trPr>
        <w:tc>
          <w:tcPr>
            <w:tcW w:w="5014" w:type="dxa"/>
            <w:tcBorders>
              <w:top w:val="single" w:sz="8" w:space="0" w:color="000000"/>
              <w:left w:val="single" w:sz="8" w:space="0" w:color="000000"/>
              <w:bottom w:val="single" w:sz="8" w:space="0" w:color="000000"/>
              <w:right w:val="single" w:sz="8" w:space="0" w:color="000000"/>
            </w:tcBorders>
          </w:tcPr>
          <w:p w14:paraId="33326EA3" w14:textId="77777777" w:rsidR="007377D4" w:rsidRPr="0078119E" w:rsidRDefault="00605AA5">
            <w:pPr>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p>
        </w:tc>
        <w:tc>
          <w:tcPr>
            <w:tcW w:w="3744" w:type="dxa"/>
            <w:tcBorders>
              <w:top w:val="single" w:sz="8" w:space="0" w:color="000000"/>
              <w:left w:val="single" w:sz="8" w:space="0" w:color="000000"/>
              <w:bottom w:val="single" w:sz="8" w:space="0" w:color="000000"/>
              <w:right w:val="single" w:sz="15" w:space="0" w:color="000000"/>
            </w:tcBorders>
          </w:tcPr>
          <w:p w14:paraId="30CB3BEE" w14:textId="77777777" w:rsidR="007377D4" w:rsidRPr="0078119E" w:rsidRDefault="00605AA5">
            <w:pPr>
              <w:spacing w:after="0" w:line="259" w:lineRule="auto"/>
              <w:ind w:left="0" w:firstLine="0"/>
              <w:rPr>
                <w:sz w:val="24"/>
                <w:szCs w:val="24"/>
              </w:rPr>
            </w:pPr>
            <w:r w:rsidRPr="0078119E">
              <w:rPr>
                <w:b/>
                <w:sz w:val="24"/>
                <w:szCs w:val="24"/>
              </w:rPr>
              <w:t xml:space="preserve">33 credits </w:t>
            </w:r>
            <w:r w:rsidRPr="0078119E">
              <w:rPr>
                <w:sz w:val="24"/>
                <w:szCs w:val="24"/>
              </w:rPr>
              <w:t xml:space="preserve"> </w:t>
            </w:r>
          </w:p>
        </w:tc>
      </w:tr>
      <w:tr w:rsidR="007377D4" w:rsidRPr="0078119E" w14:paraId="5AE9A9FB" w14:textId="6E3DF7BC">
        <w:trPr>
          <w:trHeight w:val="288"/>
        </w:trPr>
        <w:tc>
          <w:tcPr>
            <w:tcW w:w="8758" w:type="dxa"/>
            <w:gridSpan w:val="2"/>
            <w:tcBorders>
              <w:top w:val="single" w:sz="8" w:space="0" w:color="000000"/>
              <w:left w:val="single" w:sz="8" w:space="0" w:color="000000"/>
              <w:bottom w:val="single" w:sz="8" w:space="0" w:color="000000"/>
              <w:right w:val="single" w:sz="15" w:space="0" w:color="000000"/>
            </w:tcBorders>
          </w:tcPr>
          <w:p w14:paraId="0ECC9E82" w14:textId="7A140CDA" w:rsidR="007377D4" w:rsidRPr="0078119E" w:rsidRDefault="00605AA5">
            <w:pPr>
              <w:spacing w:after="0" w:line="259" w:lineRule="auto"/>
              <w:ind w:left="0" w:firstLine="0"/>
              <w:rPr>
                <w:sz w:val="24"/>
                <w:szCs w:val="24"/>
              </w:rPr>
            </w:pPr>
            <w:r w:rsidRPr="0078119E">
              <w:rPr>
                <w:b/>
                <w:sz w:val="24"/>
                <w:szCs w:val="24"/>
              </w:rPr>
              <w:t xml:space="preserve">Non-Registered Degree Requirements for this Concentration: </w:t>
            </w:r>
            <w:r w:rsidRPr="0078119E">
              <w:rPr>
                <w:sz w:val="24"/>
                <w:szCs w:val="24"/>
              </w:rPr>
              <w:t xml:space="preserve"> </w:t>
            </w:r>
          </w:p>
        </w:tc>
      </w:tr>
      <w:tr w:rsidR="007377D4" w:rsidRPr="0078119E" w14:paraId="766CAB26" w14:textId="2BA1F6A1">
        <w:trPr>
          <w:trHeight w:val="480"/>
        </w:trPr>
        <w:tc>
          <w:tcPr>
            <w:tcW w:w="8758" w:type="dxa"/>
            <w:gridSpan w:val="2"/>
            <w:tcBorders>
              <w:top w:val="single" w:sz="8" w:space="0" w:color="000000"/>
              <w:left w:val="single" w:sz="8" w:space="0" w:color="000000"/>
              <w:bottom w:val="single" w:sz="8" w:space="0" w:color="000000"/>
              <w:right w:val="single" w:sz="15" w:space="0" w:color="000000"/>
            </w:tcBorders>
          </w:tcPr>
          <w:p w14:paraId="512AEA55" w14:textId="2A2EB100" w:rsidR="007377D4" w:rsidRPr="0078119E" w:rsidRDefault="007377D4">
            <w:pPr>
              <w:spacing w:after="0" w:line="259" w:lineRule="auto"/>
              <w:ind w:left="0" w:firstLine="0"/>
              <w:rPr>
                <w:sz w:val="24"/>
                <w:szCs w:val="24"/>
              </w:rPr>
            </w:pPr>
          </w:p>
        </w:tc>
      </w:tr>
      <w:tr w:rsidR="007377D4" w:rsidRPr="0078119E" w14:paraId="7ECA0E71" w14:textId="77777777">
        <w:trPr>
          <w:trHeight w:val="1164"/>
        </w:trPr>
        <w:tc>
          <w:tcPr>
            <w:tcW w:w="8758" w:type="dxa"/>
            <w:gridSpan w:val="2"/>
            <w:tcBorders>
              <w:top w:val="single" w:sz="8" w:space="0" w:color="000000"/>
              <w:left w:val="single" w:sz="8" w:space="0" w:color="000000"/>
              <w:bottom w:val="single" w:sz="8" w:space="0" w:color="000000"/>
              <w:right w:val="single" w:sz="8" w:space="0" w:color="000000"/>
            </w:tcBorders>
          </w:tcPr>
          <w:p w14:paraId="41EEBCB4" w14:textId="77777777" w:rsidR="007377D4" w:rsidRPr="0078119E" w:rsidRDefault="00605AA5">
            <w:pPr>
              <w:spacing w:after="0" w:line="259" w:lineRule="auto"/>
              <w:ind w:left="0" w:firstLine="0"/>
              <w:rPr>
                <w:sz w:val="24"/>
                <w:szCs w:val="24"/>
              </w:rPr>
            </w:pPr>
            <w:r w:rsidRPr="0078119E">
              <w:rPr>
                <w:sz w:val="24"/>
                <w:szCs w:val="24"/>
              </w:rPr>
              <w:t xml:space="preserve">All students in this track who are seeking initial certification are required to show evidence of having taken a state-designated content area knowledge test, such as Praxis II. This test will be considered an exit requirement, and students must take the test no later than the point at which they have earned 27 graduate credits in the program.  </w:t>
            </w:r>
          </w:p>
        </w:tc>
      </w:tr>
      <w:tr w:rsidR="007377D4" w:rsidRPr="0078119E" w14:paraId="57668213" w14:textId="77777777">
        <w:trPr>
          <w:trHeight w:val="946"/>
        </w:trPr>
        <w:tc>
          <w:tcPr>
            <w:tcW w:w="8758" w:type="dxa"/>
            <w:gridSpan w:val="2"/>
            <w:tcBorders>
              <w:top w:val="single" w:sz="8" w:space="0" w:color="000000"/>
              <w:left w:val="single" w:sz="8" w:space="0" w:color="000000"/>
              <w:bottom w:val="single" w:sz="8" w:space="0" w:color="000000"/>
              <w:right w:val="single" w:sz="8" w:space="0" w:color="000000"/>
            </w:tcBorders>
          </w:tcPr>
          <w:p w14:paraId="11FDF9D8" w14:textId="6B0A7BE7" w:rsidR="007377D4" w:rsidRPr="0078119E" w:rsidRDefault="00605AA5">
            <w:pPr>
              <w:spacing w:after="0" w:line="240" w:lineRule="auto"/>
              <w:ind w:left="0" w:firstLine="0"/>
              <w:rPr>
                <w:sz w:val="24"/>
                <w:szCs w:val="24"/>
              </w:rPr>
            </w:pPr>
            <w:r w:rsidRPr="0078119E">
              <w:rPr>
                <w:sz w:val="24"/>
                <w:szCs w:val="24"/>
              </w:rPr>
              <w:t xml:space="preserve">All students must complete a supervised student teaching experience in order to be eligible for certification. Students complete this requirement by registering for an additional 6 credits of </w:t>
            </w:r>
            <w:r w:rsidR="00027773">
              <w:rPr>
                <w:sz w:val="24"/>
                <w:szCs w:val="24"/>
              </w:rPr>
              <w:t xml:space="preserve">EDUC </w:t>
            </w:r>
            <w:r w:rsidR="00545049">
              <w:rPr>
                <w:sz w:val="24"/>
                <w:szCs w:val="24"/>
              </w:rPr>
              <w:t>725 First-Year Teacher Seminar</w:t>
            </w:r>
            <w:r w:rsidRPr="0078119E">
              <w:rPr>
                <w:sz w:val="24"/>
                <w:szCs w:val="24"/>
              </w:rPr>
              <w:t xml:space="preserve">. These credits do not count towards M.Ed. degree requirements.  </w:t>
            </w:r>
          </w:p>
        </w:tc>
      </w:tr>
    </w:tbl>
    <w:p w14:paraId="1298EBFF" w14:textId="77777777" w:rsidR="007377D4" w:rsidRPr="00ED72C9" w:rsidRDefault="00605AA5">
      <w:pPr>
        <w:spacing w:after="0" w:line="259" w:lineRule="auto"/>
        <w:ind w:left="1" w:right="523" w:firstLine="0"/>
        <w:rPr>
          <w:sz w:val="24"/>
          <w:szCs w:val="24"/>
        </w:rPr>
      </w:pPr>
      <w:r w:rsidRPr="00ED72C9">
        <w:rPr>
          <w:sz w:val="24"/>
          <w:szCs w:val="24"/>
        </w:rPr>
        <w:t xml:space="preserve"> </w:t>
      </w:r>
    </w:p>
    <w:p w14:paraId="0FA247FE" w14:textId="77777777" w:rsidR="007377D4" w:rsidRPr="00ED72C9" w:rsidRDefault="00605AA5">
      <w:pPr>
        <w:spacing w:after="0" w:line="259" w:lineRule="auto"/>
        <w:ind w:left="1" w:firstLine="0"/>
        <w:rPr>
          <w:sz w:val="24"/>
          <w:szCs w:val="24"/>
        </w:rPr>
      </w:pPr>
      <w:r w:rsidRPr="00ED72C9">
        <w:rPr>
          <w:sz w:val="24"/>
          <w:szCs w:val="24"/>
        </w:rPr>
        <w:t xml:space="preserve"> </w:t>
      </w:r>
    </w:p>
    <w:p w14:paraId="5FB09125" w14:textId="77777777" w:rsidR="007377D4" w:rsidRPr="00ED72C9" w:rsidRDefault="00605AA5">
      <w:pPr>
        <w:pStyle w:val="Heading3"/>
        <w:ind w:left="-4"/>
        <w:rPr>
          <w:sz w:val="24"/>
          <w:szCs w:val="24"/>
        </w:rPr>
      </w:pPr>
      <w:r w:rsidRPr="00ED72C9">
        <w:rPr>
          <w:b/>
          <w:sz w:val="24"/>
          <w:szCs w:val="24"/>
          <w:u w:val="none"/>
        </w:rPr>
        <w:t xml:space="preserve">3. 4+1 programs </w:t>
      </w:r>
    </w:p>
    <w:p w14:paraId="13BD2949" w14:textId="3F549E9A" w:rsidR="007377D4" w:rsidRPr="00ED72C9" w:rsidRDefault="00803DA1">
      <w:pPr>
        <w:spacing w:after="10"/>
        <w:ind w:left="-4"/>
        <w:rPr>
          <w:sz w:val="24"/>
          <w:szCs w:val="24"/>
        </w:rPr>
      </w:pPr>
      <w:r w:rsidRPr="00ED72C9">
        <w:rPr>
          <w:sz w:val="24"/>
          <w:szCs w:val="24"/>
        </w:rPr>
        <w:t xml:space="preserve">The 4+1 programs can be selected by UD undergraduate students. There are three options: </w:t>
      </w:r>
      <w:r w:rsidR="00605AA5" w:rsidRPr="00ED72C9">
        <w:rPr>
          <w:sz w:val="24"/>
          <w:szCs w:val="24"/>
        </w:rPr>
        <w:t xml:space="preserve">(a) </w:t>
      </w:r>
      <w:r w:rsidRPr="00ED72C9">
        <w:rPr>
          <w:sz w:val="24"/>
          <w:szCs w:val="24"/>
        </w:rPr>
        <w:t xml:space="preserve">Elementary </w:t>
      </w:r>
      <w:r w:rsidR="00605AA5" w:rsidRPr="00ED72C9">
        <w:rPr>
          <w:sz w:val="24"/>
          <w:szCs w:val="24"/>
        </w:rPr>
        <w:t>special education is an option for UD students with an undergraduate major in Elementary Teacher Education and a Middle School</w:t>
      </w:r>
      <w:r w:rsidR="00B96EA1" w:rsidRPr="00ED72C9">
        <w:rPr>
          <w:sz w:val="24"/>
          <w:szCs w:val="24"/>
        </w:rPr>
        <w:t>,</w:t>
      </w:r>
      <w:r w:rsidR="00605AA5" w:rsidRPr="00ED72C9">
        <w:rPr>
          <w:sz w:val="24"/>
          <w:szCs w:val="24"/>
        </w:rPr>
        <w:t xml:space="preserve"> Urban Education</w:t>
      </w:r>
      <w:r w:rsidR="00B96EA1" w:rsidRPr="00ED72C9">
        <w:rPr>
          <w:sz w:val="24"/>
          <w:szCs w:val="24"/>
        </w:rPr>
        <w:t>, or TESL</w:t>
      </w:r>
      <w:r w:rsidR="00605AA5" w:rsidRPr="00ED72C9">
        <w:rPr>
          <w:sz w:val="24"/>
          <w:szCs w:val="24"/>
        </w:rPr>
        <w:t xml:space="preserve"> concentration; (b) </w:t>
      </w:r>
      <w:r w:rsidRPr="00ED72C9">
        <w:rPr>
          <w:sz w:val="24"/>
          <w:szCs w:val="24"/>
        </w:rPr>
        <w:t xml:space="preserve">Secondary </w:t>
      </w:r>
      <w:r w:rsidR="00605AA5" w:rsidRPr="00ED72C9">
        <w:rPr>
          <w:sz w:val="24"/>
          <w:szCs w:val="24"/>
        </w:rPr>
        <w:t xml:space="preserve">special education is an option for UD students with an undergraduate major in a </w:t>
      </w:r>
    </w:p>
    <w:p w14:paraId="0A6E295A" w14:textId="2BE2904E" w:rsidR="00601170" w:rsidRDefault="00605AA5">
      <w:pPr>
        <w:spacing w:after="10"/>
        <w:ind w:left="-4"/>
        <w:rPr>
          <w:sz w:val="24"/>
          <w:szCs w:val="24"/>
        </w:rPr>
      </w:pPr>
      <w:r w:rsidRPr="00ED72C9">
        <w:rPr>
          <w:sz w:val="24"/>
          <w:szCs w:val="24"/>
        </w:rPr>
        <w:t>Secondary Education content area</w:t>
      </w:r>
      <w:r w:rsidR="00B96EA1" w:rsidRPr="00ED72C9">
        <w:rPr>
          <w:sz w:val="24"/>
          <w:szCs w:val="24"/>
        </w:rPr>
        <w:t xml:space="preserve"> </w:t>
      </w:r>
      <w:r w:rsidR="00027773" w:rsidRPr="00ED72C9">
        <w:rPr>
          <w:sz w:val="24"/>
          <w:szCs w:val="24"/>
        </w:rPr>
        <w:t xml:space="preserve">or </w:t>
      </w:r>
      <w:r w:rsidR="00027773">
        <w:rPr>
          <w:sz w:val="24"/>
          <w:szCs w:val="24"/>
        </w:rPr>
        <w:t>Elementary</w:t>
      </w:r>
      <w:r w:rsidR="00B96EA1" w:rsidRPr="00ED72C9">
        <w:rPr>
          <w:sz w:val="24"/>
          <w:szCs w:val="24"/>
        </w:rPr>
        <w:t xml:space="preserve"> Teacher Education and a Middle School Concentration</w:t>
      </w:r>
      <w:r w:rsidRPr="00ED72C9">
        <w:rPr>
          <w:sz w:val="24"/>
          <w:szCs w:val="24"/>
        </w:rPr>
        <w:t xml:space="preserve">; (c) </w:t>
      </w:r>
      <w:r w:rsidR="00803DA1" w:rsidRPr="00ED72C9">
        <w:rPr>
          <w:sz w:val="24"/>
          <w:szCs w:val="24"/>
        </w:rPr>
        <w:t>Autism</w:t>
      </w:r>
      <w:r w:rsidRPr="00ED72C9">
        <w:rPr>
          <w:sz w:val="24"/>
          <w:szCs w:val="24"/>
        </w:rPr>
        <w:t xml:space="preserve">/severe disabilities is an option for UD students with an undergraduate major in Elementary Teacher Education/Special Education or Early Childhood Education/Special Education. </w:t>
      </w:r>
      <w:r w:rsidR="00601170">
        <w:rPr>
          <w:sz w:val="24"/>
          <w:szCs w:val="24"/>
        </w:rPr>
        <w:t xml:space="preserve">For all options, students apply and are admitted to the 4+1 program as juniors (before they graduate) but cannot remain in the program unless they earn </w:t>
      </w:r>
      <w:r w:rsidR="00147DD0">
        <w:rPr>
          <w:sz w:val="24"/>
          <w:szCs w:val="24"/>
        </w:rPr>
        <w:t xml:space="preserve">a </w:t>
      </w:r>
      <w:r w:rsidR="00601170">
        <w:rPr>
          <w:sz w:val="24"/>
          <w:szCs w:val="24"/>
        </w:rPr>
        <w:t xml:space="preserve">BA or BS </w:t>
      </w:r>
      <w:r w:rsidR="000A78A9">
        <w:rPr>
          <w:sz w:val="24"/>
          <w:szCs w:val="24"/>
        </w:rPr>
        <w:t>in Education.</w:t>
      </w:r>
    </w:p>
    <w:p w14:paraId="7485331E" w14:textId="77777777" w:rsidR="00601170" w:rsidRDefault="00601170">
      <w:pPr>
        <w:spacing w:after="10"/>
        <w:ind w:left="-4"/>
        <w:rPr>
          <w:sz w:val="24"/>
          <w:szCs w:val="24"/>
        </w:rPr>
      </w:pPr>
    </w:p>
    <w:p w14:paraId="0D6FC49E" w14:textId="77777777" w:rsidR="00601170" w:rsidRPr="00601170" w:rsidRDefault="00601170" w:rsidP="00601170">
      <w:pPr>
        <w:spacing w:after="0" w:line="240" w:lineRule="auto"/>
        <w:ind w:left="600" w:firstLine="0"/>
        <w:rPr>
          <w:rFonts w:ascii="Arial" w:hAnsi="Arial" w:cs="Arial"/>
          <w:color w:val="222222"/>
          <w:sz w:val="19"/>
          <w:szCs w:val="19"/>
        </w:rPr>
      </w:pPr>
      <w:r w:rsidRPr="00601170">
        <w:rPr>
          <w:rFonts w:ascii="Arial" w:hAnsi="Arial" w:cs="Arial"/>
          <w:i/>
          <w:iCs/>
          <w:color w:val="222222"/>
          <w:sz w:val="19"/>
          <w:szCs w:val="19"/>
        </w:rPr>
        <w:t>students apply &amp; are admitted to the 4+1 as </w:t>
      </w:r>
      <w:r w:rsidRPr="00601170">
        <w:rPr>
          <w:rFonts w:ascii="Arial" w:hAnsi="Arial" w:cs="Arial"/>
          <w:b/>
          <w:bCs/>
          <w:i/>
          <w:iCs/>
          <w:color w:val="0000FF"/>
          <w:sz w:val="19"/>
          <w:szCs w:val="19"/>
        </w:rPr>
        <w:t>juniors</w:t>
      </w:r>
      <w:r w:rsidRPr="00601170">
        <w:rPr>
          <w:rFonts w:ascii="Arial" w:hAnsi="Arial" w:cs="Arial"/>
          <w:i/>
          <w:iCs/>
          <w:color w:val="0000FF"/>
          <w:sz w:val="19"/>
          <w:szCs w:val="19"/>
        </w:rPr>
        <w:t> </w:t>
      </w:r>
      <w:r w:rsidRPr="00601170">
        <w:rPr>
          <w:rFonts w:ascii="Arial" w:hAnsi="Arial" w:cs="Arial"/>
          <w:i/>
          <w:iCs/>
          <w:color w:val="222222"/>
          <w:sz w:val="19"/>
          <w:szCs w:val="19"/>
        </w:rPr>
        <w:t>(before they graduate) but they cannot remain in the program unless they earn their BA </w:t>
      </w:r>
      <w:r w:rsidRPr="00601170">
        <w:rPr>
          <w:rFonts w:ascii="Arial" w:hAnsi="Arial" w:cs="Arial"/>
          <w:b/>
          <w:bCs/>
          <w:i/>
          <w:iCs/>
          <w:color w:val="0000FF"/>
          <w:sz w:val="19"/>
          <w:szCs w:val="19"/>
        </w:rPr>
        <w:t>or BS</w:t>
      </w:r>
      <w:r w:rsidRPr="00601170">
        <w:rPr>
          <w:rFonts w:ascii="Arial" w:hAnsi="Arial" w:cs="Arial"/>
          <w:i/>
          <w:iCs/>
          <w:color w:val="222222"/>
          <w:sz w:val="19"/>
          <w:szCs w:val="19"/>
        </w:rPr>
        <w:t> in education.</w:t>
      </w:r>
    </w:p>
    <w:p w14:paraId="13D68F7B" w14:textId="77777777" w:rsidR="00601170" w:rsidRPr="00601170" w:rsidRDefault="00601170" w:rsidP="00601170">
      <w:pPr>
        <w:spacing w:after="0" w:line="240" w:lineRule="auto"/>
        <w:ind w:left="0" w:firstLine="0"/>
        <w:rPr>
          <w:color w:val="auto"/>
          <w:sz w:val="24"/>
          <w:szCs w:val="24"/>
        </w:rPr>
      </w:pPr>
    </w:p>
    <w:p w14:paraId="5AE59E20" w14:textId="3F3522CF" w:rsidR="007377D4" w:rsidRPr="00ED72C9" w:rsidRDefault="00605AA5">
      <w:pPr>
        <w:spacing w:after="10"/>
        <w:ind w:left="-4"/>
        <w:rPr>
          <w:sz w:val="24"/>
          <w:szCs w:val="24"/>
        </w:rPr>
      </w:pPr>
      <w:r w:rsidRPr="00ED72C9">
        <w:rPr>
          <w:sz w:val="24"/>
          <w:szCs w:val="24"/>
        </w:rPr>
        <w:t xml:space="preserve">Courses must be taken in prescribed sequence, unless an alternate sequence is approved by a master’s program faculty adviser on an individual basis (see Appendix D). </w:t>
      </w:r>
    </w:p>
    <w:p w14:paraId="35F00BD7" w14:textId="77777777" w:rsidR="007377D4" w:rsidRPr="00ED72C9" w:rsidRDefault="00605AA5">
      <w:pPr>
        <w:spacing w:after="0" w:line="259" w:lineRule="auto"/>
        <w:ind w:left="1" w:firstLine="0"/>
        <w:rPr>
          <w:sz w:val="24"/>
          <w:szCs w:val="24"/>
        </w:rPr>
      </w:pPr>
      <w:r w:rsidRPr="00ED72C9">
        <w:rPr>
          <w:b/>
          <w:sz w:val="24"/>
          <w:szCs w:val="24"/>
        </w:rPr>
        <w:t xml:space="preserve"> </w:t>
      </w:r>
    </w:p>
    <w:p w14:paraId="55030541" w14:textId="4CCDFF94" w:rsidR="007377D4" w:rsidRPr="0078119E" w:rsidRDefault="00605AA5">
      <w:pPr>
        <w:pStyle w:val="Heading2"/>
        <w:spacing w:after="0"/>
        <w:ind w:left="-4"/>
        <w:rPr>
          <w:szCs w:val="24"/>
        </w:rPr>
      </w:pPr>
      <w:r w:rsidRPr="00ED72C9">
        <w:rPr>
          <w:rFonts w:ascii="Times New Roman" w:eastAsia="Times New Roman" w:hAnsi="Times New Roman" w:cs="Times New Roman"/>
          <w:szCs w:val="24"/>
        </w:rPr>
        <w:t>4(a)</w:t>
      </w:r>
      <w:r w:rsidR="00147DD0">
        <w:rPr>
          <w:rFonts w:ascii="Times New Roman" w:eastAsia="Times New Roman" w:hAnsi="Times New Roman" w:cs="Times New Roman"/>
          <w:szCs w:val="24"/>
        </w:rPr>
        <w:t>,</w:t>
      </w:r>
      <w:r w:rsidRPr="00ED72C9">
        <w:rPr>
          <w:rFonts w:ascii="Times New Roman" w:eastAsia="Times New Roman" w:hAnsi="Times New Roman" w:cs="Times New Roman"/>
          <w:szCs w:val="24"/>
        </w:rPr>
        <w:t xml:space="preserve"> 4+1 Elementary Special Education </w:t>
      </w:r>
    </w:p>
    <w:p w14:paraId="6FED79C2" w14:textId="77777777" w:rsidR="007377D4" w:rsidRPr="0078119E" w:rsidRDefault="00605AA5">
      <w:pPr>
        <w:spacing w:after="0" w:line="259" w:lineRule="auto"/>
        <w:ind w:left="1" w:right="523" w:firstLine="0"/>
        <w:rPr>
          <w:sz w:val="24"/>
          <w:szCs w:val="24"/>
        </w:rPr>
      </w:pPr>
      <w:r w:rsidRPr="0078119E">
        <w:rPr>
          <w:b/>
          <w:sz w:val="24"/>
          <w:szCs w:val="24"/>
        </w:rPr>
        <w:t xml:space="preserve"> </w:t>
      </w:r>
    </w:p>
    <w:tbl>
      <w:tblPr>
        <w:tblStyle w:val="TableGrid"/>
        <w:tblW w:w="8767" w:type="dxa"/>
        <w:tblInd w:w="73" w:type="dxa"/>
        <w:tblCellMar>
          <w:left w:w="108" w:type="dxa"/>
          <w:right w:w="115" w:type="dxa"/>
        </w:tblCellMar>
        <w:tblLook w:val="04A0" w:firstRow="1" w:lastRow="0" w:firstColumn="1" w:lastColumn="0" w:noHBand="0" w:noVBand="1"/>
      </w:tblPr>
      <w:tblGrid>
        <w:gridCol w:w="5013"/>
        <w:gridCol w:w="3754"/>
      </w:tblGrid>
      <w:tr w:rsidR="007377D4" w:rsidRPr="0078119E" w14:paraId="00E62494" w14:textId="77777777" w:rsidTr="0078119E">
        <w:trPr>
          <w:trHeight w:val="288"/>
        </w:trPr>
        <w:tc>
          <w:tcPr>
            <w:tcW w:w="5013" w:type="dxa"/>
            <w:tcBorders>
              <w:top w:val="single" w:sz="8" w:space="0" w:color="000000"/>
              <w:left w:val="single" w:sz="8" w:space="0" w:color="000000"/>
              <w:bottom w:val="single" w:sz="8" w:space="0" w:color="000000"/>
              <w:right w:val="single" w:sz="8" w:space="0" w:color="000000"/>
            </w:tcBorders>
          </w:tcPr>
          <w:p w14:paraId="0464FDF1" w14:textId="77777777" w:rsidR="007377D4" w:rsidRPr="0078119E" w:rsidRDefault="00605AA5">
            <w:pPr>
              <w:spacing w:after="0" w:line="259" w:lineRule="auto"/>
              <w:ind w:left="0" w:firstLine="0"/>
              <w:rPr>
                <w:sz w:val="24"/>
                <w:szCs w:val="24"/>
              </w:rPr>
            </w:pPr>
            <w:r w:rsidRPr="0078119E">
              <w:rPr>
                <w:b/>
                <w:sz w:val="24"/>
                <w:szCs w:val="24"/>
              </w:rPr>
              <w:t xml:space="preserve">Required Core coursework </w:t>
            </w:r>
            <w:r w:rsidRPr="0078119E">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316EC0C5" w14:textId="77777777" w:rsidR="007377D4" w:rsidRPr="0078119E" w:rsidRDefault="00605AA5">
            <w:pPr>
              <w:spacing w:after="0" w:line="259" w:lineRule="auto"/>
              <w:ind w:left="0" w:firstLine="0"/>
              <w:rPr>
                <w:sz w:val="24"/>
                <w:szCs w:val="24"/>
              </w:rPr>
            </w:pPr>
            <w:r w:rsidRPr="0078119E">
              <w:rPr>
                <w:b/>
                <w:sz w:val="24"/>
                <w:szCs w:val="24"/>
              </w:rPr>
              <w:t xml:space="preserve">18 credits </w:t>
            </w:r>
            <w:r w:rsidRPr="0078119E">
              <w:rPr>
                <w:sz w:val="24"/>
                <w:szCs w:val="24"/>
              </w:rPr>
              <w:t xml:space="preserve"> </w:t>
            </w:r>
          </w:p>
        </w:tc>
      </w:tr>
      <w:tr w:rsidR="007377D4" w:rsidRPr="0078119E" w14:paraId="1F4587FD" w14:textId="77777777">
        <w:trPr>
          <w:trHeight w:val="281"/>
        </w:trPr>
        <w:tc>
          <w:tcPr>
            <w:tcW w:w="8767" w:type="dxa"/>
            <w:gridSpan w:val="2"/>
            <w:tcBorders>
              <w:top w:val="single" w:sz="8" w:space="0" w:color="000000"/>
              <w:left w:val="single" w:sz="8" w:space="0" w:color="000000"/>
              <w:bottom w:val="single" w:sz="8" w:space="0" w:color="000000"/>
              <w:right w:val="single" w:sz="8" w:space="0" w:color="000000"/>
            </w:tcBorders>
          </w:tcPr>
          <w:p w14:paraId="18160188" w14:textId="5EB5EC20" w:rsidR="007377D4" w:rsidRPr="0078119E" w:rsidRDefault="00605AA5">
            <w:pPr>
              <w:spacing w:after="0" w:line="259" w:lineRule="auto"/>
              <w:ind w:left="0" w:firstLine="0"/>
              <w:rPr>
                <w:sz w:val="24"/>
                <w:szCs w:val="24"/>
              </w:rPr>
            </w:pPr>
            <w:r w:rsidRPr="0078119E">
              <w:rPr>
                <w:sz w:val="24"/>
                <w:szCs w:val="24"/>
              </w:rPr>
              <w:t>EDUC 754</w:t>
            </w:r>
            <w:r w:rsidR="00803DA1" w:rsidRPr="0078119E">
              <w:rPr>
                <w:sz w:val="24"/>
                <w:szCs w:val="24"/>
              </w:rPr>
              <w:t>,</w:t>
            </w:r>
            <w:r w:rsidRPr="0078119E">
              <w:rPr>
                <w:sz w:val="24"/>
                <w:szCs w:val="24"/>
              </w:rPr>
              <w:t xml:space="preserve"> </w:t>
            </w:r>
            <w:r w:rsidR="00D86C30" w:rsidRPr="0078119E">
              <w:rPr>
                <w:sz w:val="24"/>
                <w:szCs w:val="24"/>
              </w:rPr>
              <w:t>Special Education Instruction and Curriculum: Elementary</w:t>
            </w:r>
            <w:r w:rsidRPr="0078119E">
              <w:rPr>
                <w:sz w:val="24"/>
                <w:szCs w:val="24"/>
              </w:rPr>
              <w:t xml:space="preserve"> </w:t>
            </w:r>
          </w:p>
        </w:tc>
      </w:tr>
      <w:tr w:rsidR="007377D4" w:rsidRPr="00803DA1" w14:paraId="1EEA1337"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97EC220" w14:textId="04305FF8"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78119E" w14:paraId="53B10B3F"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14EFEF03" w14:textId="4EDE667D" w:rsidR="007377D4" w:rsidRPr="0078119E" w:rsidRDefault="00605AA5">
            <w:pPr>
              <w:spacing w:after="0" w:line="259" w:lineRule="auto"/>
              <w:ind w:left="0" w:firstLine="0"/>
              <w:rPr>
                <w:sz w:val="24"/>
                <w:szCs w:val="24"/>
              </w:rPr>
            </w:pPr>
            <w:r w:rsidRPr="00ED72C9">
              <w:rPr>
                <w:sz w:val="24"/>
                <w:szCs w:val="24"/>
              </w:rPr>
              <w:t>EDUC 679</w:t>
            </w:r>
            <w:r w:rsidR="00803DA1" w:rsidRPr="0078119E">
              <w:rPr>
                <w:sz w:val="24"/>
                <w:szCs w:val="24"/>
              </w:rPr>
              <w:t>,</w:t>
            </w:r>
            <w:r w:rsidRPr="0078119E">
              <w:rPr>
                <w:sz w:val="24"/>
                <w:szCs w:val="24"/>
              </w:rPr>
              <w:t xml:space="preserve"> </w:t>
            </w:r>
            <w:r w:rsidR="00D86C30" w:rsidRPr="0078119E">
              <w:rPr>
                <w:sz w:val="24"/>
                <w:szCs w:val="24"/>
              </w:rPr>
              <w:t>Special Education Instruction &amp; Curriculum: Advanced</w:t>
            </w:r>
          </w:p>
        </w:tc>
      </w:tr>
      <w:tr w:rsidR="007377D4" w:rsidRPr="0078119E" w14:paraId="65212AEB"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A0962D4" w14:textId="748966B1" w:rsidR="007377D4" w:rsidRPr="0078119E" w:rsidRDefault="00605AA5">
            <w:pPr>
              <w:spacing w:after="0" w:line="259" w:lineRule="auto"/>
              <w:ind w:left="0" w:firstLine="0"/>
              <w:rPr>
                <w:sz w:val="24"/>
                <w:szCs w:val="24"/>
              </w:rPr>
            </w:pPr>
            <w:r w:rsidRPr="0078119E">
              <w:rPr>
                <w:sz w:val="24"/>
                <w:szCs w:val="24"/>
              </w:rPr>
              <w:t>EDUC 681</w:t>
            </w:r>
            <w:r w:rsidR="00803DA1" w:rsidRPr="0078119E">
              <w:rPr>
                <w:sz w:val="24"/>
                <w:szCs w:val="24"/>
              </w:rPr>
              <w:t>,</w:t>
            </w:r>
            <w:r w:rsidRPr="0078119E">
              <w:rPr>
                <w:sz w:val="24"/>
                <w:szCs w:val="24"/>
              </w:rPr>
              <w:t xml:space="preserve"> Techniques for Behavior Change</w:t>
            </w:r>
            <w:r w:rsidR="00FB1FC2" w:rsidRPr="0078119E">
              <w:rPr>
                <w:sz w:val="24"/>
                <w:szCs w:val="24"/>
              </w:rPr>
              <w:t xml:space="preserve"> and Positive Behavior Support</w:t>
            </w:r>
            <w:r w:rsidRPr="0078119E">
              <w:rPr>
                <w:sz w:val="24"/>
                <w:szCs w:val="24"/>
              </w:rPr>
              <w:t xml:space="preserve"> </w:t>
            </w:r>
          </w:p>
        </w:tc>
      </w:tr>
      <w:tr w:rsidR="007377D4" w:rsidRPr="00803DA1" w14:paraId="571FF029"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4785349" w14:textId="77777777" w:rsidR="007377D4" w:rsidRPr="00ED72C9" w:rsidRDefault="00605AA5">
            <w:pPr>
              <w:spacing w:after="0" w:line="259" w:lineRule="auto"/>
              <w:ind w:left="0" w:firstLine="0"/>
              <w:rPr>
                <w:sz w:val="24"/>
                <w:szCs w:val="24"/>
              </w:rPr>
            </w:pPr>
            <w:r w:rsidRPr="00ED72C9">
              <w:rPr>
                <w:sz w:val="24"/>
                <w:szCs w:val="24"/>
              </w:rPr>
              <w:t xml:space="preserve">EDUC 682, Special Issues in Special Education  </w:t>
            </w:r>
          </w:p>
        </w:tc>
      </w:tr>
      <w:tr w:rsidR="007377D4" w:rsidRPr="00803DA1" w14:paraId="4E575BDB"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7F4D2A29" w14:textId="77777777" w:rsidR="007377D4" w:rsidRPr="00ED72C9" w:rsidRDefault="00605AA5">
            <w:pPr>
              <w:spacing w:after="0" w:line="259" w:lineRule="auto"/>
              <w:ind w:left="0" w:firstLine="0"/>
              <w:rPr>
                <w:sz w:val="24"/>
                <w:szCs w:val="24"/>
              </w:rPr>
            </w:pPr>
            <w:r w:rsidRPr="00ED72C9">
              <w:rPr>
                <w:sz w:val="24"/>
                <w:szCs w:val="24"/>
              </w:rPr>
              <w:t xml:space="preserve">EDUC 745, Collaborative Teaming in Special Education  </w:t>
            </w:r>
          </w:p>
        </w:tc>
      </w:tr>
      <w:tr w:rsidR="007377D4" w:rsidRPr="00803DA1" w14:paraId="4B983290" w14:textId="77777777" w:rsidTr="0078119E">
        <w:trPr>
          <w:trHeight w:val="288"/>
        </w:trPr>
        <w:tc>
          <w:tcPr>
            <w:tcW w:w="5013" w:type="dxa"/>
            <w:tcBorders>
              <w:top w:val="single" w:sz="8" w:space="0" w:color="000000"/>
              <w:left w:val="single" w:sz="8" w:space="0" w:color="000000"/>
              <w:bottom w:val="single" w:sz="8" w:space="0" w:color="000000"/>
              <w:right w:val="single" w:sz="8" w:space="0" w:color="000000"/>
            </w:tcBorders>
          </w:tcPr>
          <w:p w14:paraId="086BCF3B" w14:textId="77777777" w:rsidR="007377D4" w:rsidRPr="00ED72C9" w:rsidRDefault="00605AA5">
            <w:pPr>
              <w:spacing w:after="0" w:line="259" w:lineRule="auto"/>
              <w:ind w:left="0" w:firstLine="0"/>
              <w:rPr>
                <w:sz w:val="24"/>
                <w:szCs w:val="24"/>
              </w:rPr>
            </w:pPr>
            <w:r w:rsidRPr="00ED72C9">
              <w:rPr>
                <w:b/>
                <w:sz w:val="24"/>
                <w:szCs w:val="24"/>
              </w:rPr>
              <w:t xml:space="preserve">Focus Area Coursework </w:t>
            </w:r>
            <w:r w:rsidRPr="00ED72C9">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2AF9C8C7" w14:textId="77777777" w:rsidR="007377D4" w:rsidRPr="00ED72C9" w:rsidRDefault="00605AA5">
            <w:pPr>
              <w:spacing w:after="0" w:line="259" w:lineRule="auto"/>
              <w:ind w:left="0" w:firstLine="0"/>
              <w:rPr>
                <w:sz w:val="24"/>
                <w:szCs w:val="24"/>
              </w:rPr>
            </w:pPr>
            <w:r w:rsidRPr="00ED72C9">
              <w:rPr>
                <w:b/>
                <w:sz w:val="24"/>
                <w:szCs w:val="24"/>
              </w:rPr>
              <w:t xml:space="preserve">15 credits </w:t>
            </w:r>
            <w:r w:rsidRPr="00ED72C9">
              <w:rPr>
                <w:sz w:val="24"/>
                <w:szCs w:val="24"/>
              </w:rPr>
              <w:t xml:space="preserve"> </w:t>
            </w:r>
          </w:p>
        </w:tc>
      </w:tr>
      <w:tr w:rsidR="007377D4" w:rsidRPr="0078119E" w14:paraId="1AB0668E"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28D8A7F7" w14:textId="10D9EE79" w:rsidR="007377D4" w:rsidRPr="0078119E" w:rsidRDefault="00605AA5" w:rsidP="0078119E">
            <w:pPr>
              <w:spacing w:after="0" w:line="259" w:lineRule="auto"/>
              <w:ind w:left="0" w:firstLine="0"/>
              <w:rPr>
                <w:sz w:val="24"/>
                <w:szCs w:val="24"/>
              </w:rPr>
            </w:pPr>
            <w:r w:rsidRPr="0078119E">
              <w:rPr>
                <w:sz w:val="24"/>
                <w:szCs w:val="24"/>
              </w:rPr>
              <w:t>EDUC 757</w:t>
            </w:r>
            <w:r w:rsidR="00803DA1" w:rsidRPr="0078119E">
              <w:rPr>
                <w:sz w:val="24"/>
                <w:szCs w:val="24"/>
              </w:rPr>
              <w:t>,</w:t>
            </w:r>
            <w:r w:rsidRPr="0078119E">
              <w:rPr>
                <w:sz w:val="24"/>
                <w:szCs w:val="24"/>
              </w:rPr>
              <w:t xml:space="preserve"> </w:t>
            </w:r>
            <w:r w:rsidR="008F538E" w:rsidRPr="0078119E">
              <w:rPr>
                <w:sz w:val="24"/>
                <w:szCs w:val="24"/>
              </w:rPr>
              <w:t>Diagnosis &amp; Instruction In Literacy</w:t>
            </w:r>
          </w:p>
        </w:tc>
      </w:tr>
      <w:tr w:rsidR="007377D4" w:rsidRPr="0078119E" w14:paraId="5551BA78" w14:textId="77777777" w:rsidTr="0078119E">
        <w:trPr>
          <w:trHeight w:val="415"/>
        </w:trPr>
        <w:tc>
          <w:tcPr>
            <w:tcW w:w="8767" w:type="dxa"/>
            <w:gridSpan w:val="2"/>
            <w:tcBorders>
              <w:top w:val="single" w:sz="8" w:space="0" w:color="000000"/>
              <w:left w:val="single" w:sz="8" w:space="0" w:color="000000"/>
              <w:bottom w:val="single" w:sz="8" w:space="0" w:color="000000"/>
              <w:right w:val="single" w:sz="8" w:space="0" w:color="000000"/>
            </w:tcBorders>
          </w:tcPr>
          <w:p w14:paraId="4D51C725" w14:textId="0D4262B5" w:rsidR="007377D4" w:rsidRPr="0078119E" w:rsidRDefault="00605AA5" w:rsidP="0078119E">
            <w:pPr>
              <w:spacing w:after="0" w:line="259" w:lineRule="auto"/>
              <w:ind w:left="0" w:firstLine="0"/>
              <w:contextualSpacing/>
              <w:rPr>
                <w:sz w:val="24"/>
                <w:szCs w:val="24"/>
              </w:rPr>
            </w:pPr>
            <w:r w:rsidRPr="0078119E">
              <w:rPr>
                <w:sz w:val="24"/>
                <w:szCs w:val="24"/>
              </w:rPr>
              <w:t xml:space="preserve">EDUC 653, </w:t>
            </w:r>
            <w:r w:rsidR="00B96EA1" w:rsidRPr="0078119E">
              <w:rPr>
                <w:sz w:val="24"/>
                <w:szCs w:val="24"/>
              </w:rPr>
              <w:t xml:space="preserve">Assistive Technology: High Incidence  </w:t>
            </w:r>
          </w:p>
        </w:tc>
      </w:tr>
      <w:tr w:rsidR="007377D4" w:rsidRPr="0078119E" w14:paraId="253D5E8A" w14:textId="77777777">
        <w:trPr>
          <w:trHeight w:val="269"/>
        </w:trPr>
        <w:tc>
          <w:tcPr>
            <w:tcW w:w="8767" w:type="dxa"/>
            <w:gridSpan w:val="2"/>
            <w:tcBorders>
              <w:top w:val="single" w:sz="8" w:space="0" w:color="000000"/>
              <w:left w:val="single" w:sz="8" w:space="0" w:color="000000"/>
              <w:bottom w:val="single" w:sz="8" w:space="0" w:color="000000"/>
              <w:right w:val="single" w:sz="8" w:space="0" w:color="000000"/>
            </w:tcBorders>
          </w:tcPr>
          <w:p w14:paraId="3B6B7A3E" w14:textId="46D1844F" w:rsidR="007377D4" w:rsidRPr="0078119E" w:rsidRDefault="00605AA5">
            <w:pPr>
              <w:spacing w:after="0" w:line="259" w:lineRule="auto"/>
              <w:ind w:left="0" w:firstLine="0"/>
              <w:rPr>
                <w:sz w:val="24"/>
                <w:szCs w:val="24"/>
              </w:rPr>
            </w:pPr>
            <w:r w:rsidRPr="0078119E">
              <w:rPr>
                <w:sz w:val="24"/>
                <w:szCs w:val="24"/>
              </w:rPr>
              <w:t xml:space="preserve">EDUC 673, </w:t>
            </w:r>
            <w:r w:rsidR="00B96EA1" w:rsidRPr="0078119E">
              <w:rPr>
                <w:sz w:val="24"/>
                <w:szCs w:val="24"/>
              </w:rPr>
              <w:t>School to Adult Life Transitions &amp; Disability</w:t>
            </w:r>
          </w:p>
        </w:tc>
      </w:tr>
      <w:tr w:rsidR="007377D4" w:rsidRPr="0078119E" w14:paraId="18649BAA" w14:textId="77777777">
        <w:trPr>
          <w:trHeight w:val="271"/>
        </w:trPr>
        <w:tc>
          <w:tcPr>
            <w:tcW w:w="8767" w:type="dxa"/>
            <w:gridSpan w:val="2"/>
            <w:tcBorders>
              <w:top w:val="single" w:sz="8" w:space="0" w:color="000000"/>
              <w:left w:val="single" w:sz="8" w:space="0" w:color="000000"/>
              <w:bottom w:val="single" w:sz="8" w:space="0" w:color="000000"/>
              <w:right w:val="single" w:sz="8" w:space="0" w:color="000000"/>
            </w:tcBorders>
          </w:tcPr>
          <w:p w14:paraId="3E608895" w14:textId="6ECD9A45" w:rsidR="007377D4" w:rsidRPr="0078119E" w:rsidRDefault="00605AA5">
            <w:pPr>
              <w:spacing w:after="0" w:line="259" w:lineRule="auto"/>
              <w:ind w:left="0" w:firstLine="0"/>
              <w:rPr>
                <w:sz w:val="24"/>
                <w:szCs w:val="24"/>
              </w:rPr>
            </w:pPr>
            <w:r w:rsidRPr="0078119E">
              <w:rPr>
                <w:sz w:val="24"/>
                <w:szCs w:val="24"/>
              </w:rPr>
              <w:t xml:space="preserve">EDUC 750 </w:t>
            </w:r>
            <w:r w:rsidR="00545049">
              <w:rPr>
                <w:sz w:val="24"/>
                <w:szCs w:val="24"/>
              </w:rPr>
              <w:t xml:space="preserve">Graduate </w:t>
            </w:r>
            <w:r w:rsidRPr="0078119E">
              <w:rPr>
                <w:sz w:val="24"/>
                <w:szCs w:val="24"/>
              </w:rPr>
              <w:t xml:space="preserve">Teaching Internship: Special Education (6 credits) </w:t>
            </w:r>
          </w:p>
        </w:tc>
      </w:tr>
      <w:tr w:rsidR="007377D4" w:rsidRPr="0078119E" w14:paraId="1B5DB8DB" w14:textId="77777777" w:rsidTr="0078119E">
        <w:trPr>
          <w:trHeight w:val="286"/>
        </w:trPr>
        <w:tc>
          <w:tcPr>
            <w:tcW w:w="5013" w:type="dxa"/>
            <w:tcBorders>
              <w:top w:val="single" w:sz="8" w:space="0" w:color="000000"/>
              <w:left w:val="single" w:sz="8" w:space="0" w:color="000000"/>
              <w:bottom w:val="single" w:sz="8" w:space="0" w:color="000000"/>
              <w:right w:val="single" w:sz="8" w:space="0" w:color="000000"/>
            </w:tcBorders>
          </w:tcPr>
          <w:p w14:paraId="66B492EF" w14:textId="77777777" w:rsidR="007377D4" w:rsidRPr="0078119E" w:rsidRDefault="00605AA5">
            <w:pPr>
              <w:spacing w:after="0" w:line="259" w:lineRule="auto"/>
              <w:ind w:left="0" w:firstLine="0"/>
              <w:rPr>
                <w:sz w:val="24"/>
                <w:szCs w:val="24"/>
              </w:rPr>
            </w:pPr>
            <w:r w:rsidRPr="0078119E">
              <w:rPr>
                <w:b/>
                <w:sz w:val="24"/>
                <w:szCs w:val="24"/>
              </w:rPr>
              <w:t xml:space="preserve">TOTAL CREDITS FOR DEGREE </w:t>
            </w:r>
            <w:r w:rsidRPr="0078119E">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3875D449" w14:textId="77777777" w:rsidR="007377D4" w:rsidRPr="0078119E" w:rsidRDefault="00605AA5">
            <w:pPr>
              <w:spacing w:after="0" w:line="259" w:lineRule="auto"/>
              <w:ind w:left="0" w:firstLine="0"/>
              <w:rPr>
                <w:sz w:val="24"/>
                <w:szCs w:val="24"/>
              </w:rPr>
            </w:pPr>
            <w:r w:rsidRPr="0078119E">
              <w:rPr>
                <w:b/>
                <w:sz w:val="24"/>
                <w:szCs w:val="24"/>
              </w:rPr>
              <w:t xml:space="preserve">33 credits </w:t>
            </w:r>
            <w:r w:rsidRPr="0078119E">
              <w:rPr>
                <w:sz w:val="24"/>
                <w:szCs w:val="24"/>
              </w:rPr>
              <w:t xml:space="preserve"> </w:t>
            </w:r>
          </w:p>
        </w:tc>
      </w:tr>
      <w:tr w:rsidR="007377D4" w:rsidRPr="0078119E" w14:paraId="3588C87D" w14:textId="379DF062">
        <w:trPr>
          <w:trHeight w:val="288"/>
        </w:trPr>
        <w:tc>
          <w:tcPr>
            <w:tcW w:w="8767" w:type="dxa"/>
            <w:gridSpan w:val="2"/>
            <w:tcBorders>
              <w:top w:val="single" w:sz="8" w:space="0" w:color="000000"/>
              <w:left w:val="single" w:sz="8" w:space="0" w:color="000000"/>
              <w:bottom w:val="single" w:sz="8" w:space="0" w:color="000000"/>
              <w:right w:val="single" w:sz="8" w:space="0" w:color="000000"/>
            </w:tcBorders>
          </w:tcPr>
          <w:p w14:paraId="75897635" w14:textId="4E15DBCC" w:rsidR="007377D4" w:rsidRPr="0078119E" w:rsidRDefault="00605AA5">
            <w:pPr>
              <w:spacing w:after="0" w:line="259" w:lineRule="auto"/>
              <w:ind w:left="0" w:firstLine="0"/>
              <w:rPr>
                <w:sz w:val="24"/>
                <w:szCs w:val="24"/>
              </w:rPr>
            </w:pPr>
            <w:r w:rsidRPr="0078119E">
              <w:rPr>
                <w:b/>
                <w:sz w:val="24"/>
                <w:szCs w:val="24"/>
              </w:rPr>
              <w:t xml:space="preserve">Non-Registered Degree Requirements for this Concentration: </w:t>
            </w:r>
            <w:r w:rsidRPr="0078119E">
              <w:rPr>
                <w:sz w:val="24"/>
                <w:szCs w:val="24"/>
              </w:rPr>
              <w:t xml:space="preserve"> </w:t>
            </w:r>
          </w:p>
        </w:tc>
      </w:tr>
      <w:tr w:rsidR="007377D4" w:rsidRPr="0078119E" w14:paraId="1FC8234F" w14:textId="77777777">
        <w:trPr>
          <w:trHeight w:val="612"/>
        </w:trPr>
        <w:tc>
          <w:tcPr>
            <w:tcW w:w="8767" w:type="dxa"/>
            <w:gridSpan w:val="2"/>
            <w:tcBorders>
              <w:top w:val="single" w:sz="8" w:space="0" w:color="000000"/>
              <w:left w:val="single" w:sz="8" w:space="0" w:color="000000"/>
              <w:bottom w:val="single" w:sz="8" w:space="0" w:color="000000"/>
              <w:right w:val="single" w:sz="8" w:space="0" w:color="000000"/>
            </w:tcBorders>
          </w:tcPr>
          <w:p w14:paraId="672F61CF" w14:textId="2DC6CAE5" w:rsidR="007377D4" w:rsidRPr="0078119E" w:rsidRDefault="00605AA5" w:rsidP="00147DD0">
            <w:pPr>
              <w:spacing w:after="0" w:line="259" w:lineRule="auto"/>
              <w:ind w:left="0" w:firstLine="0"/>
              <w:rPr>
                <w:sz w:val="24"/>
                <w:szCs w:val="24"/>
              </w:rPr>
            </w:pPr>
            <w:r w:rsidRPr="0078119E">
              <w:rPr>
                <w:sz w:val="24"/>
                <w:szCs w:val="24"/>
              </w:rPr>
              <w:t xml:space="preserve">All students in this track are required to show evidence of having taken a state-designated special education knowledge test, such as Praxis II. This test </w:t>
            </w:r>
            <w:r w:rsidR="00147DD0">
              <w:rPr>
                <w:sz w:val="24"/>
                <w:szCs w:val="24"/>
              </w:rPr>
              <w:t xml:space="preserve">is </w:t>
            </w:r>
            <w:r w:rsidRPr="0078119E">
              <w:rPr>
                <w:sz w:val="24"/>
                <w:szCs w:val="24"/>
              </w:rPr>
              <w:t xml:space="preserve">an exit requirement.  </w:t>
            </w:r>
          </w:p>
        </w:tc>
      </w:tr>
    </w:tbl>
    <w:p w14:paraId="5BFF50C2" w14:textId="77777777" w:rsidR="007377D4" w:rsidRPr="0078119E" w:rsidRDefault="00605AA5">
      <w:pPr>
        <w:spacing w:after="0" w:line="259" w:lineRule="auto"/>
        <w:ind w:left="1" w:right="523" w:firstLine="0"/>
        <w:rPr>
          <w:sz w:val="24"/>
          <w:szCs w:val="24"/>
        </w:rPr>
      </w:pPr>
      <w:r w:rsidRPr="0078119E">
        <w:rPr>
          <w:b/>
          <w:sz w:val="24"/>
          <w:szCs w:val="24"/>
        </w:rPr>
        <w:t xml:space="preserve"> </w:t>
      </w:r>
    </w:p>
    <w:p w14:paraId="45C37C0F" w14:textId="50E144EE" w:rsidR="007377D4" w:rsidRPr="0078119E" w:rsidRDefault="00605AA5">
      <w:pPr>
        <w:spacing w:after="0" w:line="259" w:lineRule="auto"/>
        <w:ind w:left="1" w:firstLine="0"/>
        <w:rPr>
          <w:sz w:val="24"/>
          <w:szCs w:val="24"/>
        </w:rPr>
      </w:pPr>
      <w:r w:rsidRPr="0078119E">
        <w:rPr>
          <w:b/>
          <w:sz w:val="24"/>
          <w:szCs w:val="24"/>
        </w:rPr>
        <w:t xml:space="preserve">  </w:t>
      </w:r>
    </w:p>
    <w:p w14:paraId="777B1E18" w14:textId="77777777" w:rsidR="007377D4" w:rsidRPr="0078119E" w:rsidRDefault="00605AA5">
      <w:pPr>
        <w:spacing w:after="0" w:line="259" w:lineRule="auto"/>
        <w:ind w:left="1" w:firstLine="0"/>
        <w:rPr>
          <w:sz w:val="24"/>
          <w:szCs w:val="24"/>
        </w:rPr>
      </w:pPr>
      <w:r w:rsidRPr="0078119E">
        <w:rPr>
          <w:b/>
          <w:sz w:val="24"/>
          <w:szCs w:val="24"/>
        </w:rPr>
        <w:t xml:space="preserve"> </w:t>
      </w:r>
    </w:p>
    <w:p w14:paraId="493E65F8" w14:textId="77777777" w:rsidR="007377D4" w:rsidRPr="0078119E" w:rsidRDefault="00605AA5">
      <w:pPr>
        <w:spacing w:after="0" w:line="259" w:lineRule="auto"/>
        <w:ind w:left="1" w:firstLine="0"/>
        <w:rPr>
          <w:sz w:val="24"/>
          <w:szCs w:val="24"/>
        </w:rPr>
      </w:pPr>
      <w:r w:rsidRPr="0078119E">
        <w:rPr>
          <w:b/>
          <w:sz w:val="24"/>
          <w:szCs w:val="24"/>
        </w:rPr>
        <w:t xml:space="preserve"> </w:t>
      </w:r>
    </w:p>
    <w:p w14:paraId="79DAC09E" w14:textId="0A31BF3D" w:rsidR="007377D4" w:rsidRPr="0078119E" w:rsidRDefault="00605AA5">
      <w:pPr>
        <w:pStyle w:val="Heading2"/>
        <w:spacing w:after="0"/>
        <w:ind w:left="-4"/>
        <w:rPr>
          <w:szCs w:val="24"/>
        </w:rPr>
      </w:pPr>
      <w:r w:rsidRPr="0078119E">
        <w:rPr>
          <w:rFonts w:ascii="Times New Roman" w:eastAsia="Times New Roman" w:hAnsi="Times New Roman" w:cs="Times New Roman"/>
          <w:szCs w:val="24"/>
        </w:rPr>
        <w:t>4(b)</w:t>
      </w:r>
      <w:r w:rsidR="00147DD0">
        <w:rPr>
          <w:rFonts w:ascii="Times New Roman" w:eastAsia="Times New Roman" w:hAnsi="Times New Roman" w:cs="Times New Roman"/>
          <w:szCs w:val="24"/>
        </w:rPr>
        <w:t>.</w:t>
      </w:r>
      <w:r w:rsidRPr="0078119E">
        <w:rPr>
          <w:rFonts w:ascii="Times New Roman" w:eastAsia="Times New Roman" w:hAnsi="Times New Roman" w:cs="Times New Roman"/>
          <w:szCs w:val="24"/>
        </w:rPr>
        <w:t xml:space="preserve"> 4+1 Secondary Special Education </w:t>
      </w:r>
    </w:p>
    <w:tbl>
      <w:tblPr>
        <w:tblStyle w:val="TableGrid"/>
        <w:tblW w:w="8767" w:type="dxa"/>
        <w:tblInd w:w="73" w:type="dxa"/>
        <w:tblCellMar>
          <w:left w:w="108" w:type="dxa"/>
          <w:right w:w="115" w:type="dxa"/>
        </w:tblCellMar>
        <w:tblLook w:val="04A0" w:firstRow="1" w:lastRow="0" w:firstColumn="1" w:lastColumn="0" w:noHBand="0" w:noVBand="1"/>
      </w:tblPr>
      <w:tblGrid>
        <w:gridCol w:w="5013"/>
        <w:gridCol w:w="3754"/>
      </w:tblGrid>
      <w:tr w:rsidR="007377D4" w:rsidRPr="00803DA1" w14:paraId="6C511BA3" w14:textId="77777777" w:rsidTr="00ED72C9">
        <w:trPr>
          <w:trHeight w:val="288"/>
        </w:trPr>
        <w:tc>
          <w:tcPr>
            <w:tcW w:w="5013" w:type="dxa"/>
            <w:tcBorders>
              <w:top w:val="single" w:sz="8" w:space="0" w:color="000000"/>
              <w:left w:val="single" w:sz="8" w:space="0" w:color="000000"/>
              <w:bottom w:val="single" w:sz="8" w:space="0" w:color="000000"/>
              <w:right w:val="single" w:sz="8" w:space="0" w:color="000000"/>
            </w:tcBorders>
          </w:tcPr>
          <w:p w14:paraId="581C7252" w14:textId="77777777" w:rsidR="007377D4" w:rsidRPr="00ED72C9" w:rsidRDefault="00605AA5">
            <w:pPr>
              <w:spacing w:after="0" w:line="259" w:lineRule="auto"/>
              <w:ind w:left="0" w:firstLine="0"/>
              <w:rPr>
                <w:sz w:val="24"/>
                <w:szCs w:val="24"/>
              </w:rPr>
            </w:pPr>
            <w:r w:rsidRPr="00ED72C9">
              <w:rPr>
                <w:b/>
                <w:sz w:val="24"/>
                <w:szCs w:val="24"/>
              </w:rPr>
              <w:t xml:space="preserve">Required Core coursework </w:t>
            </w:r>
            <w:r w:rsidRPr="00ED72C9">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565A969E" w14:textId="77777777" w:rsidR="007377D4" w:rsidRPr="00ED72C9" w:rsidRDefault="00605AA5">
            <w:pPr>
              <w:spacing w:after="0" w:line="259" w:lineRule="auto"/>
              <w:ind w:left="0" w:firstLine="0"/>
              <w:rPr>
                <w:sz w:val="24"/>
                <w:szCs w:val="24"/>
              </w:rPr>
            </w:pPr>
            <w:r w:rsidRPr="00ED72C9">
              <w:rPr>
                <w:b/>
                <w:sz w:val="24"/>
                <w:szCs w:val="24"/>
              </w:rPr>
              <w:t xml:space="preserve">18 credits </w:t>
            </w:r>
            <w:r w:rsidRPr="00ED72C9">
              <w:rPr>
                <w:sz w:val="24"/>
                <w:szCs w:val="24"/>
              </w:rPr>
              <w:t xml:space="preserve"> </w:t>
            </w:r>
          </w:p>
        </w:tc>
      </w:tr>
      <w:tr w:rsidR="007377D4" w:rsidRPr="00803DA1" w14:paraId="18106028"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7E9E4029" w14:textId="6D1E2F28" w:rsidR="007377D4" w:rsidRPr="00ED72C9" w:rsidRDefault="00605AA5">
            <w:pPr>
              <w:spacing w:after="0" w:line="259" w:lineRule="auto"/>
              <w:ind w:left="0" w:firstLine="0"/>
              <w:rPr>
                <w:sz w:val="24"/>
                <w:szCs w:val="24"/>
              </w:rPr>
            </w:pPr>
            <w:r w:rsidRPr="00ED72C9">
              <w:rPr>
                <w:sz w:val="24"/>
                <w:szCs w:val="24"/>
              </w:rPr>
              <w:t xml:space="preserve">EDUC 674, </w:t>
            </w:r>
            <w:r w:rsidR="00D86C30" w:rsidRPr="00ED72C9">
              <w:rPr>
                <w:sz w:val="24"/>
                <w:szCs w:val="24"/>
              </w:rPr>
              <w:t>Special Education Instruction &amp; Curriculum: Secondary</w:t>
            </w:r>
          </w:p>
        </w:tc>
      </w:tr>
      <w:tr w:rsidR="007377D4" w:rsidRPr="00803DA1" w14:paraId="51D9F597"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7458A5D" w14:textId="3A04036C" w:rsidR="007377D4" w:rsidRPr="00ED72C9" w:rsidRDefault="00605AA5">
            <w:pPr>
              <w:spacing w:after="0" w:line="259" w:lineRule="auto"/>
              <w:ind w:left="0" w:firstLine="0"/>
              <w:rPr>
                <w:sz w:val="24"/>
                <w:szCs w:val="24"/>
              </w:rPr>
            </w:pPr>
            <w:r w:rsidRPr="00ED72C9">
              <w:rPr>
                <w:sz w:val="24"/>
                <w:szCs w:val="24"/>
              </w:rPr>
              <w:t xml:space="preserve">EDUC 680, </w:t>
            </w:r>
            <w:r w:rsidR="00FB1FC2" w:rsidRPr="00ED72C9">
              <w:rPr>
                <w:sz w:val="24"/>
                <w:szCs w:val="24"/>
              </w:rPr>
              <w:t>Educational Evaluation: Exceptional Children and Youth</w:t>
            </w:r>
          </w:p>
        </w:tc>
      </w:tr>
      <w:tr w:rsidR="007377D4" w:rsidRPr="00803DA1" w14:paraId="33D8B0F5"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31AF7999" w14:textId="470423AB" w:rsidR="007377D4" w:rsidRPr="0003309C" w:rsidRDefault="00605AA5" w:rsidP="0078119E">
            <w:pPr>
              <w:spacing w:after="0" w:line="259" w:lineRule="auto"/>
              <w:ind w:left="0" w:firstLine="0"/>
              <w:rPr>
                <w:sz w:val="24"/>
                <w:szCs w:val="24"/>
              </w:rPr>
            </w:pPr>
            <w:r w:rsidRPr="00ED72C9">
              <w:rPr>
                <w:sz w:val="24"/>
                <w:szCs w:val="24"/>
              </w:rPr>
              <w:t>EDUC 681</w:t>
            </w:r>
            <w:r w:rsidR="00803DA1" w:rsidRPr="0078119E">
              <w:rPr>
                <w:sz w:val="24"/>
                <w:szCs w:val="24"/>
              </w:rPr>
              <w:t>,</w:t>
            </w:r>
            <w:r w:rsidRPr="0003309C">
              <w:rPr>
                <w:sz w:val="24"/>
                <w:szCs w:val="24"/>
              </w:rPr>
              <w:t xml:space="preserve">Techniques for Behavior Change </w:t>
            </w:r>
            <w:r w:rsidR="00FB1FC2" w:rsidRPr="0003309C">
              <w:rPr>
                <w:sz w:val="24"/>
                <w:szCs w:val="24"/>
              </w:rPr>
              <w:t>and Positive Behavior Support</w:t>
            </w:r>
          </w:p>
        </w:tc>
      </w:tr>
      <w:tr w:rsidR="007377D4" w:rsidRPr="00803DA1" w14:paraId="569AF066"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1B0980B2" w14:textId="1E209D8C" w:rsidR="007377D4" w:rsidRPr="0003309C" w:rsidRDefault="00605AA5">
            <w:pPr>
              <w:spacing w:after="0" w:line="259" w:lineRule="auto"/>
              <w:ind w:left="0" w:firstLine="0"/>
              <w:rPr>
                <w:sz w:val="24"/>
                <w:szCs w:val="24"/>
              </w:rPr>
            </w:pPr>
            <w:r w:rsidRPr="0003309C">
              <w:rPr>
                <w:sz w:val="24"/>
                <w:szCs w:val="24"/>
              </w:rPr>
              <w:t>EDUC 757</w:t>
            </w:r>
            <w:r w:rsidR="00803DA1" w:rsidRPr="0078119E">
              <w:rPr>
                <w:sz w:val="24"/>
                <w:szCs w:val="24"/>
              </w:rPr>
              <w:t>,</w:t>
            </w:r>
            <w:r w:rsidRPr="0003309C">
              <w:rPr>
                <w:sz w:val="24"/>
                <w:szCs w:val="24"/>
              </w:rPr>
              <w:t xml:space="preserve"> </w:t>
            </w:r>
            <w:r w:rsidR="008F538E" w:rsidRPr="0039450E">
              <w:rPr>
                <w:sz w:val="24"/>
                <w:szCs w:val="24"/>
              </w:rPr>
              <w:t>Diagnosis &amp; Instruction In Literacy</w:t>
            </w:r>
            <w:r w:rsidRPr="0003309C">
              <w:rPr>
                <w:sz w:val="24"/>
                <w:szCs w:val="24"/>
              </w:rPr>
              <w:t xml:space="preserve"> </w:t>
            </w:r>
          </w:p>
        </w:tc>
      </w:tr>
      <w:tr w:rsidR="007377D4" w:rsidRPr="00803DA1" w14:paraId="1574DF6B"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11055AB0" w14:textId="77777777" w:rsidR="007377D4" w:rsidRPr="0003309C" w:rsidRDefault="00605AA5">
            <w:pPr>
              <w:spacing w:after="0" w:line="259" w:lineRule="auto"/>
              <w:ind w:left="0" w:firstLine="0"/>
              <w:rPr>
                <w:sz w:val="24"/>
                <w:szCs w:val="24"/>
              </w:rPr>
            </w:pPr>
            <w:r w:rsidRPr="0003309C">
              <w:rPr>
                <w:sz w:val="24"/>
                <w:szCs w:val="24"/>
              </w:rPr>
              <w:t xml:space="preserve">EDUC 682, Special Issues in Special Education  </w:t>
            </w:r>
          </w:p>
        </w:tc>
      </w:tr>
      <w:tr w:rsidR="007377D4" w:rsidRPr="00803DA1" w14:paraId="39CA5729" w14:textId="77777777">
        <w:trPr>
          <w:trHeight w:val="281"/>
        </w:trPr>
        <w:tc>
          <w:tcPr>
            <w:tcW w:w="8767" w:type="dxa"/>
            <w:gridSpan w:val="2"/>
            <w:tcBorders>
              <w:top w:val="single" w:sz="8" w:space="0" w:color="000000"/>
              <w:left w:val="single" w:sz="8" w:space="0" w:color="000000"/>
              <w:bottom w:val="single" w:sz="8" w:space="0" w:color="000000"/>
              <w:right w:val="single" w:sz="8" w:space="0" w:color="000000"/>
            </w:tcBorders>
          </w:tcPr>
          <w:p w14:paraId="3FABB84E" w14:textId="77777777" w:rsidR="007377D4" w:rsidRPr="0003309C" w:rsidRDefault="00605AA5">
            <w:pPr>
              <w:spacing w:after="0" w:line="259" w:lineRule="auto"/>
              <w:ind w:left="0" w:firstLine="0"/>
              <w:rPr>
                <w:sz w:val="24"/>
                <w:szCs w:val="24"/>
              </w:rPr>
            </w:pPr>
            <w:r w:rsidRPr="0003309C">
              <w:rPr>
                <w:sz w:val="24"/>
                <w:szCs w:val="24"/>
              </w:rPr>
              <w:t xml:space="preserve">EDUC 745, Collaborative Teaming in Special Education  </w:t>
            </w:r>
          </w:p>
        </w:tc>
      </w:tr>
      <w:tr w:rsidR="007377D4" w:rsidRPr="00803DA1" w14:paraId="361940AC" w14:textId="77777777" w:rsidTr="0003309C">
        <w:trPr>
          <w:trHeight w:val="288"/>
        </w:trPr>
        <w:tc>
          <w:tcPr>
            <w:tcW w:w="5013" w:type="dxa"/>
            <w:tcBorders>
              <w:top w:val="single" w:sz="8" w:space="0" w:color="000000"/>
              <w:left w:val="single" w:sz="8" w:space="0" w:color="000000"/>
              <w:bottom w:val="single" w:sz="8" w:space="0" w:color="000000"/>
              <w:right w:val="single" w:sz="8" w:space="0" w:color="000000"/>
            </w:tcBorders>
          </w:tcPr>
          <w:p w14:paraId="227E9D08" w14:textId="77777777" w:rsidR="007377D4" w:rsidRPr="0003309C" w:rsidRDefault="00605AA5">
            <w:pPr>
              <w:spacing w:after="0" w:line="259" w:lineRule="auto"/>
              <w:ind w:left="0" w:firstLine="0"/>
              <w:rPr>
                <w:sz w:val="24"/>
                <w:szCs w:val="24"/>
              </w:rPr>
            </w:pPr>
            <w:r w:rsidRPr="0003309C">
              <w:rPr>
                <w:b/>
                <w:sz w:val="24"/>
                <w:szCs w:val="24"/>
              </w:rPr>
              <w:t xml:space="preserve">Focus Area Coursework </w:t>
            </w:r>
            <w:r w:rsidRPr="0003309C">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6E5B0D47" w14:textId="77777777" w:rsidR="007377D4" w:rsidRPr="0003309C" w:rsidRDefault="00605AA5">
            <w:pPr>
              <w:spacing w:after="0" w:line="259" w:lineRule="auto"/>
              <w:ind w:left="0" w:firstLine="0"/>
              <w:rPr>
                <w:sz w:val="24"/>
                <w:szCs w:val="24"/>
              </w:rPr>
            </w:pPr>
            <w:r w:rsidRPr="0003309C">
              <w:rPr>
                <w:b/>
                <w:sz w:val="24"/>
                <w:szCs w:val="24"/>
              </w:rPr>
              <w:t xml:space="preserve">15 credits </w:t>
            </w:r>
            <w:r w:rsidRPr="0003309C">
              <w:rPr>
                <w:sz w:val="24"/>
                <w:szCs w:val="24"/>
              </w:rPr>
              <w:t xml:space="preserve"> </w:t>
            </w:r>
          </w:p>
        </w:tc>
      </w:tr>
      <w:tr w:rsidR="007377D4" w:rsidRPr="00803DA1" w14:paraId="12B2594B"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01D2E546" w14:textId="6448BDB4" w:rsidR="007377D4" w:rsidRPr="0003309C" w:rsidRDefault="00605AA5">
            <w:pPr>
              <w:spacing w:after="0" w:line="259" w:lineRule="auto"/>
              <w:ind w:left="0" w:firstLine="0"/>
              <w:rPr>
                <w:sz w:val="24"/>
                <w:szCs w:val="24"/>
              </w:rPr>
            </w:pPr>
            <w:r w:rsidRPr="0003309C">
              <w:rPr>
                <w:sz w:val="24"/>
                <w:szCs w:val="24"/>
              </w:rPr>
              <w:t xml:space="preserve">EDUC 673, </w:t>
            </w:r>
            <w:r w:rsidR="00B96EA1" w:rsidRPr="0003309C">
              <w:rPr>
                <w:sz w:val="24"/>
                <w:szCs w:val="24"/>
              </w:rPr>
              <w:t>School to Adult Life Transitions &amp; Disability</w:t>
            </w:r>
          </w:p>
        </w:tc>
      </w:tr>
      <w:tr w:rsidR="007377D4" w:rsidRPr="00803DA1" w14:paraId="5E8AD21A" w14:textId="77777777" w:rsidTr="0003309C">
        <w:trPr>
          <w:trHeight w:val="343"/>
        </w:trPr>
        <w:tc>
          <w:tcPr>
            <w:tcW w:w="8767" w:type="dxa"/>
            <w:gridSpan w:val="2"/>
            <w:tcBorders>
              <w:top w:val="single" w:sz="8" w:space="0" w:color="000000"/>
              <w:left w:val="single" w:sz="8" w:space="0" w:color="000000"/>
              <w:bottom w:val="single" w:sz="8" w:space="0" w:color="000000"/>
              <w:right w:val="single" w:sz="8" w:space="0" w:color="000000"/>
            </w:tcBorders>
          </w:tcPr>
          <w:p w14:paraId="2A88D61D" w14:textId="17B90EAC" w:rsidR="007377D4" w:rsidRPr="0003309C" w:rsidRDefault="00605AA5">
            <w:pPr>
              <w:spacing w:after="0" w:line="259" w:lineRule="auto"/>
              <w:ind w:left="0" w:firstLine="0"/>
              <w:rPr>
                <w:sz w:val="24"/>
                <w:szCs w:val="24"/>
              </w:rPr>
            </w:pPr>
            <w:r w:rsidRPr="0003309C">
              <w:rPr>
                <w:sz w:val="24"/>
                <w:szCs w:val="24"/>
              </w:rPr>
              <w:t xml:space="preserve">EDUC 653, </w:t>
            </w:r>
            <w:r w:rsidR="00B96EA1" w:rsidRPr="0003309C">
              <w:rPr>
                <w:sz w:val="24"/>
                <w:szCs w:val="24"/>
              </w:rPr>
              <w:t xml:space="preserve">Assistive Technology: High Incidence  </w:t>
            </w:r>
          </w:p>
        </w:tc>
      </w:tr>
      <w:tr w:rsidR="007377D4" w:rsidRPr="00803DA1" w14:paraId="54E30C6C" w14:textId="77777777">
        <w:trPr>
          <w:trHeight w:val="269"/>
        </w:trPr>
        <w:tc>
          <w:tcPr>
            <w:tcW w:w="8767" w:type="dxa"/>
            <w:gridSpan w:val="2"/>
            <w:tcBorders>
              <w:top w:val="single" w:sz="8" w:space="0" w:color="000000"/>
              <w:left w:val="single" w:sz="8" w:space="0" w:color="000000"/>
              <w:bottom w:val="single" w:sz="8" w:space="0" w:color="000000"/>
              <w:right w:val="single" w:sz="8" w:space="0" w:color="000000"/>
            </w:tcBorders>
          </w:tcPr>
          <w:p w14:paraId="0EAB18CC" w14:textId="4970BE59" w:rsidR="007377D4" w:rsidRPr="0003309C" w:rsidRDefault="00605AA5">
            <w:pPr>
              <w:spacing w:after="0" w:line="259" w:lineRule="auto"/>
              <w:ind w:left="0" w:firstLine="0"/>
              <w:rPr>
                <w:sz w:val="24"/>
                <w:szCs w:val="24"/>
              </w:rPr>
            </w:pPr>
            <w:r w:rsidRPr="0003309C">
              <w:rPr>
                <w:sz w:val="24"/>
                <w:szCs w:val="24"/>
              </w:rPr>
              <w:t>EDUC 658</w:t>
            </w:r>
            <w:r w:rsidR="00803DA1" w:rsidRPr="0078119E">
              <w:rPr>
                <w:sz w:val="24"/>
                <w:szCs w:val="24"/>
              </w:rPr>
              <w:t>,</w:t>
            </w:r>
            <w:r w:rsidRPr="0003309C">
              <w:rPr>
                <w:sz w:val="24"/>
                <w:szCs w:val="24"/>
              </w:rPr>
              <w:t xml:space="preserve">  Discipline and Classroom Management      </w:t>
            </w:r>
          </w:p>
        </w:tc>
      </w:tr>
      <w:tr w:rsidR="007377D4" w:rsidRPr="00803DA1" w14:paraId="7CA54BFF" w14:textId="77777777">
        <w:trPr>
          <w:trHeight w:val="271"/>
        </w:trPr>
        <w:tc>
          <w:tcPr>
            <w:tcW w:w="8767" w:type="dxa"/>
            <w:gridSpan w:val="2"/>
            <w:tcBorders>
              <w:top w:val="single" w:sz="8" w:space="0" w:color="000000"/>
              <w:left w:val="single" w:sz="8" w:space="0" w:color="000000"/>
              <w:bottom w:val="single" w:sz="8" w:space="0" w:color="000000"/>
              <w:right w:val="single" w:sz="8" w:space="0" w:color="000000"/>
            </w:tcBorders>
          </w:tcPr>
          <w:p w14:paraId="25605B8F" w14:textId="31749CC6" w:rsidR="007377D4" w:rsidRPr="0003309C" w:rsidRDefault="00605AA5">
            <w:pPr>
              <w:spacing w:after="0" w:line="259" w:lineRule="auto"/>
              <w:ind w:left="0" w:firstLine="0"/>
              <w:rPr>
                <w:sz w:val="24"/>
                <w:szCs w:val="24"/>
              </w:rPr>
            </w:pPr>
            <w:r w:rsidRPr="0003309C">
              <w:rPr>
                <w:sz w:val="24"/>
                <w:szCs w:val="24"/>
              </w:rPr>
              <w:t>EDUC 750</w:t>
            </w:r>
            <w:r w:rsidR="00803DA1" w:rsidRPr="0078119E">
              <w:rPr>
                <w:sz w:val="24"/>
                <w:szCs w:val="24"/>
              </w:rPr>
              <w:t>,</w:t>
            </w:r>
            <w:r w:rsidRPr="0003309C">
              <w:rPr>
                <w:sz w:val="24"/>
                <w:szCs w:val="24"/>
              </w:rPr>
              <w:t xml:space="preserve"> </w:t>
            </w:r>
            <w:r w:rsidR="00545049">
              <w:rPr>
                <w:sz w:val="24"/>
                <w:szCs w:val="24"/>
              </w:rPr>
              <w:t xml:space="preserve">Graduate </w:t>
            </w:r>
            <w:r w:rsidRPr="0003309C">
              <w:rPr>
                <w:sz w:val="24"/>
                <w:szCs w:val="24"/>
              </w:rPr>
              <w:t xml:space="preserve">Teaching Internship: Special Education (6 credits) </w:t>
            </w:r>
          </w:p>
        </w:tc>
      </w:tr>
      <w:tr w:rsidR="007377D4" w:rsidRPr="00803DA1" w14:paraId="16CC602B" w14:textId="77777777" w:rsidTr="0003309C">
        <w:trPr>
          <w:trHeight w:val="288"/>
        </w:trPr>
        <w:tc>
          <w:tcPr>
            <w:tcW w:w="5013" w:type="dxa"/>
            <w:tcBorders>
              <w:top w:val="single" w:sz="8" w:space="0" w:color="000000"/>
              <w:left w:val="single" w:sz="8" w:space="0" w:color="000000"/>
              <w:bottom w:val="single" w:sz="8" w:space="0" w:color="000000"/>
              <w:right w:val="single" w:sz="8" w:space="0" w:color="000000"/>
            </w:tcBorders>
          </w:tcPr>
          <w:p w14:paraId="6C6167AD" w14:textId="77777777" w:rsidR="007377D4" w:rsidRPr="0003309C" w:rsidRDefault="00605AA5">
            <w:pPr>
              <w:spacing w:after="0" w:line="259" w:lineRule="auto"/>
              <w:ind w:left="0" w:firstLine="0"/>
              <w:rPr>
                <w:sz w:val="24"/>
                <w:szCs w:val="24"/>
              </w:rPr>
            </w:pPr>
            <w:r w:rsidRPr="0003309C">
              <w:rPr>
                <w:b/>
                <w:sz w:val="24"/>
                <w:szCs w:val="24"/>
              </w:rPr>
              <w:t xml:space="preserve">TOTAL CREDITS FOR DEGREE </w:t>
            </w:r>
            <w:r w:rsidRPr="0003309C">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6FD3435E" w14:textId="77777777" w:rsidR="007377D4" w:rsidRPr="0003309C" w:rsidRDefault="00605AA5">
            <w:pPr>
              <w:spacing w:after="0" w:line="259" w:lineRule="auto"/>
              <w:ind w:left="0" w:firstLine="0"/>
              <w:rPr>
                <w:sz w:val="24"/>
                <w:szCs w:val="24"/>
              </w:rPr>
            </w:pPr>
            <w:r w:rsidRPr="0003309C">
              <w:rPr>
                <w:b/>
                <w:sz w:val="24"/>
                <w:szCs w:val="24"/>
              </w:rPr>
              <w:t xml:space="preserve">33 credits </w:t>
            </w:r>
            <w:r w:rsidRPr="0003309C">
              <w:rPr>
                <w:sz w:val="24"/>
                <w:szCs w:val="24"/>
              </w:rPr>
              <w:t xml:space="preserve"> </w:t>
            </w:r>
          </w:p>
        </w:tc>
      </w:tr>
      <w:tr w:rsidR="007377D4" w:rsidRPr="00803DA1" w14:paraId="30D1EDA7" w14:textId="77777777">
        <w:trPr>
          <w:trHeight w:val="286"/>
        </w:trPr>
        <w:tc>
          <w:tcPr>
            <w:tcW w:w="8767" w:type="dxa"/>
            <w:gridSpan w:val="2"/>
            <w:tcBorders>
              <w:top w:val="single" w:sz="8" w:space="0" w:color="000000"/>
              <w:left w:val="single" w:sz="8" w:space="0" w:color="000000"/>
              <w:bottom w:val="single" w:sz="8" w:space="0" w:color="000000"/>
              <w:right w:val="single" w:sz="8" w:space="0" w:color="000000"/>
            </w:tcBorders>
          </w:tcPr>
          <w:p w14:paraId="3991FE34" w14:textId="77777777" w:rsidR="007377D4" w:rsidRPr="0003309C" w:rsidRDefault="00605AA5">
            <w:pPr>
              <w:spacing w:after="0" w:line="259" w:lineRule="auto"/>
              <w:ind w:left="0" w:firstLine="0"/>
              <w:rPr>
                <w:sz w:val="24"/>
                <w:szCs w:val="24"/>
              </w:rPr>
            </w:pPr>
            <w:r w:rsidRPr="0003309C">
              <w:rPr>
                <w:b/>
                <w:sz w:val="24"/>
                <w:szCs w:val="24"/>
              </w:rPr>
              <w:t xml:space="preserve">Non-Registered Degree Requirements for this Concentration: </w:t>
            </w:r>
            <w:r w:rsidRPr="0003309C">
              <w:rPr>
                <w:sz w:val="24"/>
                <w:szCs w:val="24"/>
              </w:rPr>
              <w:t xml:space="preserve"> </w:t>
            </w:r>
          </w:p>
        </w:tc>
      </w:tr>
      <w:tr w:rsidR="007377D4" w:rsidRPr="00803DA1" w14:paraId="30870939" w14:textId="77777777">
        <w:trPr>
          <w:trHeight w:val="766"/>
        </w:trPr>
        <w:tc>
          <w:tcPr>
            <w:tcW w:w="8767" w:type="dxa"/>
            <w:gridSpan w:val="2"/>
            <w:tcBorders>
              <w:top w:val="single" w:sz="8" w:space="0" w:color="000000"/>
              <w:left w:val="single" w:sz="8" w:space="0" w:color="000000"/>
              <w:bottom w:val="single" w:sz="8" w:space="0" w:color="000000"/>
              <w:right w:val="single" w:sz="8" w:space="0" w:color="000000"/>
            </w:tcBorders>
          </w:tcPr>
          <w:p w14:paraId="066A212A" w14:textId="3E627368" w:rsidR="007377D4" w:rsidRPr="0003309C" w:rsidRDefault="00605AA5" w:rsidP="00147DD0">
            <w:pPr>
              <w:spacing w:after="0" w:line="259" w:lineRule="auto"/>
              <w:ind w:left="0" w:firstLine="0"/>
              <w:rPr>
                <w:sz w:val="24"/>
                <w:szCs w:val="24"/>
              </w:rPr>
            </w:pPr>
            <w:r w:rsidRPr="0003309C">
              <w:rPr>
                <w:sz w:val="24"/>
                <w:szCs w:val="24"/>
              </w:rPr>
              <w:t xml:space="preserve">All students in this track are required to show evidence of having taken a state-designated special education knowledge test, such as Praxis II. This test </w:t>
            </w:r>
            <w:r w:rsidR="00147DD0">
              <w:rPr>
                <w:sz w:val="24"/>
                <w:szCs w:val="24"/>
              </w:rPr>
              <w:t xml:space="preserve">is </w:t>
            </w:r>
            <w:r w:rsidRPr="0003309C">
              <w:rPr>
                <w:sz w:val="24"/>
                <w:szCs w:val="24"/>
              </w:rPr>
              <w:t xml:space="preserve">an exit requirement.  </w:t>
            </w:r>
          </w:p>
        </w:tc>
      </w:tr>
    </w:tbl>
    <w:p w14:paraId="477995B1" w14:textId="77777777" w:rsidR="007377D4" w:rsidRPr="0003309C" w:rsidRDefault="00605AA5">
      <w:pPr>
        <w:spacing w:after="0" w:line="259" w:lineRule="auto"/>
        <w:ind w:left="1" w:right="523" w:firstLine="0"/>
        <w:rPr>
          <w:sz w:val="24"/>
          <w:szCs w:val="24"/>
        </w:rPr>
      </w:pPr>
      <w:r w:rsidRPr="0003309C">
        <w:rPr>
          <w:sz w:val="24"/>
          <w:szCs w:val="24"/>
        </w:rPr>
        <w:t xml:space="preserve"> </w:t>
      </w:r>
    </w:p>
    <w:p w14:paraId="1E7073CE" w14:textId="456984D0" w:rsidR="007377D4" w:rsidRPr="006D5523" w:rsidRDefault="00605AA5">
      <w:pPr>
        <w:ind w:left="-4"/>
        <w:rPr>
          <w:b/>
          <w:sz w:val="24"/>
          <w:szCs w:val="24"/>
        </w:rPr>
      </w:pPr>
      <w:r w:rsidRPr="006D5523">
        <w:rPr>
          <w:b/>
          <w:sz w:val="24"/>
          <w:szCs w:val="24"/>
        </w:rPr>
        <w:t>4(c)</w:t>
      </w:r>
      <w:r w:rsidR="00147DD0" w:rsidRPr="006D5523">
        <w:rPr>
          <w:b/>
          <w:sz w:val="24"/>
          <w:szCs w:val="24"/>
        </w:rPr>
        <w:t>.</w:t>
      </w:r>
      <w:r w:rsidRPr="006D5523">
        <w:rPr>
          <w:b/>
          <w:sz w:val="24"/>
          <w:szCs w:val="24"/>
        </w:rPr>
        <w:t xml:space="preserve"> 4+1 Autism/Severe Disabilities </w:t>
      </w:r>
    </w:p>
    <w:tbl>
      <w:tblPr>
        <w:tblStyle w:val="TableGrid"/>
        <w:tblW w:w="8767" w:type="dxa"/>
        <w:tblInd w:w="73" w:type="dxa"/>
        <w:tblCellMar>
          <w:left w:w="108" w:type="dxa"/>
          <w:right w:w="115" w:type="dxa"/>
        </w:tblCellMar>
        <w:tblLook w:val="04A0" w:firstRow="1" w:lastRow="0" w:firstColumn="1" w:lastColumn="0" w:noHBand="0" w:noVBand="1"/>
      </w:tblPr>
      <w:tblGrid>
        <w:gridCol w:w="5013"/>
        <w:gridCol w:w="3754"/>
      </w:tblGrid>
      <w:tr w:rsidR="007377D4" w:rsidRPr="00803DA1" w14:paraId="28E01D36" w14:textId="77777777" w:rsidTr="0003309C">
        <w:trPr>
          <w:trHeight w:val="288"/>
        </w:trPr>
        <w:tc>
          <w:tcPr>
            <w:tcW w:w="5013" w:type="dxa"/>
            <w:tcBorders>
              <w:top w:val="single" w:sz="8" w:space="0" w:color="000000"/>
              <w:left w:val="single" w:sz="8" w:space="0" w:color="000000"/>
              <w:bottom w:val="single" w:sz="8" w:space="0" w:color="000000"/>
              <w:right w:val="single" w:sz="8" w:space="0" w:color="000000"/>
            </w:tcBorders>
          </w:tcPr>
          <w:p w14:paraId="5B176AC5" w14:textId="77777777" w:rsidR="007377D4" w:rsidRPr="0003309C" w:rsidRDefault="00605AA5">
            <w:pPr>
              <w:spacing w:after="0" w:line="259" w:lineRule="auto"/>
              <w:ind w:left="0" w:firstLine="0"/>
              <w:rPr>
                <w:sz w:val="24"/>
                <w:szCs w:val="24"/>
              </w:rPr>
            </w:pPr>
            <w:r w:rsidRPr="0003309C">
              <w:rPr>
                <w:b/>
                <w:sz w:val="24"/>
                <w:szCs w:val="24"/>
              </w:rPr>
              <w:t xml:space="preserve">Required Core coursework </w:t>
            </w:r>
            <w:r w:rsidRPr="0003309C">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2C67E59A" w14:textId="77777777" w:rsidR="007377D4" w:rsidRPr="0003309C" w:rsidRDefault="00605AA5">
            <w:pPr>
              <w:spacing w:after="0" w:line="259" w:lineRule="auto"/>
              <w:ind w:left="0" w:firstLine="0"/>
              <w:rPr>
                <w:sz w:val="24"/>
                <w:szCs w:val="24"/>
              </w:rPr>
            </w:pPr>
            <w:r w:rsidRPr="0003309C">
              <w:rPr>
                <w:b/>
                <w:sz w:val="24"/>
                <w:szCs w:val="24"/>
              </w:rPr>
              <w:t xml:space="preserve">18 credits </w:t>
            </w:r>
            <w:r w:rsidRPr="0003309C">
              <w:rPr>
                <w:sz w:val="24"/>
                <w:szCs w:val="24"/>
              </w:rPr>
              <w:t xml:space="preserve"> </w:t>
            </w:r>
          </w:p>
        </w:tc>
      </w:tr>
      <w:tr w:rsidR="007377D4" w:rsidRPr="00803DA1" w14:paraId="3DB76DFD"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38CD7968" w14:textId="77777777" w:rsidR="007377D4" w:rsidRPr="0003309C" w:rsidRDefault="00605AA5">
            <w:pPr>
              <w:spacing w:after="0" w:line="259" w:lineRule="auto"/>
              <w:ind w:left="0" w:firstLine="0"/>
              <w:rPr>
                <w:sz w:val="24"/>
                <w:szCs w:val="24"/>
              </w:rPr>
            </w:pPr>
            <w:r w:rsidRPr="0003309C">
              <w:rPr>
                <w:sz w:val="24"/>
                <w:szCs w:val="24"/>
              </w:rPr>
              <w:t xml:space="preserve">EDUC 624, Introduction to Autism/Severe Disabilities </w:t>
            </w:r>
          </w:p>
        </w:tc>
      </w:tr>
      <w:tr w:rsidR="007377D4" w:rsidRPr="00803DA1" w14:paraId="361EA50C" w14:textId="77777777">
        <w:trPr>
          <w:trHeight w:val="281"/>
        </w:trPr>
        <w:tc>
          <w:tcPr>
            <w:tcW w:w="8767" w:type="dxa"/>
            <w:gridSpan w:val="2"/>
            <w:tcBorders>
              <w:top w:val="single" w:sz="8" w:space="0" w:color="000000"/>
              <w:left w:val="single" w:sz="8" w:space="0" w:color="000000"/>
              <w:bottom w:val="single" w:sz="8" w:space="0" w:color="000000"/>
              <w:right w:val="single" w:sz="8" w:space="0" w:color="000000"/>
            </w:tcBorders>
          </w:tcPr>
          <w:p w14:paraId="41034945" w14:textId="61AF2BEC" w:rsidR="007377D4" w:rsidRPr="0003309C" w:rsidRDefault="00605AA5">
            <w:pPr>
              <w:spacing w:after="0" w:line="259" w:lineRule="auto"/>
              <w:ind w:left="0" w:firstLine="0"/>
              <w:rPr>
                <w:sz w:val="24"/>
                <w:szCs w:val="24"/>
              </w:rPr>
            </w:pPr>
            <w:r w:rsidRPr="0003309C">
              <w:rPr>
                <w:sz w:val="24"/>
                <w:szCs w:val="24"/>
              </w:rPr>
              <w:t xml:space="preserve">EDUC 625, </w:t>
            </w:r>
            <w:r w:rsidR="00D86C30" w:rsidRPr="0003309C">
              <w:rPr>
                <w:sz w:val="24"/>
                <w:szCs w:val="24"/>
              </w:rPr>
              <w:t>Special Education Instruction/Curriculum: Autism/Severe</w:t>
            </w:r>
          </w:p>
        </w:tc>
      </w:tr>
      <w:tr w:rsidR="007377D4" w:rsidRPr="00803DA1" w14:paraId="547296A1"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50AE940D" w14:textId="5F1EB457" w:rsidR="007377D4" w:rsidRPr="0003309C" w:rsidRDefault="00605AA5">
            <w:pPr>
              <w:spacing w:after="0" w:line="259" w:lineRule="auto"/>
              <w:ind w:left="0" w:firstLine="0"/>
              <w:rPr>
                <w:sz w:val="24"/>
                <w:szCs w:val="24"/>
              </w:rPr>
            </w:pPr>
            <w:r w:rsidRPr="0003309C">
              <w:rPr>
                <w:sz w:val="24"/>
                <w:szCs w:val="24"/>
              </w:rPr>
              <w:t>EDUC 681</w:t>
            </w:r>
            <w:r w:rsidR="00803DA1" w:rsidRPr="0078119E">
              <w:rPr>
                <w:sz w:val="24"/>
                <w:szCs w:val="24"/>
              </w:rPr>
              <w:t>,</w:t>
            </w:r>
            <w:r w:rsidRPr="0003309C">
              <w:rPr>
                <w:sz w:val="24"/>
                <w:szCs w:val="24"/>
              </w:rPr>
              <w:t xml:space="preserve"> Techniques for Behavior Change </w:t>
            </w:r>
            <w:r w:rsidR="00FB1FC2" w:rsidRPr="0003309C">
              <w:rPr>
                <w:sz w:val="24"/>
                <w:szCs w:val="24"/>
              </w:rPr>
              <w:t>and Positive Behavior Support</w:t>
            </w:r>
          </w:p>
        </w:tc>
      </w:tr>
      <w:tr w:rsidR="007377D4" w:rsidRPr="00803DA1" w14:paraId="4839DF14"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4B098B82" w14:textId="1CBDBB34" w:rsidR="007377D4" w:rsidRPr="0003309C" w:rsidRDefault="00605AA5">
            <w:pPr>
              <w:spacing w:after="0" w:line="259" w:lineRule="auto"/>
              <w:ind w:left="0" w:firstLine="0"/>
              <w:rPr>
                <w:sz w:val="24"/>
                <w:szCs w:val="24"/>
              </w:rPr>
            </w:pPr>
            <w:r w:rsidRPr="0003309C">
              <w:rPr>
                <w:sz w:val="24"/>
                <w:szCs w:val="24"/>
              </w:rPr>
              <w:t>EDUC 626</w:t>
            </w:r>
            <w:r w:rsidR="00803DA1" w:rsidRPr="0078119E">
              <w:rPr>
                <w:sz w:val="24"/>
                <w:szCs w:val="24"/>
              </w:rPr>
              <w:t>,</w:t>
            </w:r>
            <w:r w:rsidRPr="0003309C">
              <w:rPr>
                <w:sz w:val="24"/>
                <w:szCs w:val="24"/>
              </w:rPr>
              <w:t xml:space="preserve"> Functional Communication </w:t>
            </w:r>
          </w:p>
        </w:tc>
      </w:tr>
      <w:tr w:rsidR="007377D4" w:rsidRPr="00803DA1" w14:paraId="1CEA6927"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6F2FEED6" w14:textId="77777777" w:rsidR="007377D4" w:rsidRPr="0003309C" w:rsidRDefault="00605AA5">
            <w:pPr>
              <w:spacing w:after="0" w:line="259" w:lineRule="auto"/>
              <w:ind w:left="0" w:firstLine="0"/>
              <w:rPr>
                <w:sz w:val="24"/>
                <w:szCs w:val="24"/>
              </w:rPr>
            </w:pPr>
            <w:r w:rsidRPr="0003309C">
              <w:rPr>
                <w:sz w:val="24"/>
                <w:szCs w:val="24"/>
              </w:rPr>
              <w:t xml:space="preserve">EDUC 682, Special Issues in Special Education  </w:t>
            </w:r>
          </w:p>
        </w:tc>
      </w:tr>
      <w:tr w:rsidR="007377D4" w:rsidRPr="00803DA1" w14:paraId="4CD8F2D2"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67D0B5BD" w14:textId="77777777" w:rsidR="007377D4" w:rsidRPr="0003309C" w:rsidRDefault="00605AA5">
            <w:pPr>
              <w:spacing w:after="0" w:line="259" w:lineRule="auto"/>
              <w:ind w:left="0" w:firstLine="0"/>
              <w:rPr>
                <w:sz w:val="24"/>
                <w:szCs w:val="24"/>
              </w:rPr>
            </w:pPr>
            <w:r w:rsidRPr="0003309C">
              <w:rPr>
                <w:sz w:val="24"/>
                <w:szCs w:val="24"/>
              </w:rPr>
              <w:t xml:space="preserve">EDUC 745, Collaborative Teaming in Special Education  </w:t>
            </w:r>
          </w:p>
        </w:tc>
      </w:tr>
      <w:tr w:rsidR="007377D4" w:rsidRPr="00803DA1" w14:paraId="1B85E49D" w14:textId="77777777">
        <w:trPr>
          <w:trHeight w:val="288"/>
        </w:trPr>
        <w:tc>
          <w:tcPr>
            <w:tcW w:w="8767" w:type="dxa"/>
            <w:gridSpan w:val="2"/>
            <w:tcBorders>
              <w:top w:val="single" w:sz="8" w:space="0" w:color="000000"/>
              <w:left w:val="single" w:sz="8" w:space="0" w:color="000000"/>
              <w:bottom w:val="single" w:sz="8" w:space="0" w:color="000000"/>
              <w:right w:val="single" w:sz="8" w:space="0" w:color="000000"/>
            </w:tcBorders>
          </w:tcPr>
          <w:p w14:paraId="39E82FFE" w14:textId="77777777" w:rsidR="007377D4" w:rsidRPr="0003309C" w:rsidRDefault="00605AA5">
            <w:pPr>
              <w:tabs>
                <w:tab w:val="center" w:pos="5369"/>
              </w:tabs>
              <w:spacing w:after="0" w:line="259" w:lineRule="auto"/>
              <w:ind w:left="0" w:firstLine="0"/>
              <w:rPr>
                <w:sz w:val="24"/>
                <w:szCs w:val="24"/>
              </w:rPr>
            </w:pPr>
            <w:r w:rsidRPr="0003309C">
              <w:rPr>
                <w:b/>
                <w:sz w:val="24"/>
                <w:szCs w:val="24"/>
              </w:rPr>
              <w:t xml:space="preserve">Focus Area Coursework </w:t>
            </w:r>
            <w:r w:rsidRPr="0003309C">
              <w:rPr>
                <w:sz w:val="24"/>
                <w:szCs w:val="24"/>
              </w:rPr>
              <w:t xml:space="preserve"> </w:t>
            </w:r>
            <w:r w:rsidRPr="0003309C">
              <w:rPr>
                <w:sz w:val="24"/>
                <w:szCs w:val="24"/>
              </w:rPr>
              <w:tab/>
            </w:r>
            <w:r w:rsidRPr="0003309C">
              <w:rPr>
                <w:rFonts w:ascii="Calibri" w:eastAsia="Calibri" w:hAnsi="Calibri" w:cs="Calibri"/>
                <w:noProof/>
                <w:sz w:val="24"/>
                <w:szCs w:val="24"/>
              </w:rPr>
              <mc:AlternateContent>
                <mc:Choice Requires="wpg">
                  <w:drawing>
                    <wp:inline distT="0" distB="0" distL="0" distR="0" wp14:anchorId="37230B20" wp14:editId="566E9C39">
                      <wp:extent cx="12192" cy="170688"/>
                      <wp:effectExtent l="0" t="0" r="0" b="0"/>
                      <wp:docPr id="45787" name="Group 45787"/>
                      <wp:cNvGraphicFramePr/>
                      <a:graphic xmlns:a="http://schemas.openxmlformats.org/drawingml/2006/main">
                        <a:graphicData uri="http://schemas.microsoft.com/office/word/2010/wordprocessingGroup">
                          <wpg:wgp>
                            <wpg:cNvGrpSpPr/>
                            <wpg:grpSpPr>
                              <a:xfrm>
                                <a:off x="0" y="0"/>
                                <a:ext cx="12192" cy="170688"/>
                                <a:chOff x="0" y="0"/>
                                <a:chExt cx="12192" cy="170688"/>
                              </a:xfrm>
                            </wpg:grpSpPr>
                            <wps:wsp>
                              <wps:cNvPr id="56775" name="Shape 56775"/>
                              <wps:cNvSpPr/>
                              <wps:spPr>
                                <a:xfrm>
                                  <a:off x="0" y="0"/>
                                  <a:ext cx="12192" cy="170688"/>
                                </a:xfrm>
                                <a:custGeom>
                                  <a:avLst/>
                                  <a:gdLst/>
                                  <a:ahLst/>
                                  <a:cxnLst/>
                                  <a:rect l="0" t="0" r="0" b="0"/>
                                  <a:pathLst>
                                    <a:path w="12192" h="170688">
                                      <a:moveTo>
                                        <a:pt x="0" y="0"/>
                                      </a:moveTo>
                                      <a:lnTo>
                                        <a:pt x="12192" y="0"/>
                                      </a:lnTo>
                                      <a:lnTo>
                                        <a:pt x="12192"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6A9F8C" id="Group 45787" o:spid="_x0000_s1026" style="width:.95pt;height:13.45pt;mso-position-horizontal-relative:char;mso-position-vertical-relative:line" coordsize="12192,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wweQIAAFkGAAAOAAAAZHJzL2Uyb0RvYy54bWykVc1u2zAMvg/YOwi+L7aDJc6MOD2sWy7D&#10;VqzdAyiy/APIkiApcfL2o2hbztKtA9ocbJoiP5Eff7K9O3eCnLixrZJFlC6SiHDJVNnKuoh+PX39&#10;sImIdVSWVCjJi+jCbXS3e/9u2+ucL1WjRMkNARBp814XUeOczuPYsoZ31C6U5hIOK2U66uDT1HFp&#10;aA/onYiXSbKOe2VKbRTj1oL2fjiMdohfVZy5H1VluSOiiCA2h0+Dz4N/xrstzWtDddOyMQz6iig6&#10;2kq4NEDdU0fJ0bTPoLqWGWVV5RZMdbGqqpZxzAGySZObbPZGHTXmUud9rQNNQO0NT6+GZd9PD4a0&#10;ZRF9XGWbLCKSdlAmvJkMKqCo13UOlnujH/WDGRX18OWzPlem82/Ih5yR3Esgl58dYaBMl+mnZUQY&#10;nKRZst5sBu5ZAwV65sSaLy+5xdOVsY8sBNJraCI782TfxtNjQzVH+q3PfuRptc6y1cQTmpBBhbSg&#10;ZSDJ5hb4ehNDIVWas6N1e66QaXr6Zt3QvOUk0WaS2FlOooEReLH5NXXezwfpRdKHUjWhUv6wUyf+&#10;pNDM3dQLYpxPhby2Gqs+tQNYTufTWyPabDc3xz+NYZD/6KL/GOKUBxsQfJ677Shg7iBfsyukpwGu&#10;YRR2UiWow+HuWgfLSrSdpyhLkhkY0HzzDdVGyV0E92QJ+ZNXMGA4Fl5hTX34LAw5Ub+S8IfgVOiG&#10;jlo/GhDSaIoy4nj/qhUiQKbo+jfIAWE09n4ct2HwTAZPNkYzrERYLJD0tBghguCENyvpgr+EdY5h&#10;XmXrxYMqL7gikBCYRqQG9xfmMe5avyCvv9Fq/kfY/QYAAP//AwBQSwMEFAAGAAgAAAAhANqfaS/a&#10;AAAAAgEAAA8AAABkcnMvZG93bnJldi54bWxMj0FrwkAQhe9C/8MygjfdxFKpMRsRaT1JoVoovY3Z&#10;MQlmZ0N2TeK/79pLvQw83uO9b9L1YGrRUesqywriWQSCOLe64kLB1/F9+grCeWSNtWVScCMH6+xp&#10;lGKibc+f1B18IUIJuwQVlN43iZQuL8mgm9mGOHhn2xr0QbaF1C32odzUch5FC2mw4rBQYkPbkvLL&#10;4WoU7HrsN8/xW7e/nLe3n+PLx/c+JqUm42GzAuFp8P9huOMHdMgC08leWTtRKwiP+L9795YgTgrm&#10;iyXILJWP6NkvAAAA//8DAFBLAQItABQABgAIAAAAIQC2gziS/gAAAOEBAAATAAAAAAAAAAAAAAAA&#10;AAAAAABbQ29udGVudF9UeXBlc10ueG1sUEsBAi0AFAAGAAgAAAAhADj9If/WAAAAlAEAAAsAAAAA&#10;AAAAAAAAAAAALwEAAF9yZWxzLy5yZWxzUEsBAi0AFAAGAAgAAAAhACXkTDB5AgAAWQYAAA4AAAAA&#10;AAAAAAAAAAAALgIAAGRycy9lMm9Eb2MueG1sUEsBAi0AFAAGAAgAAAAhANqfaS/aAAAAAgEAAA8A&#10;AAAAAAAAAAAAAAAA0wQAAGRycy9kb3ducmV2LnhtbFBLBQYAAAAABAAEAPMAAADaBQAAAAA=&#10;">
                      <v:shape id="Shape 56775" o:spid="_x0000_s1027" style="position:absolute;width:12192;height:170688;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kFAxwAAAN4AAAAPAAAAZHJzL2Rvd25yZXYueG1sRI/BasMw&#10;EETvhfyD2EBujZyCneJGCU6hUEgPrZNDj1trY5lYKyMpjvv3VaHQ4zAzb5jNbrK9GMmHzrGC1TID&#10;Qdw43XGr4HR8uX8EESKyxt4xKfimALvt7G6DpXY3/qCxjq1IEA4lKjAxDqWUoTFkMSzdQJy8s/MW&#10;Y5K+ldrjLcFtLx+yrJAWO04LBgd6NtRc6qtVsL/ux2O9quTXpz1VpsgPb+/slVrMp+oJRKQp/of/&#10;2q9aQV6s1zn83klXQG5/AAAA//8DAFBLAQItABQABgAIAAAAIQDb4fbL7gAAAIUBAAATAAAAAAAA&#10;AAAAAAAAAAAAAABbQ29udGVudF9UeXBlc10ueG1sUEsBAi0AFAAGAAgAAAAhAFr0LFu/AAAAFQEA&#10;AAsAAAAAAAAAAAAAAAAAHwEAAF9yZWxzLy5yZWxzUEsBAi0AFAAGAAgAAAAhAM5aQUDHAAAA3gAA&#10;AA8AAAAAAAAAAAAAAAAABwIAAGRycy9kb3ducmV2LnhtbFBLBQYAAAAAAwADALcAAAD7AgAAAAA=&#10;" path="m,l12192,r,170688l,170688,,e" fillcolor="black" stroked="f" strokeweight="0">
                        <v:stroke miterlimit="83231f" joinstyle="miter"/>
                        <v:path arrowok="t" textboxrect="0,0,12192,170688"/>
                      </v:shape>
                      <w10:anchorlock/>
                    </v:group>
                  </w:pict>
                </mc:Fallback>
              </mc:AlternateContent>
            </w:r>
            <w:r w:rsidRPr="0003309C">
              <w:rPr>
                <w:b/>
                <w:sz w:val="24"/>
                <w:szCs w:val="24"/>
              </w:rPr>
              <w:t xml:space="preserve"> 15 credits </w:t>
            </w:r>
            <w:r w:rsidRPr="0003309C">
              <w:rPr>
                <w:sz w:val="24"/>
                <w:szCs w:val="24"/>
              </w:rPr>
              <w:t xml:space="preserve"> </w:t>
            </w:r>
          </w:p>
        </w:tc>
      </w:tr>
      <w:tr w:rsidR="007377D4" w:rsidRPr="00803DA1" w14:paraId="6B986F65" w14:textId="77777777">
        <w:trPr>
          <w:trHeight w:val="283"/>
        </w:trPr>
        <w:tc>
          <w:tcPr>
            <w:tcW w:w="8767" w:type="dxa"/>
            <w:gridSpan w:val="2"/>
            <w:tcBorders>
              <w:top w:val="single" w:sz="8" w:space="0" w:color="000000"/>
              <w:left w:val="single" w:sz="8" w:space="0" w:color="000000"/>
              <w:bottom w:val="single" w:sz="8" w:space="0" w:color="000000"/>
              <w:right w:val="single" w:sz="8" w:space="0" w:color="000000"/>
            </w:tcBorders>
          </w:tcPr>
          <w:p w14:paraId="7AA01D7E" w14:textId="1432ED16" w:rsidR="007377D4" w:rsidRPr="0003309C" w:rsidRDefault="00605AA5">
            <w:pPr>
              <w:spacing w:after="0" w:line="259" w:lineRule="auto"/>
              <w:ind w:left="0" w:firstLine="0"/>
              <w:rPr>
                <w:sz w:val="24"/>
                <w:szCs w:val="24"/>
              </w:rPr>
            </w:pPr>
            <w:r w:rsidRPr="0003309C">
              <w:rPr>
                <w:sz w:val="24"/>
                <w:szCs w:val="24"/>
              </w:rPr>
              <w:t>EDUC 669</w:t>
            </w:r>
            <w:r w:rsidR="00803DA1" w:rsidRPr="0078119E">
              <w:rPr>
                <w:sz w:val="24"/>
                <w:szCs w:val="24"/>
              </w:rPr>
              <w:t>,</w:t>
            </w:r>
            <w:r w:rsidRPr="0003309C">
              <w:rPr>
                <w:sz w:val="24"/>
                <w:szCs w:val="24"/>
              </w:rPr>
              <w:t xml:space="preserve"> Engaging the General Curriculum </w:t>
            </w:r>
          </w:p>
        </w:tc>
      </w:tr>
      <w:tr w:rsidR="007377D4" w:rsidRPr="00803DA1" w14:paraId="74414487" w14:textId="77777777">
        <w:trPr>
          <w:trHeight w:val="360"/>
        </w:trPr>
        <w:tc>
          <w:tcPr>
            <w:tcW w:w="8767" w:type="dxa"/>
            <w:gridSpan w:val="2"/>
            <w:tcBorders>
              <w:top w:val="single" w:sz="8" w:space="0" w:color="000000"/>
              <w:left w:val="single" w:sz="8" w:space="0" w:color="000000"/>
              <w:bottom w:val="single" w:sz="8" w:space="0" w:color="000000"/>
              <w:right w:val="single" w:sz="8" w:space="0" w:color="000000"/>
            </w:tcBorders>
          </w:tcPr>
          <w:p w14:paraId="51F66303" w14:textId="1834EE54" w:rsidR="007377D4" w:rsidRPr="0003309C" w:rsidRDefault="00605AA5">
            <w:pPr>
              <w:spacing w:after="0" w:line="259" w:lineRule="auto"/>
              <w:ind w:left="0" w:firstLine="0"/>
              <w:rPr>
                <w:sz w:val="24"/>
                <w:szCs w:val="24"/>
              </w:rPr>
            </w:pPr>
            <w:r w:rsidRPr="0003309C">
              <w:rPr>
                <w:sz w:val="24"/>
                <w:szCs w:val="24"/>
              </w:rPr>
              <w:t>EDUC 655</w:t>
            </w:r>
            <w:r w:rsidR="00803DA1" w:rsidRPr="0078119E">
              <w:rPr>
                <w:sz w:val="24"/>
                <w:szCs w:val="24"/>
              </w:rPr>
              <w:t>,</w:t>
            </w:r>
            <w:r w:rsidRPr="0003309C">
              <w:rPr>
                <w:sz w:val="24"/>
                <w:szCs w:val="24"/>
              </w:rPr>
              <w:t xml:space="preserve"> Assistive Technology</w:t>
            </w:r>
            <w:r w:rsidR="00B96EA1" w:rsidRPr="0003309C">
              <w:rPr>
                <w:sz w:val="24"/>
                <w:szCs w:val="24"/>
              </w:rPr>
              <w:t>: Autism/Severe Disabilities</w:t>
            </w:r>
          </w:p>
        </w:tc>
      </w:tr>
      <w:tr w:rsidR="007377D4" w:rsidRPr="00803DA1" w14:paraId="12FEE805" w14:textId="77777777">
        <w:trPr>
          <w:trHeight w:val="269"/>
        </w:trPr>
        <w:tc>
          <w:tcPr>
            <w:tcW w:w="8767" w:type="dxa"/>
            <w:gridSpan w:val="2"/>
            <w:tcBorders>
              <w:top w:val="single" w:sz="8" w:space="0" w:color="000000"/>
              <w:left w:val="single" w:sz="8" w:space="0" w:color="000000"/>
              <w:bottom w:val="single" w:sz="8" w:space="0" w:color="000000"/>
              <w:right w:val="single" w:sz="8" w:space="0" w:color="000000"/>
            </w:tcBorders>
          </w:tcPr>
          <w:p w14:paraId="06EED21A" w14:textId="41A7CE14" w:rsidR="007377D4" w:rsidRPr="0003309C" w:rsidRDefault="00605AA5">
            <w:pPr>
              <w:spacing w:after="0" w:line="259" w:lineRule="auto"/>
              <w:ind w:left="0" w:firstLine="0"/>
              <w:rPr>
                <w:sz w:val="24"/>
                <w:szCs w:val="24"/>
              </w:rPr>
            </w:pPr>
            <w:r w:rsidRPr="0003309C">
              <w:rPr>
                <w:sz w:val="24"/>
                <w:szCs w:val="24"/>
              </w:rPr>
              <w:t xml:space="preserve">EDUC 673, </w:t>
            </w:r>
            <w:r w:rsidR="00B96EA1" w:rsidRPr="0003309C">
              <w:rPr>
                <w:sz w:val="24"/>
                <w:szCs w:val="24"/>
              </w:rPr>
              <w:t>School to Adult Life Transitions &amp; Disability</w:t>
            </w:r>
          </w:p>
        </w:tc>
      </w:tr>
      <w:tr w:rsidR="007377D4" w:rsidRPr="00803DA1" w14:paraId="224514BD" w14:textId="77777777">
        <w:trPr>
          <w:trHeight w:val="271"/>
        </w:trPr>
        <w:tc>
          <w:tcPr>
            <w:tcW w:w="8767" w:type="dxa"/>
            <w:gridSpan w:val="2"/>
            <w:tcBorders>
              <w:top w:val="single" w:sz="8" w:space="0" w:color="000000"/>
              <w:left w:val="single" w:sz="8" w:space="0" w:color="000000"/>
              <w:bottom w:val="single" w:sz="8" w:space="0" w:color="000000"/>
              <w:right w:val="single" w:sz="8" w:space="0" w:color="000000"/>
            </w:tcBorders>
          </w:tcPr>
          <w:p w14:paraId="5817C09C" w14:textId="5D99ACA1" w:rsidR="007377D4" w:rsidRPr="0003309C" w:rsidRDefault="00605AA5">
            <w:pPr>
              <w:spacing w:after="0" w:line="259" w:lineRule="auto"/>
              <w:ind w:left="0" w:firstLine="0"/>
              <w:rPr>
                <w:sz w:val="24"/>
                <w:szCs w:val="24"/>
              </w:rPr>
            </w:pPr>
            <w:r w:rsidRPr="0003309C">
              <w:rPr>
                <w:sz w:val="24"/>
                <w:szCs w:val="24"/>
              </w:rPr>
              <w:t>EDUC 750</w:t>
            </w:r>
            <w:r w:rsidR="00803DA1" w:rsidRPr="0078119E">
              <w:rPr>
                <w:sz w:val="24"/>
                <w:szCs w:val="24"/>
              </w:rPr>
              <w:t>,</w:t>
            </w:r>
            <w:r w:rsidR="00545049">
              <w:rPr>
                <w:sz w:val="24"/>
                <w:szCs w:val="24"/>
              </w:rPr>
              <w:t xml:space="preserve"> Graduate</w:t>
            </w:r>
            <w:r w:rsidRPr="0003309C">
              <w:rPr>
                <w:sz w:val="24"/>
                <w:szCs w:val="24"/>
              </w:rPr>
              <w:t xml:space="preserve"> Teaching Internship: Special Education (6 credits) </w:t>
            </w:r>
          </w:p>
        </w:tc>
      </w:tr>
      <w:tr w:rsidR="007377D4" w:rsidRPr="00803DA1" w14:paraId="058B1F22" w14:textId="77777777" w:rsidTr="0003309C">
        <w:trPr>
          <w:trHeight w:val="286"/>
        </w:trPr>
        <w:tc>
          <w:tcPr>
            <w:tcW w:w="5013" w:type="dxa"/>
            <w:tcBorders>
              <w:top w:val="single" w:sz="8" w:space="0" w:color="000000"/>
              <w:left w:val="single" w:sz="8" w:space="0" w:color="000000"/>
              <w:bottom w:val="single" w:sz="8" w:space="0" w:color="000000"/>
              <w:right w:val="single" w:sz="8" w:space="0" w:color="000000"/>
            </w:tcBorders>
          </w:tcPr>
          <w:p w14:paraId="4F3957FF" w14:textId="77777777" w:rsidR="007377D4" w:rsidRPr="0003309C" w:rsidRDefault="00605AA5">
            <w:pPr>
              <w:spacing w:after="0" w:line="259" w:lineRule="auto"/>
              <w:ind w:left="0" w:firstLine="0"/>
              <w:rPr>
                <w:sz w:val="24"/>
                <w:szCs w:val="24"/>
              </w:rPr>
            </w:pPr>
            <w:r w:rsidRPr="0003309C">
              <w:rPr>
                <w:b/>
                <w:sz w:val="24"/>
                <w:szCs w:val="24"/>
              </w:rPr>
              <w:t xml:space="preserve">TOTAL CREDITS FOR DEGREE </w:t>
            </w:r>
            <w:r w:rsidRPr="0003309C">
              <w:rPr>
                <w:sz w:val="24"/>
                <w:szCs w:val="24"/>
              </w:rPr>
              <w:t xml:space="preserve"> </w:t>
            </w:r>
          </w:p>
        </w:tc>
        <w:tc>
          <w:tcPr>
            <w:tcW w:w="3754" w:type="dxa"/>
            <w:tcBorders>
              <w:top w:val="single" w:sz="8" w:space="0" w:color="000000"/>
              <w:left w:val="single" w:sz="8" w:space="0" w:color="000000"/>
              <w:bottom w:val="single" w:sz="8" w:space="0" w:color="000000"/>
              <w:right w:val="single" w:sz="8" w:space="0" w:color="000000"/>
            </w:tcBorders>
          </w:tcPr>
          <w:p w14:paraId="65F1BA76" w14:textId="77777777" w:rsidR="007377D4" w:rsidRPr="0003309C" w:rsidRDefault="00605AA5">
            <w:pPr>
              <w:spacing w:after="0" w:line="259" w:lineRule="auto"/>
              <w:ind w:left="0" w:firstLine="0"/>
              <w:rPr>
                <w:sz w:val="24"/>
                <w:szCs w:val="24"/>
              </w:rPr>
            </w:pPr>
            <w:r w:rsidRPr="0003309C">
              <w:rPr>
                <w:b/>
                <w:sz w:val="24"/>
                <w:szCs w:val="24"/>
              </w:rPr>
              <w:t xml:space="preserve">33 credits </w:t>
            </w:r>
            <w:r w:rsidRPr="0003309C">
              <w:rPr>
                <w:sz w:val="24"/>
                <w:szCs w:val="24"/>
              </w:rPr>
              <w:t xml:space="preserve"> </w:t>
            </w:r>
          </w:p>
        </w:tc>
      </w:tr>
      <w:tr w:rsidR="007377D4" w:rsidRPr="00803DA1" w14:paraId="43098D89" w14:textId="77777777">
        <w:trPr>
          <w:trHeight w:val="288"/>
        </w:trPr>
        <w:tc>
          <w:tcPr>
            <w:tcW w:w="8767" w:type="dxa"/>
            <w:gridSpan w:val="2"/>
            <w:tcBorders>
              <w:top w:val="single" w:sz="8" w:space="0" w:color="000000"/>
              <w:left w:val="single" w:sz="8" w:space="0" w:color="000000"/>
              <w:bottom w:val="single" w:sz="8" w:space="0" w:color="000000"/>
              <w:right w:val="single" w:sz="8" w:space="0" w:color="000000"/>
            </w:tcBorders>
          </w:tcPr>
          <w:p w14:paraId="4535FBCC" w14:textId="77777777" w:rsidR="007377D4" w:rsidRPr="00ED72C9" w:rsidRDefault="00605AA5">
            <w:pPr>
              <w:spacing w:after="0" w:line="259" w:lineRule="auto"/>
              <w:ind w:left="0" w:firstLine="0"/>
              <w:rPr>
                <w:sz w:val="24"/>
                <w:szCs w:val="24"/>
              </w:rPr>
            </w:pPr>
            <w:r w:rsidRPr="00ED72C9">
              <w:rPr>
                <w:b/>
                <w:sz w:val="24"/>
                <w:szCs w:val="24"/>
              </w:rPr>
              <w:t xml:space="preserve">Non-Registered Degree Requirements for this Concentration: </w:t>
            </w:r>
            <w:r w:rsidRPr="00ED72C9">
              <w:rPr>
                <w:sz w:val="24"/>
                <w:szCs w:val="24"/>
              </w:rPr>
              <w:t xml:space="preserve"> </w:t>
            </w:r>
          </w:p>
        </w:tc>
      </w:tr>
      <w:tr w:rsidR="007377D4" w:rsidRPr="00803DA1" w14:paraId="35ECFD09" w14:textId="77777777" w:rsidTr="00ED72C9">
        <w:trPr>
          <w:trHeight w:val="973"/>
        </w:trPr>
        <w:tc>
          <w:tcPr>
            <w:tcW w:w="8767" w:type="dxa"/>
            <w:gridSpan w:val="2"/>
            <w:tcBorders>
              <w:top w:val="single" w:sz="8" w:space="0" w:color="000000"/>
              <w:left w:val="single" w:sz="8" w:space="0" w:color="000000"/>
              <w:bottom w:val="single" w:sz="8" w:space="0" w:color="000000"/>
              <w:right w:val="single" w:sz="8" w:space="0" w:color="000000"/>
            </w:tcBorders>
          </w:tcPr>
          <w:p w14:paraId="7258060C" w14:textId="61F229CE" w:rsidR="007377D4" w:rsidRPr="00ED72C9" w:rsidRDefault="00605AA5" w:rsidP="00147DD0">
            <w:pPr>
              <w:spacing w:after="0" w:line="259" w:lineRule="auto"/>
              <w:ind w:left="0" w:firstLine="0"/>
              <w:rPr>
                <w:sz w:val="24"/>
                <w:szCs w:val="24"/>
              </w:rPr>
            </w:pPr>
            <w:r w:rsidRPr="00ED72C9">
              <w:rPr>
                <w:sz w:val="24"/>
                <w:szCs w:val="24"/>
              </w:rPr>
              <w:t xml:space="preserve">All students in this track are required to show evidence of having taken a state-designated special education knowledge test, such as Praxis II. This test </w:t>
            </w:r>
            <w:r w:rsidR="00147DD0">
              <w:rPr>
                <w:sz w:val="24"/>
                <w:szCs w:val="24"/>
              </w:rPr>
              <w:t xml:space="preserve">is </w:t>
            </w:r>
            <w:r w:rsidRPr="00ED72C9">
              <w:rPr>
                <w:sz w:val="24"/>
                <w:szCs w:val="24"/>
              </w:rPr>
              <w:t xml:space="preserve">an exit requirement. </w:t>
            </w:r>
          </w:p>
        </w:tc>
      </w:tr>
    </w:tbl>
    <w:p w14:paraId="5FB413B7" w14:textId="77777777" w:rsidR="007377D4" w:rsidRPr="00ED72C9" w:rsidRDefault="00605AA5">
      <w:pPr>
        <w:spacing w:after="0" w:line="259" w:lineRule="auto"/>
        <w:ind w:left="1" w:right="523" w:firstLine="0"/>
        <w:rPr>
          <w:sz w:val="24"/>
          <w:szCs w:val="24"/>
        </w:rPr>
      </w:pPr>
      <w:r w:rsidRPr="00ED72C9">
        <w:rPr>
          <w:sz w:val="24"/>
          <w:szCs w:val="24"/>
        </w:rPr>
        <w:t xml:space="preserve"> </w:t>
      </w:r>
    </w:p>
    <w:p w14:paraId="7631A9B3" w14:textId="7F19059A" w:rsidR="007377D4" w:rsidRPr="00ED72C9" w:rsidRDefault="00605AA5" w:rsidP="00ED72C9">
      <w:pPr>
        <w:spacing w:after="0" w:line="259" w:lineRule="auto"/>
        <w:ind w:left="1" w:firstLine="0"/>
        <w:rPr>
          <w:sz w:val="24"/>
          <w:szCs w:val="24"/>
        </w:rPr>
      </w:pPr>
      <w:r w:rsidRPr="00ED72C9">
        <w:rPr>
          <w:sz w:val="24"/>
          <w:szCs w:val="24"/>
        </w:rPr>
        <w:t xml:space="preserve">  </w:t>
      </w:r>
    </w:p>
    <w:p w14:paraId="6A483AA0" w14:textId="77777777" w:rsidR="007377D4" w:rsidRPr="00ED72C9" w:rsidRDefault="00605AA5">
      <w:pPr>
        <w:pStyle w:val="Heading3"/>
        <w:ind w:left="-4"/>
        <w:rPr>
          <w:sz w:val="24"/>
          <w:szCs w:val="24"/>
        </w:rPr>
      </w:pPr>
      <w:r w:rsidRPr="00ED72C9">
        <w:rPr>
          <w:sz w:val="24"/>
          <w:szCs w:val="24"/>
          <w:u w:val="none"/>
        </w:rPr>
        <w:t xml:space="preserve">B. </w:t>
      </w:r>
      <w:r w:rsidRPr="00ED72C9">
        <w:rPr>
          <w:sz w:val="24"/>
          <w:szCs w:val="24"/>
        </w:rPr>
        <w:t>Master’s Thesis</w:t>
      </w:r>
      <w:r w:rsidRPr="00ED72C9">
        <w:rPr>
          <w:sz w:val="24"/>
          <w:szCs w:val="24"/>
          <w:u w:val="none"/>
        </w:rPr>
        <w:t xml:space="preserve">  </w:t>
      </w:r>
    </w:p>
    <w:p w14:paraId="6FFDFD0A" w14:textId="77777777" w:rsidR="007377D4" w:rsidRPr="00ED72C9" w:rsidRDefault="00605AA5">
      <w:pPr>
        <w:spacing w:after="0" w:line="259" w:lineRule="auto"/>
        <w:ind w:left="1" w:firstLine="0"/>
        <w:rPr>
          <w:sz w:val="24"/>
          <w:szCs w:val="24"/>
        </w:rPr>
      </w:pPr>
      <w:r w:rsidRPr="00ED72C9">
        <w:rPr>
          <w:sz w:val="24"/>
          <w:szCs w:val="24"/>
        </w:rPr>
        <w:t xml:space="preserve"> </w:t>
      </w:r>
    </w:p>
    <w:p w14:paraId="7DE15E91" w14:textId="5084543D" w:rsidR="007377D4" w:rsidRPr="00ED72C9" w:rsidRDefault="00605AA5">
      <w:pPr>
        <w:ind w:left="-4"/>
        <w:rPr>
          <w:sz w:val="24"/>
          <w:szCs w:val="24"/>
        </w:rPr>
      </w:pPr>
      <w:r w:rsidRPr="00ED72C9">
        <w:rPr>
          <w:sz w:val="24"/>
          <w:szCs w:val="24"/>
        </w:rPr>
        <w:t xml:space="preserve">A student </w:t>
      </w:r>
      <w:r w:rsidR="00D06893" w:rsidRPr="00ED72C9">
        <w:rPr>
          <w:sz w:val="24"/>
          <w:szCs w:val="24"/>
        </w:rPr>
        <w:t xml:space="preserve">in the degree only track </w:t>
      </w:r>
      <w:r w:rsidRPr="00ED72C9">
        <w:rPr>
          <w:sz w:val="24"/>
          <w:szCs w:val="24"/>
        </w:rPr>
        <w:t>may complete a research-based master’s thesis in place of two of the required courses</w:t>
      </w:r>
      <w:r w:rsidR="00D06893" w:rsidRPr="00ED72C9">
        <w:rPr>
          <w:sz w:val="24"/>
          <w:szCs w:val="24"/>
        </w:rPr>
        <w:t>.</w:t>
      </w:r>
      <w:r w:rsidRPr="00ED72C9">
        <w:rPr>
          <w:sz w:val="24"/>
          <w:szCs w:val="24"/>
        </w:rPr>
        <w:t xml:space="preserve"> The student must follow the approved </w:t>
      </w:r>
      <w:r w:rsidRPr="00ED72C9">
        <w:rPr>
          <w:i/>
          <w:sz w:val="24"/>
          <w:szCs w:val="24"/>
        </w:rPr>
        <w:t>Policy and Guidelines for the Completion of a Master’s Thesis in the School of Education</w:t>
      </w:r>
      <w:r w:rsidRPr="00ED72C9">
        <w:rPr>
          <w:sz w:val="24"/>
          <w:szCs w:val="24"/>
        </w:rPr>
        <w:t xml:space="preserve">. Students will register for six credits of EDUC 869: Master’s Thesis.  </w:t>
      </w:r>
    </w:p>
    <w:p w14:paraId="49F5DD48" w14:textId="77777777" w:rsidR="007377D4" w:rsidRPr="00ED72C9" w:rsidRDefault="00605AA5">
      <w:pPr>
        <w:spacing w:after="0" w:line="259" w:lineRule="auto"/>
        <w:ind w:left="0" w:firstLine="0"/>
        <w:rPr>
          <w:sz w:val="24"/>
          <w:szCs w:val="24"/>
        </w:rPr>
      </w:pPr>
      <w:r w:rsidRPr="00ED72C9">
        <w:rPr>
          <w:sz w:val="24"/>
          <w:szCs w:val="24"/>
        </w:rPr>
        <w:t xml:space="preserve"> </w:t>
      </w:r>
    </w:p>
    <w:p w14:paraId="7836EFB1" w14:textId="77777777" w:rsidR="007377D4" w:rsidRPr="00ED72C9" w:rsidRDefault="00605AA5">
      <w:pPr>
        <w:ind w:left="-4"/>
        <w:rPr>
          <w:sz w:val="24"/>
          <w:szCs w:val="24"/>
        </w:rPr>
      </w:pPr>
      <w:r w:rsidRPr="00ED72C9">
        <w:rPr>
          <w:sz w:val="24"/>
          <w:szCs w:val="24"/>
        </w:rPr>
        <w:t xml:space="preserve">To be eligible to conduct thesis research, a student must have: </w:t>
      </w:r>
    </w:p>
    <w:p w14:paraId="6E963FA6" w14:textId="77777777" w:rsidR="007377D4" w:rsidRPr="00ED72C9" w:rsidRDefault="00605AA5">
      <w:pPr>
        <w:spacing w:after="0" w:line="259" w:lineRule="auto"/>
        <w:ind w:left="0" w:firstLine="0"/>
        <w:rPr>
          <w:sz w:val="24"/>
          <w:szCs w:val="24"/>
        </w:rPr>
      </w:pPr>
      <w:r w:rsidRPr="00ED72C9">
        <w:rPr>
          <w:sz w:val="24"/>
          <w:szCs w:val="24"/>
        </w:rPr>
        <w:t xml:space="preserve">  </w:t>
      </w:r>
    </w:p>
    <w:p w14:paraId="1514C84E" w14:textId="77777777" w:rsidR="00D06893" w:rsidRPr="00ED72C9" w:rsidRDefault="00605AA5">
      <w:pPr>
        <w:ind w:left="730" w:right="148"/>
        <w:rPr>
          <w:sz w:val="24"/>
          <w:szCs w:val="24"/>
        </w:rPr>
      </w:pPr>
      <w:r w:rsidRPr="00ED72C9">
        <w:rPr>
          <w:sz w:val="24"/>
          <w:szCs w:val="24"/>
        </w:rPr>
        <w:t xml:space="preserve">1. completed all core graduate courses (except those for which the thesis will be substituted) and at least two of the courses that are required in his/her Focus area,  </w:t>
      </w:r>
    </w:p>
    <w:p w14:paraId="59551BB2" w14:textId="77777777" w:rsidR="007377D4" w:rsidRPr="00ED72C9" w:rsidRDefault="00605AA5">
      <w:pPr>
        <w:ind w:left="730" w:right="148"/>
        <w:rPr>
          <w:sz w:val="24"/>
          <w:szCs w:val="24"/>
        </w:rPr>
      </w:pPr>
      <w:r w:rsidRPr="00ED72C9">
        <w:rPr>
          <w:sz w:val="24"/>
          <w:szCs w:val="24"/>
        </w:rPr>
        <w:t xml:space="preserve">2. achieved a cumulative graduate grade point average of 3.3 or higher,  </w:t>
      </w:r>
    </w:p>
    <w:p w14:paraId="311460D2" w14:textId="77777777" w:rsidR="007377D4" w:rsidRPr="00ED72C9" w:rsidRDefault="00605AA5">
      <w:pPr>
        <w:numPr>
          <w:ilvl w:val="0"/>
          <w:numId w:val="13"/>
        </w:numPr>
        <w:ind w:hanging="221"/>
        <w:rPr>
          <w:sz w:val="24"/>
          <w:szCs w:val="24"/>
        </w:rPr>
      </w:pPr>
      <w:r w:rsidRPr="00ED72C9">
        <w:rPr>
          <w:sz w:val="24"/>
          <w:szCs w:val="24"/>
        </w:rPr>
        <w:t xml:space="preserve">identified a faculty member in the School of Education who has agreed to supervise his/ her thesis research, and  </w:t>
      </w:r>
    </w:p>
    <w:p w14:paraId="75D31401" w14:textId="77777777" w:rsidR="007377D4" w:rsidRPr="00ED72C9" w:rsidRDefault="00605AA5">
      <w:pPr>
        <w:numPr>
          <w:ilvl w:val="0"/>
          <w:numId w:val="13"/>
        </w:numPr>
        <w:ind w:hanging="221"/>
        <w:rPr>
          <w:sz w:val="24"/>
          <w:szCs w:val="24"/>
        </w:rPr>
      </w:pPr>
      <w:r w:rsidRPr="00ED72C9">
        <w:rPr>
          <w:sz w:val="24"/>
          <w:szCs w:val="24"/>
        </w:rPr>
        <w:t xml:space="preserve">received written approval from his/her faculty adviser and the faculty coordinator of the </w:t>
      </w:r>
    </w:p>
    <w:p w14:paraId="3DB361A6" w14:textId="77777777" w:rsidR="007377D4" w:rsidRPr="00ED72C9" w:rsidRDefault="00605AA5">
      <w:pPr>
        <w:ind w:left="730"/>
        <w:rPr>
          <w:sz w:val="24"/>
          <w:szCs w:val="24"/>
        </w:rPr>
      </w:pPr>
      <w:r w:rsidRPr="00ED72C9">
        <w:rPr>
          <w:sz w:val="24"/>
          <w:szCs w:val="24"/>
        </w:rPr>
        <w:t xml:space="preserve">Exceptional Children Program for the degree requirements that will be waived for the master’s thesis. </w:t>
      </w:r>
    </w:p>
    <w:p w14:paraId="25B5FDBD" w14:textId="77777777" w:rsidR="007377D4" w:rsidRPr="00ED72C9" w:rsidRDefault="00605AA5">
      <w:pPr>
        <w:spacing w:after="0" w:line="259" w:lineRule="auto"/>
        <w:ind w:left="720" w:firstLine="0"/>
        <w:rPr>
          <w:sz w:val="24"/>
          <w:szCs w:val="24"/>
        </w:rPr>
      </w:pPr>
      <w:r w:rsidRPr="00ED72C9">
        <w:rPr>
          <w:sz w:val="24"/>
          <w:szCs w:val="24"/>
        </w:rPr>
        <w:t xml:space="preserve"> </w:t>
      </w:r>
    </w:p>
    <w:p w14:paraId="2B9DEE07" w14:textId="313A3F63" w:rsidR="007377D4" w:rsidRPr="00ED72C9" w:rsidRDefault="00605AA5" w:rsidP="00ED72C9">
      <w:pPr>
        <w:spacing w:after="0" w:line="259" w:lineRule="auto"/>
        <w:ind w:left="0" w:firstLine="0"/>
        <w:rPr>
          <w:sz w:val="24"/>
          <w:szCs w:val="24"/>
        </w:rPr>
      </w:pPr>
      <w:r w:rsidRPr="00ED72C9">
        <w:rPr>
          <w:b/>
          <w:i/>
          <w:sz w:val="24"/>
          <w:szCs w:val="24"/>
        </w:rPr>
        <w:t xml:space="preserve"> </w:t>
      </w:r>
      <w:r w:rsidRPr="0078119E">
        <w:rPr>
          <w:sz w:val="24"/>
          <w:szCs w:val="24"/>
        </w:rPr>
        <w:t xml:space="preserve"> </w:t>
      </w:r>
    </w:p>
    <w:p w14:paraId="64C14873" w14:textId="77777777" w:rsidR="007377D4" w:rsidRPr="00ED72C9" w:rsidRDefault="00605AA5">
      <w:pPr>
        <w:spacing w:after="13"/>
        <w:ind w:left="-4"/>
        <w:rPr>
          <w:sz w:val="24"/>
          <w:szCs w:val="24"/>
        </w:rPr>
      </w:pPr>
      <w:r w:rsidRPr="00ED72C9">
        <w:rPr>
          <w:b/>
          <w:i/>
          <w:sz w:val="24"/>
          <w:szCs w:val="24"/>
        </w:rPr>
        <w:t xml:space="preserve">Part V. General Information  </w:t>
      </w:r>
    </w:p>
    <w:p w14:paraId="66054FAC" w14:textId="77777777" w:rsidR="007377D4" w:rsidRPr="00ED72C9" w:rsidRDefault="00605AA5">
      <w:pPr>
        <w:spacing w:after="0" w:line="259" w:lineRule="auto"/>
        <w:ind w:left="1" w:firstLine="0"/>
        <w:rPr>
          <w:sz w:val="24"/>
          <w:szCs w:val="24"/>
        </w:rPr>
      </w:pPr>
      <w:r w:rsidRPr="00ED72C9">
        <w:rPr>
          <w:sz w:val="24"/>
          <w:szCs w:val="24"/>
        </w:rPr>
        <w:t xml:space="preserve"> </w:t>
      </w:r>
    </w:p>
    <w:p w14:paraId="74CE68E6" w14:textId="77777777" w:rsidR="007377D4" w:rsidRPr="00ED72C9" w:rsidRDefault="00605AA5">
      <w:pPr>
        <w:numPr>
          <w:ilvl w:val="0"/>
          <w:numId w:val="14"/>
        </w:numPr>
        <w:spacing w:after="13"/>
        <w:ind w:hanging="283"/>
        <w:rPr>
          <w:sz w:val="24"/>
          <w:szCs w:val="24"/>
        </w:rPr>
      </w:pPr>
      <w:r w:rsidRPr="00ED72C9">
        <w:rPr>
          <w:b/>
          <w:i/>
          <w:sz w:val="24"/>
          <w:szCs w:val="24"/>
        </w:rPr>
        <w:t xml:space="preserve">Financial Assistance  </w:t>
      </w:r>
    </w:p>
    <w:p w14:paraId="2D9B4394" w14:textId="77777777" w:rsidR="007377D4" w:rsidRPr="00ED72C9" w:rsidRDefault="00605AA5">
      <w:pPr>
        <w:spacing w:after="0" w:line="259" w:lineRule="auto"/>
        <w:ind w:left="1" w:firstLine="0"/>
        <w:rPr>
          <w:sz w:val="24"/>
          <w:szCs w:val="24"/>
        </w:rPr>
      </w:pPr>
      <w:r w:rsidRPr="00ED72C9">
        <w:rPr>
          <w:sz w:val="24"/>
          <w:szCs w:val="24"/>
        </w:rPr>
        <w:t xml:space="preserve"> </w:t>
      </w:r>
    </w:p>
    <w:p w14:paraId="387C60B4" w14:textId="77777777" w:rsidR="007377D4" w:rsidRPr="00ED72C9" w:rsidRDefault="00605AA5">
      <w:pPr>
        <w:ind w:left="-4"/>
        <w:rPr>
          <w:sz w:val="24"/>
          <w:szCs w:val="24"/>
        </w:rPr>
      </w:pPr>
      <w:r w:rsidRPr="00ED72C9">
        <w:rPr>
          <w:sz w:val="24"/>
          <w:szCs w:val="24"/>
        </w:rPr>
        <w:t xml:space="preserve">Financial assistance for full-time students in the M.Ed. program is obtained from a variety of external sources and will therefore vary in form and availability. Assistance will be awarded on a competitive basis to applicants best fitting the needs of the granting agencies and sponsoring faculty. Students receiving full stipends will be expected to work up to 20 hours per week on faculty projects and students are expected to maintain full-time status. </w:t>
      </w:r>
    </w:p>
    <w:p w14:paraId="1696AE5D" w14:textId="77777777" w:rsidR="007377D4" w:rsidRPr="00ED72C9" w:rsidRDefault="00605AA5">
      <w:pPr>
        <w:spacing w:after="0" w:line="259" w:lineRule="auto"/>
        <w:ind w:left="0" w:firstLine="0"/>
        <w:rPr>
          <w:sz w:val="24"/>
          <w:szCs w:val="24"/>
        </w:rPr>
      </w:pPr>
      <w:r w:rsidRPr="00ED72C9">
        <w:rPr>
          <w:sz w:val="24"/>
          <w:szCs w:val="24"/>
        </w:rPr>
        <w:t xml:space="preserve"> </w:t>
      </w:r>
    </w:p>
    <w:p w14:paraId="2DABD883" w14:textId="77777777" w:rsidR="007377D4" w:rsidRPr="00ED72C9" w:rsidRDefault="00605AA5">
      <w:pPr>
        <w:numPr>
          <w:ilvl w:val="0"/>
          <w:numId w:val="14"/>
        </w:numPr>
        <w:spacing w:after="13"/>
        <w:ind w:hanging="283"/>
        <w:rPr>
          <w:sz w:val="24"/>
          <w:szCs w:val="24"/>
        </w:rPr>
      </w:pPr>
      <w:r w:rsidRPr="00ED72C9">
        <w:rPr>
          <w:b/>
          <w:i/>
          <w:sz w:val="24"/>
          <w:szCs w:val="24"/>
        </w:rPr>
        <w:t xml:space="preserve">Advisement </w:t>
      </w:r>
    </w:p>
    <w:p w14:paraId="349DF24E" w14:textId="77777777" w:rsidR="007377D4" w:rsidRPr="00ED72C9" w:rsidRDefault="00605AA5">
      <w:pPr>
        <w:spacing w:after="0" w:line="259" w:lineRule="auto"/>
        <w:ind w:left="0" w:firstLine="0"/>
        <w:rPr>
          <w:sz w:val="24"/>
          <w:szCs w:val="24"/>
        </w:rPr>
      </w:pPr>
      <w:r w:rsidRPr="00ED72C9">
        <w:rPr>
          <w:b/>
          <w:i/>
          <w:sz w:val="24"/>
          <w:szCs w:val="24"/>
        </w:rPr>
        <w:t xml:space="preserve"> </w:t>
      </w:r>
    </w:p>
    <w:p w14:paraId="2A657693" w14:textId="3772E605" w:rsidR="007377D4" w:rsidRPr="00ED72C9" w:rsidRDefault="00605AA5">
      <w:pPr>
        <w:spacing w:after="224"/>
        <w:ind w:left="-4"/>
        <w:rPr>
          <w:sz w:val="24"/>
          <w:szCs w:val="24"/>
        </w:rPr>
      </w:pPr>
      <w:r w:rsidRPr="00ED72C9">
        <w:rPr>
          <w:sz w:val="24"/>
          <w:szCs w:val="24"/>
        </w:rPr>
        <w:t xml:space="preserve">Upon admission to the M.Ed. program, candidates will be assigned an academic adviser from among the Special Education faculty. Candidates should meet with their faculty adviser prior to enrolling in courses to develop a </w:t>
      </w:r>
      <w:r w:rsidR="00D06893" w:rsidRPr="00ED72C9">
        <w:rPr>
          <w:sz w:val="24"/>
          <w:szCs w:val="24"/>
        </w:rPr>
        <w:t>p</w:t>
      </w:r>
      <w:r w:rsidRPr="00ED72C9">
        <w:rPr>
          <w:sz w:val="24"/>
          <w:szCs w:val="24"/>
        </w:rPr>
        <w:t xml:space="preserve">rogram of </w:t>
      </w:r>
      <w:r w:rsidR="00D06893" w:rsidRPr="00ED72C9">
        <w:rPr>
          <w:sz w:val="24"/>
          <w:szCs w:val="24"/>
        </w:rPr>
        <w:t>s</w:t>
      </w:r>
      <w:r w:rsidRPr="00ED72C9">
        <w:rPr>
          <w:sz w:val="24"/>
          <w:szCs w:val="24"/>
        </w:rPr>
        <w:t xml:space="preserve">tudy that meets all program requirements.  </w:t>
      </w:r>
    </w:p>
    <w:p w14:paraId="1182AFE2" w14:textId="77777777" w:rsidR="007377D4" w:rsidRPr="00ED72C9" w:rsidRDefault="00605AA5">
      <w:pPr>
        <w:spacing w:after="224"/>
        <w:ind w:left="-4"/>
        <w:rPr>
          <w:sz w:val="24"/>
          <w:szCs w:val="24"/>
        </w:rPr>
      </w:pPr>
      <w:r w:rsidRPr="00ED72C9">
        <w:rPr>
          <w:sz w:val="24"/>
          <w:szCs w:val="24"/>
        </w:rPr>
        <w:t xml:space="preserve">Candidates should consult with their faculty adviser to discuss any proposed changes to the planned program of study. Faculty advisers must approve or disapprove requests for course transfers, leaves of absence, graduation, and other requests related to a candidate’s academic program.  </w:t>
      </w:r>
    </w:p>
    <w:p w14:paraId="5DA239B5" w14:textId="77777777" w:rsidR="007377D4" w:rsidRPr="00ED72C9" w:rsidRDefault="00605AA5">
      <w:pPr>
        <w:spacing w:after="0" w:line="259" w:lineRule="auto"/>
        <w:ind w:left="0" w:firstLine="0"/>
        <w:rPr>
          <w:sz w:val="24"/>
          <w:szCs w:val="24"/>
        </w:rPr>
      </w:pPr>
      <w:r w:rsidRPr="00ED72C9">
        <w:rPr>
          <w:sz w:val="24"/>
          <w:szCs w:val="24"/>
        </w:rPr>
        <w:t xml:space="preserve"> </w:t>
      </w:r>
    </w:p>
    <w:p w14:paraId="338CAEF8" w14:textId="77777777" w:rsidR="007377D4" w:rsidRPr="00ED72C9" w:rsidRDefault="00605AA5">
      <w:pPr>
        <w:numPr>
          <w:ilvl w:val="0"/>
          <w:numId w:val="14"/>
        </w:numPr>
        <w:spacing w:after="13"/>
        <w:ind w:hanging="283"/>
        <w:rPr>
          <w:sz w:val="24"/>
          <w:szCs w:val="24"/>
        </w:rPr>
      </w:pPr>
      <w:r w:rsidRPr="00ED72C9">
        <w:rPr>
          <w:b/>
          <w:i/>
          <w:sz w:val="24"/>
          <w:szCs w:val="24"/>
        </w:rPr>
        <w:t xml:space="preserve">Application for Advanced Degree.  </w:t>
      </w:r>
    </w:p>
    <w:p w14:paraId="37212E3F" w14:textId="486FE30B" w:rsidR="007377D4" w:rsidRPr="00ED72C9" w:rsidRDefault="00605AA5">
      <w:pPr>
        <w:spacing w:after="242"/>
        <w:ind w:left="-4"/>
        <w:rPr>
          <w:sz w:val="24"/>
          <w:szCs w:val="24"/>
        </w:rPr>
      </w:pPr>
      <w:r w:rsidRPr="00ED72C9">
        <w:rPr>
          <w:sz w:val="24"/>
          <w:szCs w:val="24"/>
        </w:rPr>
        <w:t xml:space="preserve">To initiate the process for degree conferral, candidates must submit an "Application for Advanced Degree" to the Office of Graduate </w:t>
      </w:r>
      <w:r w:rsidR="00D06893" w:rsidRPr="00ED72C9">
        <w:rPr>
          <w:sz w:val="24"/>
          <w:szCs w:val="24"/>
        </w:rPr>
        <w:t xml:space="preserve">and Professional </w:t>
      </w:r>
      <w:r w:rsidRPr="00ED72C9">
        <w:rPr>
          <w:sz w:val="24"/>
          <w:szCs w:val="24"/>
        </w:rPr>
        <w:t xml:space="preserve">Studies. The application deadlines are February 15 for Spring candidates, May 15 for Summer candidates, and September 15 for Winter candidates. The application must be signed by the candidate's adviser and by the Director of the School of Education or his/her designee. </w:t>
      </w:r>
      <w:r w:rsidRPr="00ED72C9">
        <w:rPr>
          <w:rFonts w:ascii="Calibri" w:eastAsia="Calibri" w:hAnsi="Calibri" w:cs="Calibri"/>
          <w:sz w:val="24"/>
          <w:szCs w:val="24"/>
        </w:rPr>
        <w:t>A</w:t>
      </w:r>
      <w:r w:rsidRPr="00ED72C9">
        <w:rPr>
          <w:sz w:val="24"/>
          <w:szCs w:val="24"/>
        </w:rPr>
        <w:t>n application fee must be paid</w:t>
      </w:r>
      <w:r w:rsidRPr="00ED72C9">
        <w:rPr>
          <w:rFonts w:ascii="Calibri" w:eastAsia="Calibri" w:hAnsi="Calibri" w:cs="Calibri"/>
          <w:sz w:val="24"/>
          <w:szCs w:val="24"/>
        </w:rPr>
        <w:t xml:space="preserve"> </w:t>
      </w:r>
      <w:r w:rsidRPr="00ED72C9">
        <w:rPr>
          <w:sz w:val="24"/>
          <w:szCs w:val="24"/>
        </w:rPr>
        <w:t xml:space="preserve">when the application is submitted. The application form and fee information may be found </w:t>
      </w:r>
      <w:r w:rsidR="00D06893" w:rsidRPr="00ED72C9">
        <w:rPr>
          <w:sz w:val="24"/>
          <w:szCs w:val="24"/>
        </w:rPr>
        <w:t>online at the UD Graduate and Professional Studies website.</w:t>
      </w:r>
      <w:r w:rsidRPr="00ED72C9">
        <w:rPr>
          <w:sz w:val="24"/>
          <w:szCs w:val="24"/>
        </w:rPr>
        <w:t xml:space="preserve">.  </w:t>
      </w:r>
    </w:p>
    <w:p w14:paraId="0EF7EBAD" w14:textId="77777777" w:rsidR="007377D4" w:rsidRPr="00ED72C9" w:rsidRDefault="00605AA5">
      <w:pPr>
        <w:spacing w:after="0" w:line="238" w:lineRule="auto"/>
        <w:ind w:left="1" w:firstLine="0"/>
        <w:rPr>
          <w:sz w:val="24"/>
          <w:szCs w:val="24"/>
        </w:rPr>
      </w:pPr>
      <w:r w:rsidRPr="0078119E">
        <w:rPr>
          <w:sz w:val="24"/>
          <w:szCs w:val="24"/>
        </w:rPr>
        <w:t xml:space="preserve">Students must be registered in a course or for sustaining status in the semester of degree conferral. </w:t>
      </w:r>
    </w:p>
    <w:p w14:paraId="5818F595" w14:textId="77777777" w:rsidR="007377D4" w:rsidRPr="00ED72C9" w:rsidRDefault="00605AA5">
      <w:pPr>
        <w:spacing w:after="0" w:line="259" w:lineRule="auto"/>
        <w:ind w:left="1" w:firstLine="0"/>
        <w:rPr>
          <w:sz w:val="24"/>
          <w:szCs w:val="24"/>
        </w:rPr>
      </w:pPr>
      <w:r w:rsidRPr="0078119E">
        <w:rPr>
          <w:sz w:val="24"/>
          <w:szCs w:val="24"/>
        </w:rPr>
        <w:t xml:space="preserve"> </w:t>
      </w:r>
    </w:p>
    <w:p w14:paraId="509235A3" w14:textId="77777777" w:rsidR="007377D4" w:rsidRPr="00ED72C9" w:rsidRDefault="00605AA5">
      <w:pPr>
        <w:numPr>
          <w:ilvl w:val="0"/>
          <w:numId w:val="14"/>
        </w:numPr>
        <w:spacing w:after="13"/>
        <w:ind w:hanging="283"/>
        <w:rPr>
          <w:sz w:val="24"/>
          <w:szCs w:val="24"/>
        </w:rPr>
      </w:pPr>
      <w:r w:rsidRPr="00ED72C9">
        <w:rPr>
          <w:b/>
          <w:i/>
          <w:sz w:val="24"/>
          <w:szCs w:val="24"/>
        </w:rPr>
        <w:t xml:space="preserve">Graduate Grade Point Average.  </w:t>
      </w:r>
    </w:p>
    <w:p w14:paraId="14208642" w14:textId="77777777" w:rsidR="007377D4" w:rsidRPr="00ED72C9" w:rsidRDefault="00605AA5">
      <w:pPr>
        <w:spacing w:after="0" w:line="259" w:lineRule="auto"/>
        <w:ind w:left="1" w:firstLine="0"/>
        <w:rPr>
          <w:sz w:val="24"/>
          <w:szCs w:val="24"/>
        </w:rPr>
      </w:pPr>
      <w:r w:rsidRPr="0078119E">
        <w:rPr>
          <w:sz w:val="24"/>
          <w:szCs w:val="24"/>
        </w:rPr>
        <w:t xml:space="preserve"> </w:t>
      </w:r>
    </w:p>
    <w:p w14:paraId="3ECB55DD" w14:textId="77777777" w:rsidR="007377D4" w:rsidRPr="00ED72C9" w:rsidRDefault="00605AA5">
      <w:pPr>
        <w:ind w:left="-4"/>
        <w:rPr>
          <w:sz w:val="24"/>
          <w:szCs w:val="24"/>
        </w:rPr>
      </w:pPr>
      <w:r w:rsidRPr="00ED72C9">
        <w:rPr>
          <w:sz w:val="24"/>
          <w:szCs w:val="24"/>
        </w:rPr>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  </w:t>
      </w:r>
    </w:p>
    <w:p w14:paraId="19A9C87E" w14:textId="77777777" w:rsidR="007377D4" w:rsidRPr="00ED72C9" w:rsidRDefault="00605AA5">
      <w:pPr>
        <w:spacing w:after="0" w:line="259" w:lineRule="auto"/>
        <w:ind w:left="1" w:firstLine="0"/>
        <w:rPr>
          <w:sz w:val="24"/>
          <w:szCs w:val="24"/>
        </w:rPr>
      </w:pPr>
      <w:r w:rsidRPr="0078119E">
        <w:rPr>
          <w:sz w:val="24"/>
          <w:szCs w:val="24"/>
        </w:rPr>
        <w:t xml:space="preserve"> </w:t>
      </w:r>
    </w:p>
    <w:p w14:paraId="217D4F02" w14:textId="77777777" w:rsidR="007377D4" w:rsidRPr="00ED72C9" w:rsidRDefault="00605AA5">
      <w:pPr>
        <w:numPr>
          <w:ilvl w:val="0"/>
          <w:numId w:val="14"/>
        </w:numPr>
        <w:spacing w:after="13"/>
        <w:ind w:hanging="283"/>
        <w:rPr>
          <w:sz w:val="24"/>
          <w:szCs w:val="24"/>
        </w:rPr>
      </w:pPr>
      <w:r w:rsidRPr="00ED72C9">
        <w:rPr>
          <w:b/>
          <w:i/>
          <w:sz w:val="24"/>
          <w:szCs w:val="24"/>
        </w:rPr>
        <w:t xml:space="preserve">Continuous Registration and Leaves of Absence </w:t>
      </w:r>
    </w:p>
    <w:p w14:paraId="5F4CD345" w14:textId="77777777" w:rsidR="007377D4" w:rsidRPr="00ED72C9" w:rsidRDefault="00605AA5">
      <w:pPr>
        <w:spacing w:after="14" w:line="259" w:lineRule="auto"/>
        <w:ind w:left="1" w:firstLine="0"/>
        <w:rPr>
          <w:sz w:val="24"/>
          <w:szCs w:val="24"/>
        </w:rPr>
      </w:pPr>
      <w:r w:rsidRPr="00ED72C9">
        <w:rPr>
          <w:i/>
          <w:sz w:val="24"/>
          <w:szCs w:val="24"/>
        </w:rPr>
        <w:t xml:space="preserve"> </w:t>
      </w:r>
    </w:p>
    <w:p w14:paraId="2151EC37" w14:textId="77777777" w:rsidR="007377D4" w:rsidRPr="00ED72C9" w:rsidRDefault="00605AA5">
      <w:pPr>
        <w:ind w:left="-4"/>
        <w:rPr>
          <w:sz w:val="24"/>
          <w:szCs w:val="24"/>
        </w:rPr>
      </w:pPr>
      <w:r w:rsidRPr="00ED72C9">
        <w:rPr>
          <w:sz w:val="24"/>
          <w:szCs w:val="24"/>
        </w:rPr>
        <w:t xml:space="preserve">Once admitted to the M.Ed., students are expected to enroll in at least one course each Fall and Spring semester in accordance with the University’s policy on Continuous Registration. MPCP and 4+1 students must enroll in the prescribed courses each semester.  </w:t>
      </w:r>
    </w:p>
    <w:p w14:paraId="5EDFADE7" w14:textId="77777777" w:rsidR="007377D4" w:rsidRPr="00ED72C9" w:rsidRDefault="00605AA5">
      <w:pPr>
        <w:spacing w:after="227"/>
        <w:ind w:left="-4"/>
        <w:rPr>
          <w:sz w:val="24"/>
          <w:szCs w:val="24"/>
        </w:rPr>
      </w:pPr>
      <w:r w:rsidRPr="00ED72C9">
        <w:rPr>
          <w:sz w:val="24"/>
          <w:szCs w:val="24"/>
        </w:rPr>
        <w:t>Students may request a leave of absence during a Fall or Spring semester for personal, medical or professional reasons by sending a written letter or an e-mail to their faculty adviser. The adviser will make a recommendation to the M.Ed. program coordinator and the Office of Graduate Studies. For additional information, see</w:t>
      </w:r>
      <w:hyperlink r:id="rId11">
        <w:r w:rsidRPr="00ED72C9">
          <w:rPr>
            <w:sz w:val="24"/>
            <w:szCs w:val="24"/>
          </w:rPr>
          <w:t xml:space="preserve"> </w:t>
        </w:r>
      </w:hyperlink>
      <w:hyperlink r:id="rId12">
        <w:r w:rsidRPr="00ED72C9">
          <w:rPr>
            <w:sz w:val="24"/>
            <w:szCs w:val="24"/>
            <w:u w:val="single" w:color="000000"/>
          </w:rPr>
          <w:t>http://www.udel.edu/gradoffice/polproc/index.html</w:t>
        </w:r>
      </w:hyperlink>
      <w:hyperlink r:id="rId13">
        <w:r w:rsidRPr="00ED72C9">
          <w:rPr>
            <w:sz w:val="24"/>
            <w:szCs w:val="24"/>
          </w:rPr>
          <w:t xml:space="preserve"> </w:t>
        </w:r>
      </w:hyperlink>
    </w:p>
    <w:p w14:paraId="461F7266" w14:textId="77777777" w:rsidR="007377D4" w:rsidRPr="00ED72C9" w:rsidRDefault="00605AA5">
      <w:pPr>
        <w:numPr>
          <w:ilvl w:val="0"/>
          <w:numId w:val="14"/>
        </w:numPr>
        <w:spacing w:after="13"/>
        <w:ind w:hanging="283"/>
        <w:rPr>
          <w:sz w:val="24"/>
          <w:szCs w:val="24"/>
        </w:rPr>
      </w:pPr>
      <w:r w:rsidRPr="00ED72C9">
        <w:rPr>
          <w:b/>
          <w:i/>
          <w:sz w:val="24"/>
          <w:szCs w:val="24"/>
        </w:rPr>
        <w:t xml:space="preserve">Sustaining Status </w:t>
      </w:r>
    </w:p>
    <w:p w14:paraId="3F749A15" w14:textId="77777777" w:rsidR="007377D4" w:rsidRPr="00ED72C9" w:rsidRDefault="00605AA5">
      <w:pPr>
        <w:spacing w:after="0" w:line="259" w:lineRule="auto"/>
        <w:ind w:left="1" w:firstLine="0"/>
        <w:rPr>
          <w:sz w:val="24"/>
          <w:szCs w:val="24"/>
        </w:rPr>
      </w:pPr>
      <w:r w:rsidRPr="0078119E">
        <w:rPr>
          <w:rFonts w:ascii="Calibri" w:eastAsia="Calibri" w:hAnsi="Calibri" w:cs="Calibri"/>
          <w:sz w:val="24"/>
          <w:szCs w:val="24"/>
        </w:rPr>
        <w:t xml:space="preserve"> </w:t>
      </w:r>
    </w:p>
    <w:p w14:paraId="7747E819" w14:textId="0765F0B2" w:rsidR="007377D4" w:rsidRPr="00ED72C9" w:rsidRDefault="00605AA5">
      <w:pPr>
        <w:ind w:left="-4"/>
        <w:rPr>
          <w:sz w:val="24"/>
          <w:szCs w:val="24"/>
        </w:rPr>
      </w:pPr>
      <w:r w:rsidRPr="00ED72C9">
        <w:rPr>
          <w:sz w:val="24"/>
          <w:szCs w:val="24"/>
        </w:rPr>
        <w:t xml:space="preserve">Students who have completed all coursework, but require additional time to complete </w:t>
      </w:r>
      <w:r w:rsidR="00D06893" w:rsidRPr="00ED72C9">
        <w:rPr>
          <w:sz w:val="24"/>
          <w:szCs w:val="24"/>
        </w:rPr>
        <w:t>a</w:t>
      </w:r>
      <w:r w:rsidRPr="00ED72C9">
        <w:rPr>
          <w:sz w:val="24"/>
          <w:szCs w:val="24"/>
        </w:rPr>
        <w:t xml:space="preserve"> </w:t>
      </w:r>
    </w:p>
    <w:p w14:paraId="1CA00A6F" w14:textId="6CCF8C04" w:rsidR="007377D4" w:rsidRPr="00ED72C9" w:rsidRDefault="00605AA5">
      <w:pPr>
        <w:spacing w:after="226"/>
        <w:ind w:left="-4"/>
        <w:rPr>
          <w:sz w:val="24"/>
          <w:szCs w:val="24"/>
        </w:rPr>
      </w:pPr>
      <w:r w:rsidRPr="00ED72C9">
        <w:rPr>
          <w:sz w:val="24"/>
          <w:szCs w:val="24"/>
        </w:rPr>
        <w:t>Thesis requirement must register in the Fall or Spring semesters as UNIV 895 Master’s Sustaining: NonThesis (</w:t>
      </w:r>
      <w:r w:rsidRPr="00ED72C9">
        <w:rPr>
          <w:i/>
          <w:sz w:val="24"/>
          <w:szCs w:val="24"/>
        </w:rPr>
        <w:t>or</w:t>
      </w:r>
      <w:r w:rsidRPr="00ED72C9">
        <w:rPr>
          <w:sz w:val="24"/>
          <w:szCs w:val="24"/>
        </w:rPr>
        <w:t xml:space="preserve"> UNIV 899 -Thesis). Summer registration for Sustaining status is required only if a student plans to graduate in the summer, and is not taking a summer course. </w:t>
      </w:r>
    </w:p>
    <w:p w14:paraId="42BD07D6" w14:textId="77777777" w:rsidR="007377D4" w:rsidRPr="00ED72C9" w:rsidRDefault="00605AA5">
      <w:pPr>
        <w:numPr>
          <w:ilvl w:val="0"/>
          <w:numId w:val="14"/>
        </w:numPr>
        <w:spacing w:after="13"/>
        <w:ind w:hanging="283"/>
        <w:rPr>
          <w:sz w:val="24"/>
          <w:szCs w:val="24"/>
        </w:rPr>
      </w:pPr>
      <w:r w:rsidRPr="00ED72C9">
        <w:rPr>
          <w:b/>
          <w:i/>
          <w:sz w:val="24"/>
          <w:szCs w:val="24"/>
        </w:rPr>
        <w:t xml:space="preserve">Time Limits for the Completion of Degree Requirements.  </w:t>
      </w:r>
    </w:p>
    <w:p w14:paraId="68E26977" w14:textId="77777777" w:rsidR="007377D4" w:rsidRPr="00ED72C9" w:rsidRDefault="00605AA5">
      <w:pPr>
        <w:spacing w:after="0" w:line="259" w:lineRule="auto"/>
        <w:ind w:left="1" w:firstLine="0"/>
        <w:rPr>
          <w:sz w:val="24"/>
          <w:szCs w:val="24"/>
        </w:rPr>
      </w:pPr>
      <w:r w:rsidRPr="0078119E">
        <w:rPr>
          <w:sz w:val="24"/>
          <w:szCs w:val="24"/>
        </w:rPr>
        <w:t xml:space="preserve"> </w:t>
      </w:r>
    </w:p>
    <w:p w14:paraId="50F4FA6F" w14:textId="77777777" w:rsidR="007377D4" w:rsidRPr="00ED72C9" w:rsidRDefault="00605AA5">
      <w:pPr>
        <w:ind w:left="-4"/>
        <w:rPr>
          <w:sz w:val="24"/>
          <w:szCs w:val="24"/>
        </w:rPr>
      </w:pPr>
      <w:r w:rsidRPr="00ED72C9">
        <w:rPr>
          <w:sz w:val="24"/>
          <w:szCs w:val="24"/>
        </w:rPr>
        <w:t xml:space="preserve">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who change their degree plan and have transferred from one degree program to another degree program are given ten consecutive semesters from the beginning of the first year in the latest program.  </w:t>
      </w:r>
    </w:p>
    <w:p w14:paraId="613845FF" w14:textId="77777777" w:rsidR="007377D4" w:rsidRPr="00ED72C9" w:rsidRDefault="00605AA5">
      <w:pPr>
        <w:spacing w:after="0" w:line="259" w:lineRule="auto"/>
        <w:ind w:left="1" w:firstLine="0"/>
        <w:rPr>
          <w:sz w:val="24"/>
          <w:szCs w:val="24"/>
        </w:rPr>
      </w:pPr>
      <w:r w:rsidRPr="0078119E">
        <w:rPr>
          <w:sz w:val="24"/>
          <w:szCs w:val="24"/>
        </w:rPr>
        <w:t xml:space="preserve"> </w:t>
      </w:r>
    </w:p>
    <w:p w14:paraId="46E22107" w14:textId="77777777" w:rsidR="007377D4" w:rsidRPr="00ED72C9" w:rsidRDefault="00605AA5">
      <w:pPr>
        <w:numPr>
          <w:ilvl w:val="0"/>
          <w:numId w:val="14"/>
        </w:numPr>
        <w:spacing w:after="13"/>
        <w:ind w:hanging="283"/>
        <w:rPr>
          <w:sz w:val="24"/>
          <w:szCs w:val="24"/>
        </w:rPr>
      </w:pPr>
      <w:r w:rsidRPr="00ED72C9">
        <w:rPr>
          <w:b/>
          <w:i/>
          <w:sz w:val="24"/>
          <w:szCs w:val="24"/>
        </w:rPr>
        <w:t xml:space="preserve">Extension of the Time Limit.  </w:t>
      </w:r>
    </w:p>
    <w:p w14:paraId="6C19D7C4" w14:textId="77777777" w:rsidR="007377D4" w:rsidRPr="00ED72C9" w:rsidRDefault="00605AA5">
      <w:pPr>
        <w:spacing w:after="0" w:line="259" w:lineRule="auto"/>
        <w:ind w:left="1" w:firstLine="0"/>
        <w:rPr>
          <w:sz w:val="24"/>
          <w:szCs w:val="24"/>
        </w:rPr>
      </w:pPr>
      <w:r w:rsidRPr="0078119E">
        <w:rPr>
          <w:sz w:val="24"/>
          <w:szCs w:val="24"/>
        </w:rPr>
        <w:t xml:space="preserve"> </w:t>
      </w:r>
    </w:p>
    <w:p w14:paraId="36776C52" w14:textId="77777777" w:rsidR="007377D4" w:rsidRPr="00ED72C9" w:rsidRDefault="00605AA5">
      <w:pPr>
        <w:ind w:left="-4"/>
        <w:rPr>
          <w:sz w:val="24"/>
          <w:szCs w:val="24"/>
        </w:rPr>
      </w:pPr>
      <w:r w:rsidRPr="00ED72C9">
        <w:rPr>
          <w:sz w:val="24"/>
          <w:szCs w:val="24"/>
        </w:rPr>
        <w:t xml:space="preserve">An extension of time limit may be granted for circumstances beyond the student's control. Requests for time extensions must be made in writing and approved by the student's faculty adviser and the Director of the School of Education or his/her designee. The Director or his/her designee will forward the request to the Office of Graduate </w:t>
      </w:r>
      <w:r w:rsidR="00D06893" w:rsidRPr="00ED72C9">
        <w:rPr>
          <w:sz w:val="24"/>
          <w:szCs w:val="24"/>
        </w:rPr>
        <w:t xml:space="preserve">and Professional </w:t>
      </w:r>
      <w:r w:rsidRPr="00ED72C9">
        <w:rPr>
          <w:sz w:val="24"/>
          <w:szCs w:val="24"/>
        </w:rPr>
        <w:t xml:space="preserve">Studies. The Office of Graduate Studies will determine the student's eligibility for a time extension and will notify the student in writing of its decision to grant an extension of time.  </w:t>
      </w:r>
    </w:p>
    <w:p w14:paraId="1E8351D8" w14:textId="77777777" w:rsidR="007377D4" w:rsidRPr="00ED72C9" w:rsidRDefault="00605AA5">
      <w:pPr>
        <w:spacing w:after="0" w:line="259" w:lineRule="auto"/>
        <w:ind w:left="1" w:firstLine="0"/>
        <w:rPr>
          <w:sz w:val="24"/>
          <w:szCs w:val="24"/>
        </w:rPr>
      </w:pPr>
      <w:r w:rsidRPr="0078119E">
        <w:rPr>
          <w:sz w:val="24"/>
          <w:szCs w:val="24"/>
        </w:rPr>
        <w:t xml:space="preserve"> </w:t>
      </w:r>
    </w:p>
    <w:p w14:paraId="2EE78CF5" w14:textId="77777777" w:rsidR="007377D4" w:rsidRPr="00ED72C9" w:rsidRDefault="00605AA5">
      <w:pPr>
        <w:numPr>
          <w:ilvl w:val="0"/>
          <w:numId w:val="14"/>
        </w:numPr>
        <w:spacing w:after="13"/>
        <w:ind w:hanging="283"/>
        <w:rPr>
          <w:sz w:val="24"/>
          <w:szCs w:val="24"/>
        </w:rPr>
      </w:pPr>
      <w:r w:rsidRPr="00ED72C9">
        <w:rPr>
          <w:b/>
          <w:i/>
          <w:sz w:val="24"/>
          <w:szCs w:val="24"/>
        </w:rPr>
        <w:t xml:space="preserve">Transfer of Credit Earned as a Continuing Education Student at the University of Delaware.  </w:t>
      </w:r>
    </w:p>
    <w:p w14:paraId="04176368" w14:textId="77777777" w:rsidR="007377D4" w:rsidRPr="00ED72C9" w:rsidRDefault="00605AA5">
      <w:pPr>
        <w:spacing w:after="0" w:line="259" w:lineRule="auto"/>
        <w:ind w:left="1" w:firstLine="0"/>
        <w:rPr>
          <w:sz w:val="24"/>
          <w:szCs w:val="24"/>
        </w:rPr>
      </w:pPr>
      <w:r w:rsidRPr="0078119E">
        <w:rPr>
          <w:sz w:val="24"/>
          <w:szCs w:val="24"/>
        </w:rPr>
        <w:t xml:space="preserve"> </w:t>
      </w:r>
    </w:p>
    <w:p w14:paraId="104D3C70" w14:textId="77777777" w:rsidR="007377D4" w:rsidRPr="00ED72C9" w:rsidRDefault="00605AA5">
      <w:pPr>
        <w:ind w:left="-4"/>
        <w:rPr>
          <w:sz w:val="24"/>
          <w:szCs w:val="24"/>
        </w:rPr>
      </w:pPr>
      <w:r w:rsidRPr="00ED72C9">
        <w:rPr>
          <w:sz w:val="24"/>
          <w:szCs w:val="24"/>
        </w:rPr>
        <w:t xml:space="preserve">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600 - 800 level, (b) the course was taken within the time limit appropriate for the degree, (c) the course was approved by the student's faculty adviser and the Director of the School of Education or his/her designee, and (d) the course was in accord with the requirements for the degree. </w:t>
      </w:r>
    </w:p>
    <w:p w14:paraId="6E23A245" w14:textId="77777777" w:rsidR="007377D4" w:rsidRPr="00ED72C9" w:rsidRDefault="00605AA5" w:rsidP="00ED72C9">
      <w:pPr>
        <w:spacing w:after="0" w:line="259" w:lineRule="auto"/>
        <w:rPr>
          <w:sz w:val="24"/>
          <w:szCs w:val="24"/>
        </w:rPr>
      </w:pPr>
      <w:r w:rsidRPr="00ED72C9">
        <w:rPr>
          <w:sz w:val="24"/>
          <w:szCs w:val="24"/>
        </w:rPr>
        <w:t xml:space="preserve"> </w:t>
      </w:r>
    </w:p>
    <w:p w14:paraId="681512B2" w14:textId="77777777" w:rsidR="007377D4" w:rsidRPr="00ED72C9" w:rsidRDefault="00605AA5">
      <w:pPr>
        <w:numPr>
          <w:ilvl w:val="0"/>
          <w:numId w:val="14"/>
        </w:numPr>
        <w:spacing w:after="13"/>
        <w:ind w:hanging="283"/>
        <w:rPr>
          <w:sz w:val="24"/>
          <w:szCs w:val="24"/>
        </w:rPr>
      </w:pPr>
      <w:r w:rsidRPr="00ED72C9">
        <w:rPr>
          <w:b/>
          <w:i/>
          <w:sz w:val="24"/>
          <w:szCs w:val="24"/>
        </w:rPr>
        <w:t xml:space="preserve">Transfer of Credit from Another Institution.  </w:t>
      </w:r>
    </w:p>
    <w:p w14:paraId="0B7B2A95" w14:textId="77777777" w:rsidR="007377D4" w:rsidRPr="00ED72C9" w:rsidRDefault="00605AA5">
      <w:pPr>
        <w:spacing w:after="0" w:line="259" w:lineRule="auto"/>
        <w:ind w:left="1" w:firstLine="0"/>
        <w:rPr>
          <w:sz w:val="24"/>
          <w:szCs w:val="24"/>
        </w:rPr>
      </w:pPr>
      <w:r w:rsidRPr="0078119E">
        <w:rPr>
          <w:sz w:val="24"/>
          <w:szCs w:val="24"/>
        </w:rPr>
        <w:t xml:space="preserve"> </w:t>
      </w:r>
    </w:p>
    <w:p w14:paraId="719AB11B" w14:textId="0FF28D3B" w:rsidR="007377D4" w:rsidRPr="00ED72C9" w:rsidRDefault="00605AA5">
      <w:pPr>
        <w:ind w:left="-4"/>
        <w:rPr>
          <w:sz w:val="24"/>
          <w:szCs w:val="24"/>
        </w:rPr>
      </w:pPr>
      <w:r w:rsidRPr="00ED72C9">
        <w:rPr>
          <w:sz w:val="24"/>
          <w:szCs w:val="24"/>
        </w:rPr>
        <w:t xml:space="preserve">Graduate credit earned at another institution will be evaluated at the written request of the student. Such a request should be submitted first to his or her faculty adviser using a Request for Transfer of Graduate Credit form. A maximum of 9 credits required for the degree will be accepted provided that such credits: </w:t>
      </w:r>
      <w:r w:rsidR="00803DA1">
        <w:rPr>
          <w:sz w:val="24"/>
          <w:szCs w:val="24"/>
        </w:rPr>
        <w:t xml:space="preserve"> </w:t>
      </w:r>
      <w:r w:rsidRPr="00ED72C9">
        <w:rPr>
          <w:sz w:val="24"/>
          <w:szCs w:val="24"/>
        </w:rPr>
        <w:t xml:space="preserve">(a) were earned with a grade of no less than B-, (b) are approved by the student's faculty adviser and the Director of the School of Education or his/her designee, (c) are in accord with the requirements of the degree, (d) are not older than five years, and (e) were completed at an accredited college or university. 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  </w:t>
      </w:r>
    </w:p>
    <w:p w14:paraId="56895CAE" w14:textId="77777777" w:rsidR="007377D4" w:rsidRPr="00ED72C9" w:rsidRDefault="00605AA5">
      <w:pPr>
        <w:spacing w:after="0" w:line="259" w:lineRule="auto"/>
        <w:ind w:left="1" w:firstLine="0"/>
        <w:rPr>
          <w:sz w:val="24"/>
          <w:szCs w:val="24"/>
        </w:rPr>
      </w:pPr>
      <w:r w:rsidRPr="0078119E">
        <w:rPr>
          <w:sz w:val="24"/>
          <w:szCs w:val="24"/>
        </w:rPr>
        <w:t xml:space="preserve"> </w:t>
      </w:r>
    </w:p>
    <w:p w14:paraId="6EB5736C" w14:textId="77777777" w:rsidR="007377D4" w:rsidRPr="00ED72C9" w:rsidRDefault="00605AA5">
      <w:pPr>
        <w:spacing w:after="13"/>
        <w:ind w:left="-4"/>
        <w:rPr>
          <w:sz w:val="24"/>
          <w:szCs w:val="24"/>
        </w:rPr>
      </w:pPr>
      <w:r w:rsidRPr="00ED72C9">
        <w:rPr>
          <w:b/>
          <w:i/>
          <w:sz w:val="24"/>
          <w:szCs w:val="24"/>
        </w:rPr>
        <w:t xml:space="preserve">K. Transfer of Credit from the Undergraduate Division at the University of Delaware.  </w:t>
      </w:r>
    </w:p>
    <w:p w14:paraId="4219EBDF" w14:textId="77777777" w:rsidR="007377D4" w:rsidRPr="00ED72C9" w:rsidRDefault="00605AA5">
      <w:pPr>
        <w:spacing w:after="0" w:line="259" w:lineRule="auto"/>
        <w:ind w:left="1" w:firstLine="0"/>
        <w:rPr>
          <w:sz w:val="24"/>
          <w:szCs w:val="24"/>
        </w:rPr>
      </w:pPr>
      <w:r w:rsidRPr="0078119E">
        <w:rPr>
          <w:sz w:val="24"/>
          <w:szCs w:val="24"/>
        </w:rPr>
        <w:t xml:space="preserve"> </w:t>
      </w:r>
    </w:p>
    <w:p w14:paraId="777AAABE" w14:textId="77777777" w:rsidR="007377D4" w:rsidRPr="00ED72C9" w:rsidRDefault="00605AA5">
      <w:pPr>
        <w:ind w:left="-4"/>
        <w:rPr>
          <w:sz w:val="24"/>
          <w:szCs w:val="24"/>
        </w:rPr>
      </w:pPr>
      <w:r w:rsidRPr="00ED72C9">
        <w:rPr>
          <w:sz w:val="24"/>
          <w:szCs w:val="24"/>
        </w:rPr>
        <w:t xml:space="preserve">Students (except those in the 4+1 track) who wish to transfer credits from their undergraduate record to their graduate record may transfer a limited number by arranging with the department to have these courses approved by their instructors before the courses are taken. These courses must be at the 600-level or higher, and the student must perform at the graduate level. They must be in excess of the total required for the baccalaureate degree, must have grades of no less than B-, and must not be older than five years. The credits, grades, and quality points will transfer.  </w:t>
      </w:r>
    </w:p>
    <w:p w14:paraId="37F527F8" w14:textId="77777777" w:rsidR="007377D4" w:rsidRPr="00ED72C9" w:rsidRDefault="00605AA5">
      <w:pPr>
        <w:spacing w:after="0" w:line="259" w:lineRule="auto"/>
        <w:ind w:left="1" w:firstLine="0"/>
        <w:rPr>
          <w:sz w:val="24"/>
          <w:szCs w:val="24"/>
        </w:rPr>
      </w:pPr>
      <w:r w:rsidRPr="00ED72C9">
        <w:rPr>
          <w:sz w:val="24"/>
          <w:szCs w:val="24"/>
        </w:rPr>
        <w:t xml:space="preserve"> </w:t>
      </w:r>
    </w:p>
    <w:p w14:paraId="530B3321" w14:textId="77777777" w:rsidR="007377D4" w:rsidRPr="00ED72C9" w:rsidRDefault="00605AA5">
      <w:pPr>
        <w:spacing w:after="0" w:line="259" w:lineRule="auto"/>
        <w:ind w:left="1" w:firstLine="0"/>
        <w:rPr>
          <w:sz w:val="24"/>
          <w:szCs w:val="24"/>
        </w:rPr>
      </w:pPr>
      <w:r w:rsidRPr="00ED72C9">
        <w:rPr>
          <w:sz w:val="24"/>
          <w:szCs w:val="24"/>
        </w:rPr>
        <w:t xml:space="preserve"> </w:t>
      </w:r>
    </w:p>
    <w:p w14:paraId="6FB55140" w14:textId="77777777" w:rsidR="007377D4" w:rsidRPr="00ED72C9" w:rsidRDefault="00605AA5">
      <w:pPr>
        <w:spacing w:after="0" w:line="259" w:lineRule="auto"/>
        <w:ind w:left="1" w:firstLine="0"/>
        <w:rPr>
          <w:sz w:val="24"/>
          <w:szCs w:val="24"/>
        </w:rPr>
      </w:pPr>
      <w:r w:rsidRPr="00ED72C9">
        <w:rPr>
          <w:sz w:val="24"/>
          <w:szCs w:val="24"/>
        </w:rPr>
        <w:t xml:space="preserve"> </w:t>
      </w:r>
    </w:p>
    <w:p w14:paraId="19FB0368" w14:textId="77777777" w:rsidR="007377D4" w:rsidRPr="00ED72C9" w:rsidRDefault="00605AA5">
      <w:pPr>
        <w:spacing w:after="0" w:line="259" w:lineRule="auto"/>
        <w:ind w:left="1" w:firstLine="0"/>
        <w:rPr>
          <w:sz w:val="24"/>
          <w:szCs w:val="24"/>
        </w:rPr>
      </w:pPr>
      <w:r w:rsidRPr="00ED72C9">
        <w:rPr>
          <w:sz w:val="24"/>
          <w:szCs w:val="24"/>
        </w:rPr>
        <w:t xml:space="preserve"> </w:t>
      </w:r>
    </w:p>
    <w:p w14:paraId="4DBE69B3" w14:textId="77777777" w:rsidR="007377D4" w:rsidRPr="00ED72C9" w:rsidRDefault="00605AA5">
      <w:pPr>
        <w:spacing w:after="0" w:line="259" w:lineRule="auto"/>
        <w:ind w:left="1" w:firstLine="0"/>
        <w:rPr>
          <w:sz w:val="24"/>
          <w:szCs w:val="24"/>
        </w:rPr>
      </w:pPr>
      <w:r w:rsidRPr="00ED72C9">
        <w:rPr>
          <w:sz w:val="24"/>
          <w:szCs w:val="24"/>
        </w:rPr>
        <w:t xml:space="preserve"> </w:t>
      </w:r>
    </w:p>
    <w:p w14:paraId="1CE9C55B" w14:textId="77777777" w:rsidR="007377D4" w:rsidRPr="00ED72C9" w:rsidRDefault="00605AA5">
      <w:pPr>
        <w:spacing w:after="0" w:line="259" w:lineRule="auto"/>
        <w:ind w:left="1" w:firstLine="0"/>
        <w:rPr>
          <w:sz w:val="24"/>
          <w:szCs w:val="24"/>
        </w:rPr>
      </w:pPr>
      <w:r w:rsidRPr="00ED72C9">
        <w:rPr>
          <w:sz w:val="24"/>
          <w:szCs w:val="24"/>
        </w:rPr>
        <w:t xml:space="preserve"> </w:t>
      </w:r>
    </w:p>
    <w:p w14:paraId="4F44F8EB" w14:textId="77777777" w:rsidR="007377D4" w:rsidRPr="00ED72C9" w:rsidRDefault="00605AA5">
      <w:pPr>
        <w:spacing w:after="0" w:line="259" w:lineRule="auto"/>
        <w:ind w:left="1" w:firstLine="0"/>
        <w:rPr>
          <w:sz w:val="24"/>
          <w:szCs w:val="24"/>
        </w:rPr>
      </w:pPr>
      <w:r w:rsidRPr="00ED72C9">
        <w:rPr>
          <w:sz w:val="24"/>
          <w:szCs w:val="24"/>
        </w:rPr>
        <w:t xml:space="preserve"> </w:t>
      </w:r>
    </w:p>
    <w:p w14:paraId="240E2671" w14:textId="77777777" w:rsidR="007377D4" w:rsidRPr="00ED72C9" w:rsidRDefault="00605AA5">
      <w:pPr>
        <w:spacing w:after="0" w:line="259" w:lineRule="auto"/>
        <w:ind w:left="1" w:firstLine="0"/>
        <w:rPr>
          <w:sz w:val="24"/>
          <w:szCs w:val="24"/>
        </w:rPr>
      </w:pPr>
      <w:r w:rsidRPr="00ED72C9">
        <w:rPr>
          <w:sz w:val="24"/>
          <w:szCs w:val="24"/>
        </w:rPr>
        <w:t xml:space="preserve"> </w:t>
      </w:r>
    </w:p>
    <w:p w14:paraId="4DE57313" w14:textId="77777777" w:rsidR="007377D4" w:rsidRPr="00ED72C9" w:rsidRDefault="00605AA5">
      <w:pPr>
        <w:spacing w:after="0" w:line="259" w:lineRule="auto"/>
        <w:ind w:left="1" w:firstLine="0"/>
        <w:rPr>
          <w:sz w:val="24"/>
          <w:szCs w:val="24"/>
        </w:rPr>
      </w:pPr>
      <w:r w:rsidRPr="00ED72C9">
        <w:rPr>
          <w:sz w:val="24"/>
          <w:szCs w:val="24"/>
        </w:rPr>
        <w:t xml:space="preserve"> </w:t>
      </w:r>
    </w:p>
    <w:p w14:paraId="767C7851" w14:textId="77777777" w:rsidR="007377D4" w:rsidRPr="00ED72C9" w:rsidRDefault="00605AA5">
      <w:pPr>
        <w:spacing w:after="0" w:line="259" w:lineRule="auto"/>
        <w:ind w:left="1" w:firstLine="0"/>
        <w:rPr>
          <w:sz w:val="24"/>
          <w:szCs w:val="24"/>
        </w:rPr>
      </w:pPr>
      <w:r w:rsidRPr="00ED72C9">
        <w:rPr>
          <w:sz w:val="24"/>
          <w:szCs w:val="24"/>
        </w:rPr>
        <w:t xml:space="preserve"> </w:t>
      </w:r>
    </w:p>
    <w:p w14:paraId="2020A228" w14:textId="77777777" w:rsidR="007377D4" w:rsidRPr="00ED72C9" w:rsidRDefault="00605AA5">
      <w:pPr>
        <w:spacing w:after="0" w:line="259" w:lineRule="auto"/>
        <w:ind w:left="1" w:firstLine="0"/>
        <w:rPr>
          <w:sz w:val="24"/>
          <w:szCs w:val="24"/>
        </w:rPr>
      </w:pPr>
      <w:r w:rsidRPr="00ED72C9">
        <w:rPr>
          <w:sz w:val="24"/>
          <w:szCs w:val="24"/>
        </w:rPr>
        <w:t xml:space="preserve"> </w:t>
      </w:r>
    </w:p>
    <w:p w14:paraId="1EF98D35" w14:textId="77777777" w:rsidR="007377D4" w:rsidRPr="00ED72C9" w:rsidRDefault="00605AA5">
      <w:pPr>
        <w:spacing w:after="0" w:line="259" w:lineRule="auto"/>
        <w:ind w:left="1" w:firstLine="0"/>
        <w:rPr>
          <w:sz w:val="24"/>
          <w:szCs w:val="24"/>
        </w:rPr>
      </w:pPr>
      <w:r w:rsidRPr="00ED72C9">
        <w:rPr>
          <w:sz w:val="24"/>
          <w:szCs w:val="24"/>
        </w:rPr>
        <w:t xml:space="preserve"> </w:t>
      </w:r>
      <w:r w:rsidRPr="00ED72C9">
        <w:rPr>
          <w:sz w:val="24"/>
          <w:szCs w:val="24"/>
        </w:rPr>
        <w:br w:type="page"/>
      </w:r>
    </w:p>
    <w:p w14:paraId="66AAF854" w14:textId="77777777" w:rsidR="007377D4" w:rsidRPr="00ED72C9" w:rsidRDefault="00605AA5">
      <w:pPr>
        <w:spacing w:after="0" w:line="259" w:lineRule="auto"/>
        <w:ind w:left="1" w:firstLine="0"/>
        <w:rPr>
          <w:sz w:val="24"/>
          <w:szCs w:val="24"/>
        </w:rPr>
      </w:pPr>
      <w:r w:rsidRPr="0078119E">
        <w:rPr>
          <w:b/>
          <w:sz w:val="24"/>
          <w:szCs w:val="24"/>
        </w:rPr>
        <w:t xml:space="preserve"> </w:t>
      </w:r>
    </w:p>
    <w:p w14:paraId="480592B2" w14:textId="77777777" w:rsidR="007377D4" w:rsidRPr="00ED72C9" w:rsidRDefault="00605AA5">
      <w:pPr>
        <w:spacing w:after="0" w:line="259" w:lineRule="auto"/>
        <w:ind w:left="3404"/>
        <w:rPr>
          <w:sz w:val="24"/>
          <w:szCs w:val="24"/>
        </w:rPr>
      </w:pPr>
      <w:r w:rsidRPr="0078119E">
        <w:rPr>
          <w:b/>
          <w:sz w:val="24"/>
          <w:szCs w:val="24"/>
        </w:rPr>
        <w:t xml:space="preserve">Appendix A </w:t>
      </w:r>
    </w:p>
    <w:p w14:paraId="18D98AE3" w14:textId="77777777" w:rsidR="007377D4" w:rsidRPr="00ED72C9" w:rsidRDefault="00605AA5">
      <w:pPr>
        <w:spacing w:after="0" w:line="259" w:lineRule="auto"/>
        <w:ind w:left="720"/>
        <w:rPr>
          <w:sz w:val="24"/>
          <w:szCs w:val="24"/>
        </w:rPr>
      </w:pPr>
      <w:r w:rsidRPr="0078119E">
        <w:rPr>
          <w:b/>
          <w:sz w:val="24"/>
          <w:szCs w:val="24"/>
        </w:rPr>
        <w:t xml:space="preserve">Council for Exceptional Children (CEC) Professional Standards </w:t>
      </w:r>
    </w:p>
    <w:p w14:paraId="6CB1E03B" w14:textId="77777777" w:rsidR="007377D4" w:rsidRPr="0078119E" w:rsidRDefault="00605AA5">
      <w:pPr>
        <w:spacing w:after="0" w:line="259" w:lineRule="auto"/>
        <w:ind w:left="0" w:right="1281" w:firstLine="0"/>
        <w:jc w:val="center"/>
        <w:rPr>
          <w:sz w:val="24"/>
          <w:szCs w:val="24"/>
        </w:rPr>
      </w:pPr>
      <w:r w:rsidRPr="0078119E">
        <w:rPr>
          <w:b/>
          <w:sz w:val="24"/>
          <w:szCs w:val="24"/>
        </w:rPr>
        <w:t xml:space="preserve"> </w:t>
      </w:r>
    </w:p>
    <w:p w14:paraId="7EF4395B" w14:textId="77777777" w:rsidR="007377D4" w:rsidRPr="0078119E" w:rsidRDefault="00605AA5">
      <w:pPr>
        <w:pStyle w:val="Heading4"/>
        <w:ind w:left="-4"/>
        <w:rPr>
          <w:sz w:val="24"/>
          <w:szCs w:val="24"/>
        </w:rPr>
      </w:pPr>
      <w:r w:rsidRPr="0078119E">
        <w:rPr>
          <w:sz w:val="24"/>
          <w:szCs w:val="24"/>
        </w:rPr>
        <w:t xml:space="preserve">CEC Initial Preparation Standard 1: Learner Development and Individual Learning Differences </w:t>
      </w:r>
    </w:p>
    <w:tbl>
      <w:tblPr>
        <w:tblStyle w:val="TableGrid"/>
        <w:tblW w:w="9538" w:type="dxa"/>
        <w:tblInd w:w="-88" w:type="dxa"/>
        <w:tblCellMar>
          <w:left w:w="106" w:type="dxa"/>
          <w:right w:w="315" w:type="dxa"/>
        </w:tblCellMar>
        <w:tblLook w:val="04A0" w:firstRow="1" w:lastRow="0" w:firstColumn="1" w:lastColumn="0" w:noHBand="0" w:noVBand="1"/>
      </w:tblPr>
      <w:tblGrid>
        <w:gridCol w:w="9538"/>
      </w:tblGrid>
      <w:tr w:rsidR="007377D4" w:rsidRPr="0078119E" w14:paraId="6A9DD627" w14:textId="77777777">
        <w:trPr>
          <w:trHeight w:val="702"/>
        </w:trPr>
        <w:tc>
          <w:tcPr>
            <w:tcW w:w="9538" w:type="dxa"/>
            <w:tcBorders>
              <w:top w:val="single" w:sz="4" w:space="0" w:color="000000"/>
              <w:left w:val="single" w:sz="4" w:space="0" w:color="000000"/>
              <w:bottom w:val="single" w:sz="4" w:space="0" w:color="000000"/>
              <w:right w:val="single" w:sz="4" w:space="0" w:color="000000"/>
            </w:tcBorders>
          </w:tcPr>
          <w:p w14:paraId="7A49570F" w14:textId="77777777" w:rsidR="007377D4" w:rsidRPr="0078119E" w:rsidRDefault="00605AA5">
            <w:pPr>
              <w:spacing w:after="0" w:line="259" w:lineRule="auto"/>
              <w:ind w:left="425" w:hanging="425"/>
              <w:rPr>
                <w:sz w:val="24"/>
                <w:szCs w:val="24"/>
              </w:rPr>
            </w:pPr>
            <w:r w:rsidRPr="0078119E">
              <w:rPr>
                <w:rFonts w:ascii="Arial" w:eastAsia="Arial" w:hAnsi="Arial" w:cs="Arial"/>
                <w:sz w:val="24"/>
                <w:szCs w:val="24"/>
              </w:rPr>
              <w:t>1.0</w:t>
            </w:r>
            <w:r w:rsidRPr="0078119E">
              <w:rPr>
                <w:rFonts w:ascii="Arial" w:eastAsia="Arial" w:hAnsi="Arial" w:cs="Arial"/>
                <w:i/>
                <w:sz w:val="24"/>
                <w:szCs w:val="24"/>
              </w:rPr>
              <w:t xml:space="preserve">  </w:t>
            </w:r>
            <w:r w:rsidRPr="0078119E">
              <w:rPr>
                <w:rFonts w:ascii="Arial" w:eastAsia="Arial" w:hAnsi="Arial" w:cs="Arial"/>
                <w:sz w:val="24"/>
                <w:szCs w:val="24"/>
              </w:rPr>
              <w:t xml:space="preserve">Beginning special education professionals understand how exceptionalities may interact with development and learning and use this knowledge to provide meaningful and challenging learning experiences for individuals with exceptionalities. </w:t>
            </w:r>
          </w:p>
        </w:tc>
      </w:tr>
      <w:tr w:rsidR="007377D4" w:rsidRPr="0078119E" w14:paraId="234D936E" w14:textId="77777777">
        <w:trPr>
          <w:trHeight w:val="238"/>
        </w:trPr>
        <w:tc>
          <w:tcPr>
            <w:tcW w:w="9538" w:type="dxa"/>
            <w:tcBorders>
              <w:top w:val="single" w:sz="4" w:space="0" w:color="000000"/>
              <w:left w:val="single" w:sz="4" w:space="0" w:color="000000"/>
              <w:bottom w:val="single" w:sz="4" w:space="0" w:color="000000"/>
              <w:right w:val="single" w:sz="4" w:space="0" w:color="000000"/>
            </w:tcBorders>
            <w:shd w:val="clear" w:color="auto" w:fill="CDCECE"/>
          </w:tcPr>
          <w:p w14:paraId="442D922D"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 xml:space="preserve">Key Elements </w:t>
            </w:r>
          </w:p>
        </w:tc>
      </w:tr>
      <w:tr w:rsidR="007377D4" w:rsidRPr="0078119E" w14:paraId="7426D819" w14:textId="77777777">
        <w:trPr>
          <w:trHeight w:val="472"/>
        </w:trPr>
        <w:tc>
          <w:tcPr>
            <w:tcW w:w="9538" w:type="dxa"/>
            <w:tcBorders>
              <w:top w:val="single" w:sz="4" w:space="0" w:color="000000"/>
              <w:left w:val="single" w:sz="4" w:space="0" w:color="000000"/>
              <w:bottom w:val="single" w:sz="4" w:space="0" w:color="000000"/>
              <w:right w:val="single" w:sz="4" w:space="0" w:color="000000"/>
            </w:tcBorders>
          </w:tcPr>
          <w:p w14:paraId="721D9695" w14:textId="77777777" w:rsidR="007377D4" w:rsidRPr="0078119E" w:rsidRDefault="00605AA5">
            <w:pPr>
              <w:spacing w:after="0" w:line="259" w:lineRule="auto"/>
              <w:ind w:left="425" w:hanging="425"/>
              <w:rPr>
                <w:sz w:val="24"/>
                <w:szCs w:val="24"/>
              </w:rPr>
            </w:pPr>
            <w:r w:rsidRPr="0078119E">
              <w:rPr>
                <w:rFonts w:ascii="Arial" w:eastAsia="Arial" w:hAnsi="Arial" w:cs="Arial"/>
                <w:sz w:val="24"/>
                <w:szCs w:val="24"/>
              </w:rPr>
              <w:t xml:space="preserve">1.1 Beginning special education professionals understand how language, culture, and family background influence the learning of individuals with exceptionalities. </w:t>
            </w:r>
          </w:p>
        </w:tc>
      </w:tr>
      <w:tr w:rsidR="007377D4" w:rsidRPr="0078119E" w14:paraId="73314C44" w14:textId="77777777">
        <w:trPr>
          <w:trHeight w:val="470"/>
        </w:trPr>
        <w:tc>
          <w:tcPr>
            <w:tcW w:w="9538" w:type="dxa"/>
            <w:tcBorders>
              <w:top w:val="single" w:sz="4" w:space="0" w:color="000000"/>
              <w:left w:val="single" w:sz="4" w:space="0" w:color="000000"/>
              <w:bottom w:val="single" w:sz="4" w:space="0" w:color="000000"/>
              <w:right w:val="single" w:sz="4" w:space="0" w:color="000000"/>
            </w:tcBorders>
          </w:tcPr>
          <w:p w14:paraId="113D2E99" w14:textId="77777777" w:rsidR="007377D4" w:rsidRPr="0078119E" w:rsidRDefault="00605AA5">
            <w:pPr>
              <w:spacing w:after="0" w:line="259" w:lineRule="auto"/>
              <w:ind w:left="425" w:hanging="425"/>
              <w:jc w:val="both"/>
              <w:rPr>
                <w:sz w:val="24"/>
                <w:szCs w:val="24"/>
              </w:rPr>
            </w:pPr>
            <w:r w:rsidRPr="0078119E">
              <w:rPr>
                <w:rFonts w:ascii="Arial" w:eastAsia="Arial" w:hAnsi="Arial" w:cs="Arial"/>
                <w:sz w:val="24"/>
                <w:szCs w:val="24"/>
              </w:rPr>
              <w:t xml:space="preserve">1.2 Beginning special education professionals use understanding of development and individual differences to respond to the needs of individuals with exceptionalities. </w:t>
            </w:r>
          </w:p>
        </w:tc>
      </w:tr>
    </w:tbl>
    <w:p w14:paraId="4547BEBE" w14:textId="77777777" w:rsidR="007377D4" w:rsidRPr="0078119E" w:rsidRDefault="00605AA5">
      <w:pPr>
        <w:spacing w:after="0" w:line="259" w:lineRule="auto"/>
        <w:ind w:left="1" w:firstLine="0"/>
        <w:rPr>
          <w:sz w:val="24"/>
          <w:szCs w:val="24"/>
        </w:rPr>
      </w:pPr>
      <w:r w:rsidRPr="0078119E">
        <w:rPr>
          <w:rFonts w:ascii="Arial" w:eastAsia="Arial" w:hAnsi="Arial" w:cs="Arial"/>
          <w:sz w:val="24"/>
          <w:szCs w:val="24"/>
        </w:rPr>
        <w:t xml:space="preserve"> </w:t>
      </w:r>
    </w:p>
    <w:p w14:paraId="6C6D6A8B" w14:textId="77777777" w:rsidR="007377D4" w:rsidRPr="0078119E" w:rsidRDefault="00605AA5">
      <w:pPr>
        <w:pStyle w:val="Heading4"/>
        <w:ind w:left="-4"/>
        <w:rPr>
          <w:sz w:val="24"/>
          <w:szCs w:val="24"/>
        </w:rPr>
      </w:pPr>
      <w:r w:rsidRPr="0078119E">
        <w:rPr>
          <w:sz w:val="24"/>
          <w:szCs w:val="24"/>
        </w:rPr>
        <w:t>CEC Initial Preparation Standard 2: Learning Environments</w:t>
      </w:r>
      <w:r w:rsidRPr="0078119E">
        <w:rPr>
          <w:b w:val="0"/>
          <w:sz w:val="24"/>
          <w:szCs w:val="24"/>
        </w:rPr>
        <w:t xml:space="preserve"> </w:t>
      </w:r>
    </w:p>
    <w:tbl>
      <w:tblPr>
        <w:tblStyle w:val="TableGrid"/>
        <w:tblW w:w="9574" w:type="dxa"/>
        <w:tblInd w:w="-106" w:type="dxa"/>
        <w:tblCellMar>
          <w:left w:w="107" w:type="dxa"/>
          <w:right w:w="272" w:type="dxa"/>
        </w:tblCellMar>
        <w:tblLook w:val="04A0" w:firstRow="1" w:lastRow="0" w:firstColumn="1" w:lastColumn="0" w:noHBand="0" w:noVBand="1"/>
      </w:tblPr>
      <w:tblGrid>
        <w:gridCol w:w="9574"/>
      </w:tblGrid>
      <w:tr w:rsidR="007377D4" w:rsidRPr="0078119E" w14:paraId="791719BD" w14:textId="77777777">
        <w:trPr>
          <w:trHeight w:val="712"/>
        </w:trPr>
        <w:tc>
          <w:tcPr>
            <w:tcW w:w="9574" w:type="dxa"/>
            <w:tcBorders>
              <w:top w:val="single" w:sz="4" w:space="0" w:color="000000"/>
              <w:left w:val="single" w:sz="4" w:space="0" w:color="000000"/>
              <w:bottom w:val="single" w:sz="4" w:space="0" w:color="000000"/>
              <w:right w:val="single" w:sz="4" w:space="0" w:color="000000"/>
            </w:tcBorders>
          </w:tcPr>
          <w:p w14:paraId="3C9D4970"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2.0</w:t>
            </w:r>
            <w:r w:rsidRPr="0078119E">
              <w:rPr>
                <w:rFonts w:ascii="Arial" w:eastAsia="Arial" w:hAnsi="Arial" w:cs="Arial"/>
                <w:i/>
                <w:sz w:val="24"/>
                <w:szCs w:val="24"/>
              </w:rPr>
              <w:t xml:space="preserve">   </w:t>
            </w:r>
            <w:r w:rsidRPr="0078119E">
              <w:rPr>
                <w:rFonts w:ascii="Arial" w:eastAsia="Arial" w:hAnsi="Arial" w:cs="Arial"/>
                <w:sz w:val="24"/>
                <w:szCs w:val="24"/>
              </w:rPr>
              <w:t>Beginning special education professionals create safe, inclusive, culturally responsive learning environments so that individuals with exceptionalities become active and effective learners and develop emotional well-being, positive social interactions, and self-determination</w:t>
            </w:r>
            <w:r w:rsidRPr="0078119E">
              <w:rPr>
                <w:rFonts w:ascii="Arial" w:eastAsia="Arial" w:hAnsi="Arial" w:cs="Arial"/>
                <w:i/>
                <w:sz w:val="24"/>
                <w:szCs w:val="24"/>
              </w:rPr>
              <w:t>.</w:t>
            </w:r>
            <w:r w:rsidRPr="0078119E">
              <w:rPr>
                <w:rFonts w:ascii="Calibri" w:eastAsia="Calibri" w:hAnsi="Calibri" w:cs="Calibri"/>
                <w:sz w:val="24"/>
                <w:szCs w:val="24"/>
              </w:rPr>
              <w:t xml:space="preserve"> </w:t>
            </w:r>
          </w:p>
        </w:tc>
      </w:tr>
      <w:tr w:rsidR="007377D4" w:rsidRPr="0078119E" w14:paraId="5F4E2523"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06434F84"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4274ECCD" w14:textId="77777777">
        <w:trPr>
          <w:trHeight w:val="702"/>
        </w:trPr>
        <w:tc>
          <w:tcPr>
            <w:tcW w:w="9574" w:type="dxa"/>
            <w:tcBorders>
              <w:top w:val="single" w:sz="4" w:space="0" w:color="000000"/>
              <w:left w:val="single" w:sz="4" w:space="0" w:color="000000"/>
              <w:bottom w:val="single" w:sz="4" w:space="0" w:color="000000"/>
              <w:right w:val="single" w:sz="4" w:space="0" w:color="000000"/>
            </w:tcBorders>
          </w:tcPr>
          <w:p w14:paraId="53F393AB"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2.1 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r w:rsidRPr="0078119E">
              <w:rPr>
                <w:rFonts w:ascii="Calibri" w:eastAsia="Calibri" w:hAnsi="Calibri" w:cs="Calibri"/>
                <w:sz w:val="24"/>
                <w:szCs w:val="24"/>
              </w:rPr>
              <w:t xml:space="preserve"> </w:t>
            </w:r>
          </w:p>
        </w:tc>
      </w:tr>
      <w:tr w:rsidR="007377D4" w:rsidRPr="0078119E" w14:paraId="02AE26C0"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1AAD3A9C"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2.2 Beginning special education professionals use motivational and instructional interventions to teach individuals with exceptionalities how to adapt to different environments.</w:t>
            </w:r>
            <w:r w:rsidRPr="0078119E">
              <w:rPr>
                <w:rFonts w:ascii="Calibri" w:eastAsia="Calibri" w:hAnsi="Calibri" w:cs="Calibri"/>
                <w:sz w:val="24"/>
                <w:szCs w:val="24"/>
              </w:rPr>
              <w:t xml:space="preserve"> </w:t>
            </w:r>
          </w:p>
        </w:tc>
      </w:tr>
      <w:tr w:rsidR="007377D4" w:rsidRPr="0078119E" w14:paraId="2947DDD7"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6E115070"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2.3 Beginning special education professionals know how to intervene safely and appropriately with individuals with exceptionalities in crisis.</w:t>
            </w:r>
            <w:r w:rsidRPr="0078119E">
              <w:rPr>
                <w:rFonts w:ascii="Calibri" w:eastAsia="Calibri" w:hAnsi="Calibri" w:cs="Calibri"/>
                <w:sz w:val="24"/>
                <w:szCs w:val="24"/>
              </w:rPr>
              <w:t xml:space="preserve"> </w:t>
            </w:r>
          </w:p>
        </w:tc>
      </w:tr>
    </w:tbl>
    <w:p w14:paraId="451642F8" w14:textId="77777777" w:rsidR="007377D4" w:rsidRPr="0078119E" w:rsidRDefault="00605AA5">
      <w:pPr>
        <w:spacing w:after="0" w:line="259" w:lineRule="auto"/>
        <w:ind w:left="1" w:firstLine="0"/>
        <w:rPr>
          <w:sz w:val="24"/>
          <w:szCs w:val="24"/>
        </w:rPr>
      </w:pPr>
      <w:r w:rsidRPr="0078119E">
        <w:rPr>
          <w:rFonts w:ascii="Arial" w:eastAsia="Arial" w:hAnsi="Arial" w:cs="Arial"/>
          <w:b/>
          <w:sz w:val="24"/>
          <w:szCs w:val="24"/>
        </w:rPr>
        <w:t xml:space="preserve"> </w:t>
      </w:r>
    </w:p>
    <w:p w14:paraId="0213F0F9" w14:textId="77777777" w:rsidR="007377D4" w:rsidRPr="0078119E" w:rsidRDefault="00605AA5">
      <w:pPr>
        <w:pStyle w:val="Heading4"/>
        <w:ind w:left="-4"/>
        <w:rPr>
          <w:sz w:val="24"/>
          <w:szCs w:val="24"/>
        </w:rPr>
      </w:pPr>
      <w:r w:rsidRPr="0078119E">
        <w:rPr>
          <w:sz w:val="24"/>
          <w:szCs w:val="24"/>
        </w:rPr>
        <w:t>CEC Initial Preparation Standard 3: Curricular Content Knowledge</w:t>
      </w:r>
      <w:r w:rsidRPr="0078119E">
        <w:rPr>
          <w:b w:val="0"/>
          <w:sz w:val="24"/>
          <w:szCs w:val="24"/>
        </w:rPr>
        <w:t xml:space="preserve"> </w:t>
      </w:r>
    </w:p>
    <w:tbl>
      <w:tblPr>
        <w:tblStyle w:val="TableGrid"/>
        <w:tblW w:w="9574" w:type="dxa"/>
        <w:tblInd w:w="-106" w:type="dxa"/>
        <w:tblCellMar>
          <w:left w:w="107" w:type="dxa"/>
          <w:right w:w="169" w:type="dxa"/>
        </w:tblCellMar>
        <w:tblLook w:val="04A0" w:firstRow="1" w:lastRow="0" w:firstColumn="1" w:lastColumn="0" w:noHBand="0" w:noVBand="1"/>
      </w:tblPr>
      <w:tblGrid>
        <w:gridCol w:w="9574"/>
      </w:tblGrid>
      <w:tr w:rsidR="007377D4" w:rsidRPr="0078119E" w14:paraId="445ECD31" w14:textId="77777777">
        <w:trPr>
          <w:trHeight w:val="623"/>
        </w:trPr>
        <w:tc>
          <w:tcPr>
            <w:tcW w:w="9574" w:type="dxa"/>
            <w:tcBorders>
              <w:top w:val="single" w:sz="4" w:space="0" w:color="000000"/>
              <w:left w:val="single" w:sz="4" w:space="0" w:color="000000"/>
              <w:bottom w:val="single" w:sz="4" w:space="0" w:color="000000"/>
              <w:right w:val="single" w:sz="4" w:space="0" w:color="000000"/>
            </w:tcBorders>
          </w:tcPr>
          <w:p w14:paraId="521041DE" w14:textId="77777777" w:rsidR="007377D4" w:rsidRPr="0078119E" w:rsidRDefault="00605AA5">
            <w:pPr>
              <w:tabs>
                <w:tab w:val="center" w:pos="6579"/>
                <w:tab w:val="center" w:pos="8947"/>
              </w:tabs>
              <w:spacing w:after="0" w:line="259" w:lineRule="auto"/>
              <w:ind w:left="0" w:firstLine="0"/>
              <w:rPr>
                <w:sz w:val="24"/>
                <w:szCs w:val="24"/>
              </w:rPr>
            </w:pPr>
            <w:r w:rsidRPr="0078119E">
              <w:rPr>
                <w:rFonts w:ascii="Calibri" w:eastAsia="Calibri" w:hAnsi="Calibri" w:cs="Calibri"/>
                <w:sz w:val="24"/>
                <w:szCs w:val="24"/>
              </w:rPr>
              <w:tab/>
            </w:r>
            <w:r w:rsidRPr="0078119E">
              <w:rPr>
                <w:rFonts w:ascii="Arial" w:eastAsia="Arial" w:hAnsi="Arial" w:cs="Arial"/>
                <w:sz w:val="24"/>
                <w:szCs w:val="24"/>
              </w:rPr>
              <w:t xml:space="preserve">2 </w:t>
            </w:r>
            <w:r w:rsidRPr="0078119E">
              <w:rPr>
                <w:rFonts w:ascii="Arial" w:eastAsia="Arial" w:hAnsi="Arial" w:cs="Arial"/>
                <w:sz w:val="24"/>
                <w:szCs w:val="24"/>
              </w:rPr>
              <w:tab/>
              <w:t xml:space="preserve">3 </w:t>
            </w:r>
          </w:p>
          <w:p w14:paraId="54BBD171"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3.0 Beginning special education professionals use knowledge of general and specialized curricula to individualize learning for individuals with exceptionalities.</w:t>
            </w:r>
            <w:r w:rsidRPr="0078119E">
              <w:rPr>
                <w:rFonts w:ascii="Calibri" w:eastAsia="Calibri" w:hAnsi="Calibri" w:cs="Calibri"/>
                <w:sz w:val="24"/>
                <w:szCs w:val="24"/>
              </w:rPr>
              <w:t xml:space="preserve"> </w:t>
            </w:r>
          </w:p>
        </w:tc>
      </w:tr>
      <w:tr w:rsidR="007377D4" w:rsidRPr="0078119E" w14:paraId="112154E4"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03F2B549"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28BB2D99" w14:textId="77777777">
        <w:trPr>
          <w:trHeight w:val="930"/>
        </w:trPr>
        <w:tc>
          <w:tcPr>
            <w:tcW w:w="9574" w:type="dxa"/>
            <w:tcBorders>
              <w:top w:val="single" w:sz="4" w:space="0" w:color="000000"/>
              <w:left w:val="single" w:sz="4" w:space="0" w:color="000000"/>
              <w:bottom w:val="single" w:sz="4" w:space="0" w:color="000000"/>
              <w:right w:val="single" w:sz="4" w:space="0" w:color="000000"/>
            </w:tcBorders>
          </w:tcPr>
          <w:p w14:paraId="46C2581D"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3.1 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r w:rsidRPr="0078119E">
              <w:rPr>
                <w:rFonts w:ascii="Calibri" w:eastAsia="Calibri" w:hAnsi="Calibri" w:cs="Calibri"/>
                <w:sz w:val="24"/>
                <w:szCs w:val="24"/>
              </w:rPr>
              <w:t xml:space="preserve"> </w:t>
            </w:r>
          </w:p>
        </w:tc>
      </w:tr>
      <w:tr w:rsidR="007377D4" w:rsidRPr="0078119E" w14:paraId="02857B8D" w14:textId="77777777">
        <w:trPr>
          <w:trHeight w:val="701"/>
        </w:trPr>
        <w:tc>
          <w:tcPr>
            <w:tcW w:w="9574" w:type="dxa"/>
            <w:tcBorders>
              <w:top w:val="single" w:sz="4" w:space="0" w:color="000000"/>
              <w:left w:val="single" w:sz="4" w:space="0" w:color="000000"/>
              <w:bottom w:val="single" w:sz="4" w:space="0" w:color="000000"/>
              <w:right w:val="single" w:sz="4" w:space="0" w:color="000000"/>
            </w:tcBorders>
          </w:tcPr>
          <w:p w14:paraId="2FD110FD"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3.2 Beginning special education professionals understand and use general and specialized content knowledge for teaching across curricular content areas to individualize learning for individuals with exceptionalities.</w:t>
            </w:r>
            <w:r w:rsidRPr="0078119E">
              <w:rPr>
                <w:rFonts w:ascii="Calibri" w:eastAsia="Calibri" w:hAnsi="Calibri" w:cs="Calibri"/>
                <w:sz w:val="24"/>
                <w:szCs w:val="24"/>
              </w:rPr>
              <w:t xml:space="preserve"> </w:t>
            </w:r>
          </w:p>
        </w:tc>
      </w:tr>
      <w:tr w:rsidR="007377D4" w:rsidRPr="0078119E" w14:paraId="4832B3F1" w14:textId="77777777">
        <w:trPr>
          <w:trHeight w:val="701"/>
        </w:trPr>
        <w:tc>
          <w:tcPr>
            <w:tcW w:w="9574" w:type="dxa"/>
            <w:tcBorders>
              <w:top w:val="single" w:sz="4" w:space="0" w:color="000000"/>
              <w:left w:val="single" w:sz="4" w:space="0" w:color="000000"/>
              <w:bottom w:val="single" w:sz="4" w:space="0" w:color="000000"/>
              <w:right w:val="single" w:sz="4" w:space="0" w:color="000000"/>
            </w:tcBorders>
          </w:tcPr>
          <w:p w14:paraId="55E18831"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3.2 Beginning special education professionals understand and use general and specialized content knowledge for teaching across curricular content areas to individualize learning for individuals with exceptionalities.</w:t>
            </w:r>
            <w:r w:rsidRPr="0078119E">
              <w:rPr>
                <w:rFonts w:ascii="Calibri" w:eastAsia="Calibri" w:hAnsi="Calibri" w:cs="Calibri"/>
                <w:sz w:val="24"/>
                <w:szCs w:val="24"/>
              </w:rPr>
              <w:t xml:space="preserve"> </w:t>
            </w:r>
          </w:p>
        </w:tc>
      </w:tr>
    </w:tbl>
    <w:p w14:paraId="5C2E03DC" w14:textId="77777777" w:rsidR="007377D4" w:rsidRPr="0078119E" w:rsidRDefault="00605AA5">
      <w:pPr>
        <w:spacing w:after="134" w:line="259" w:lineRule="auto"/>
        <w:ind w:left="1" w:firstLine="0"/>
        <w:rPr>
          <w:sz w:val="24"/>
          <w:szCs w:val="24"/>
        </w:rPr>
      </w:pPr>
      <w:r w:rsidRPr="0078119E">
        <w:rPr>
          <w:rFonts w:ascii="Arial" w:eastAsia="Arial" w:hAnsi="Arial" w:cs="Arial"/>
          <w:b/>
          <w:sz w:val="24"/>
          <w:szCs w:val="24"/>
        </w:rPr>
        <w:t xml:space="preserve"> </w:t>
      </w:r>
    </w:p>
    <w:p w14:paraId="6C56EA8F" w14:textId="77777777" w:rsidR="007377D4" w:rsidRPr="0078119E" w:rsidRDefault="00605AA5">
      <w:pPr>
        <w:numPr>
          <w:ilvl w:val="0"/>
          <w:numId w:val="15"/>
        </w:numPr>
        <w:spacing w:after="3" w:line="296" w:lineRule="auto"/>
        <w:ind w:right="239"/>
        <w:jc w:val="both"/>
        <w:rPr>
          <w:sz w:val="24"/>
          <w:szCs w:val="24"/>
        </w:rPr>
      </w:pPr>
      <w:r w:rsidRPr="0078119E">
        <w:rPr>
          <w:rFonts w:ascii="Arial" w:eastAsia="Arial" w:hAnsi="Arial" w:cs="Arial"/>
          <w:sz w:val="24"/>
          <w:szCs w:val="24"/>
        </w:rPr>
        <w:t>As used “general curricula,” means the academic content of the general curricula including math, reading, English/language arts, science, social studies, and the arts.</w:t>
      </w:r>
      <w:r w:rsidRPr="0078119E">
        <w:rPr>
          <w:rFonts w:ascii="Calibri" w:eastAsia="Calibri" w:hAnsi="Calibri" w:cs="Calibri"/>
          <w:sz w:val="24"/>
          <w:szCs w:val="24"/>
        </w:rPr>
        <w:t xml:space="preserve"> </w:t>
      </w:r>
    </w:p>
    <w:p w14:paraId="5D714F68" w14:textId="77777777" w:rsidR="007377D4" w:rsidRPr="0078119E" w:rsidRDefault="00605AA5">
      <w:pPr>
        <w:spacing w:after="143" w:line="259" w:lineRule="auto"/>
        <w:ind w:left="1" w:firstLine="0"/>
        <w:rPr>
          <w:sz w:val="24"/>
          <w:szCs w:val="24"/>
        </w:rPr>
      </w:pPr>
      <w:r w:rsidRPr="0078119E">
        <w:rPr>
          <w:rFonts w:ascii="Calibri" w:eastAsia="Calibri" w:hAnsi="Calibri" w:cs="Calibri"/>
          <w:sz w:val="24"/>
          <w:szCs w:val="24"/>
        </w:rPr>
        <w:t xml:space="preserve"> </w:t>
      </w:r>
    </w:p>
    <w:p w14:paraId="5F003281" w14:textId="77777777" w:rsidR="007377D4" w:rsidRPr="0078119E" w:rsidRDefault="00605AA5">
      <w:pPr>
        <w:numPr>
          <w:ilvl w:val="0"/>
          <w:numId w:val="15"/>
        </w:numPr>
        <w:spacing w:after="3" w:line="296" w:lineRule="auto"/>
        <w:ind w:right="239"/>
        <w:jc w:val="both"/>
        <w:rPr>
          <w:sz w:val="24"/>
          <w:szCs w:val="24"/>
        </w:rPr>
      </w:pPr>
      <w:r w:rsidRPr="0078119E">
        <w:rPr>
          <w:rFonts w:ascii="Arial" w:eastAsia="Arial" w:hAnsi="Arial" w:cs="Arial"/>
          <w:sz w:val="24"/>
          <w:szCs w:val="24"/>
        </w:rPr>
        <w:t xml:space="preserve">As used, “specialized curricula” means the content of specialized interventions or sets of interventions including, but not limited to academic, strategic, communicative, social, emotional, and independence curricula. </w:t>
      </w:r>
    </w:p>
    <w:p w14:paraId="259E6405" w14:textId="77777777" w:rsidR="007377D4" w:rsidRPr="0078119E" w:rsidRDefault="00605AA5">
      <w:pPr>
        <w:spacing w:after="0" w:line="259" w:lineRule="auto"/>
        <w:ind w:left="116" w:firstLine="0"/>
        <w:rPr>
          <w:sz w:val="24"/>
          <w:szCs w:val="24"/>
        </w:rPr>
      </w:pPr>
      <w:r w:rsidRPr="0078119E">
        <w:rPr>
          <w:rFonts w:ascii="Arial" w:eastAsia="Arial" w:hAnsi="Arial" w:cs="Arial"/>
          <w:b/>
          <w:sz w:val="24"/>
          <w:szCs w:val="24"/>
        </w:rPr>
        <w:t xml:space="preserve"> </w:t>
      </w:r>
    </w:p>
    <w:p w14:paraId="486FCF89" w14:textId="77777777" w:rsidR="007377D4" w:rsidRPr="0078119E" w:rsidRDefault="00605AA5">
      <w:pPr>
        <w:spacing w:after="0" w:line="259" w:lineRule="auto"/>
        <w:ind w:left="116" w:firstLine="0"/>
        <w:rPr>
          <w:sz w:val="24"/>
          <w:szCs w:val="24"/>
        </w:rPr>
      </w:pPr>
      <w:r w:rsidRPr="0078119E">
        <w:rPr>
          <w:rFonts w:ascii="Arial" w:eastAsia="Arial" w:hAnsi="Arial" w:cs="Arial"/>
          <w:b/>
          <w:sz w:val="24"/>
          <w:szCs w:val="24"/>
        </w:rPr>
        <w:t xml:space="preserve"> </w:t>
      </w:r>
    </w:p>
    <w:p w14:paraId="04798BB2" w14:textId="77777777" w:rsidR="007377D4" w:rsidRPr="0078119E" w:rsidRDefault="00605AA5">
      <w:pPr>
        <w:pStyle w:val="Heading4"/>
        <w:ind w:left="-4"/>
        <w:rPr>
          <w:sz w:val="24"/>
          <w:szCs w:val="24"/>
        </w:rPr>
      </w:pPr>
      <w:r w:rsidRPr="0078119E">
        <w:rPr>
          <w:sz w:val="24"/>
          <w:szCs w:val="24"/>
        </w:rPr>
        <w:t>CEC Initial Preparation Standard 4: Assessment</w:t>
      </w:r>
      <w:r w:rsidRPr="0078119E">
        <w:rPr>
          <w:b w:val="0"/>
          <w:sz w:val="24"/>
          <w:szCs w:val="24"/>
        </w:rPr>
        <w:t xml:space="preserve"> </w:t>
      </w:r>
    </w:p>
    <w:tbl>
      <w:tblPr>
        <w:tblStyle w:val="TableGrid"/>
        <w:tblW w:w="9574" w:type="dxa"/>
        <w:tblInd w:w="-106" w:type="dxa"/>
        <w:tblCellMar>
          <w:left w:w="107" w:type="dxa"/>
          <w:right w:w="63" w:type="dxa"/>
        </w:tblCellMar>
        <w:tblLook w:val="04A0" w:firstRow="1" w:lastRow="0" w:firstColumn="1" w:lastColumn="0" w:noHBand="0" w:noVBand="1"/>
      </w:tblPr>
      <w:tblGrid>
        <w:gridCol w:w="9574"/>
      </w:tblGrid>
      <w:tr w:rsidR="007377D4" w:rsidRPr="0078119E" w14:paraId="45AA2E5F" w14:textId="77777777">
        <w:trPr>
          <w:trHeight w:val="472"/>
        </w:trPr>
        <w:tc>
          <w:tcPr>
            <w:tcW w:w="9574" w:type="dxa"/>
            <w:tcBorders>
              <w:top w:val="single" w:sz="4" w:space="0" w:color="000000"/>
              <w:left w:val="single" w:sz="4" w:space="0" w:color="000000"/>
              <w:bottom w:val="single" w:sz="4" w:space="0" w:color="000000"/>
              <w:right w:val="single" w:sz="4" w:space="0" w:color="000000"/>
            </w:tcBorders>
          </w:tcPr>
          <w:p w14:paraId="45F0E5BC"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4.0 Beginning special education professionals use multiple methods of assessment and data-sources in making educational decisions.</w:t>
            </w:r>
            <w:r w:rsidRPr="0078119E">
              <w:rPr>
                <w:rFonts w:ascii="Calibri" w:eastAsia="Calibri" w:hAnsi="Calibri" w:cs="Calibri"/>
                <w:sz w:val="24"/>
                <w:szCs w:val="24"/>
              </w:rPr>
              <w:t xml:space="preserve"> </w:t>
            </w:r>
          </w:p>
        </w:tc>
      </w:tr>
      <w:tr w:rsidR="007377D4" w:rsidRPr="0078119E" w14:paraId="1F1D4926"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2CC1BA85"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32D7F91A" w14:textId="77777777">
        <w:trPr>
          <w:trHeight w:val="472"/>
        </w:trPr>
        <w:tc>
          <w:tcPr>
            <w:tcW w:w="9574" w:type="dxa"/>
            <w:tcBorders>
              <w:top w:val="single" w:sz="4" w:space="0" w:color="000000"/>
              <w:left w:val="single" w:sz="4" w:space="0" w:color="000000"/>
              <w:bottom w:val="single" w:sz="4" w:space="0" w:color="000000"/>
              <w:right w:val="single" w:sz="4" w:space="0" w:color="000000"/>
            </w:tcBorders>
          </w:tcPr>
          <w:p w14:paraId="418BFF8F"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4.1 Beginning special education professionals select and use technically sound formal and informal assessments that minimize bias.</w:t>
            </w:r>
            <w:r w:rsidRPr="0078119E">
              <w:rPr>
                <w:rFonts w:ascii="Calibri" w:eastAsia="Calibri" w:hAnsi="Calibri" w:cs="Calibri"/>
                <w:sz w:val="24"/>
                <w:szCs w:val="24"/>
              </w:rPr>
              <w:t xml:space="preserve"> </w:t>
            </w:r>
          </w:p>
        </w:tc>
      </w:tr>
      <w:tr w:rsidR="007377D4" w:rsidRPr="0078119E" w14:paraId="0EF20898"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227C205B" w14:textId="77777777" w:rsidR="007377D4" w:rsidRPr="0078119E" w:rsidRDefault="00605AA5">
            <w:pPr>
              <w:spacing w:after="0" w:line="259" w:lineRule="auto"/>
              <w:ind w:left="0" w:firstLine="0"/>
              <w:jc w:val="center"/>
              <w:rPr>
                <w:sz w:val="24"/>
                <w:szCs w:val="24"/>
              </w:rPr>
            </w:pPr>
            <w:r w:rsidRPr="0078119E">
              <w:rPr>
                <w:rFonts w:ascii="Arial" w:eastAsia="Arial" w:hAnsi="Arial" w:cs="Arial"/>
                <w:sz w:val="24"/>
                <w:szCs w:val="24"/>
              </w:rPr>
              <w:t>4.2 Beginning special education professionals use knowledge of measurement principles and practices to interpret assessment results and guide educational decisions for individuals with exceptionalities.</w:t>
            </w:r>
            <w:r w:rsidRPr="0078119E">
              <w:rPr>
                <w:rFonts w:ascii="Calibri" w:eastAsia="Calibri" w:hAnsi="Calibri" w:cs="Calibri"/>
                <w:sz w:val="24"/>
                <w:szCs w:val="24"/>
              </w:rPr>
              <w:t xml:space="preserve"> </w:t>
            </w:r>
          </w:p>
        </w:tc>
      </w:tr>
      <w:tr w:rsidR="007377D4" w:rsidRPr="0078119E" w14:paraId="2252F318"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76407845" w14:textId="77777777" w:rsidR="007377D4" w:rsidRPr="0078119E" w:rsidRDefault="00605AA5">
            <w:pPr>
              <w:spacing w:after="0" w:line="259" w:lineRule="auto"/>
              <w:ind w:left="451" w:hanging="384"/>
              <w:rPr>
                <w:sz w:val="24"/>
                <w:szCs w:val="24"/>
              </w:rPr>
            </w:pPr>
            <w:r w:rsidRPr="0078119E">
              <w:rPr>
                <w:rFonts w:ascii="Arial" w:eastAsia="Arial" w:hAnsi="Arial" w:cs="Arial"/>
                <w:sz w:val="24"/>
                <w:szCs w:val="24"/>
              </w:rPr>
              <w:t xml:space="preserve">4.3 Beginning special education professionals in collaboration with colleagues and families use multiple types of assessment information in making decisions about individuals with exceptionalities. </w:t>
            </w:r>
          </w:p>
        </w:tc>
      </w:tr>
      <w:tr w:rsidR="007377D4" w:rsidRPr="0078119E" w14:paraId="59203337"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6344954A" w14:textId="77777777" w:rsidR="007377D4" w:rsidRPr="0078119E" w:rsidRDefault="00605AA5">
            <w:pPr>
              <w:spacing w:after="0" w:line="259" w:lineRule="auto"/>
              <w:ind w:left="451" w:hanging="384"/>
              <w:rPr>
                <w:sz w:val="24"/>
                <w:szCs w:val="24"/>
              </w:rPr>
            </w:pPr>
            <w:r w:rsidRPr="0078119E">
              <w:rPr>
                <w:rFonts w:ascii="Arial" w:eastAsia="Arial" w:hAnsi="Arial" w:cs="Arial"/>
                <w:sz w:val="24"/>
                <w:szCs w:val="24"/>
              </w:rPr>
              <w:t xml:space="preserve">4.4 Beginning special education professionals engage individuals with exceptionalities to work toward quality learning and performance and provide feedback to guide them. </w:t>
            </w:r>
          </w:p>
        </w:tc>
      </w:tr>
    </w:tbl>
    <w:p w14:paraId="43599E12" w14:textId="77777777" w:rsidR="007377D4" w:rsidRPr="0078119E" w:rsidRDefault="00605AA5">
      <w:pPr>
        <w:spacing w:after="0" w:line="259" w:lineRule="auto"/>
        <w:ind w:left="116" w:firstLine="0"/>
        <w:rPr>
          <w:sz w:val="24"/>
          <w:szCs w:val="24"/>
        </w:rPr>
      </w:pPr>
      <w:r w:rsidRPr="0078119E">
        <w:rPr>
          <w:rFonts w:ascii="Arial" w:eastAsia="Arial" w:hAnsi="Arial" w:cs="Arial"/>
          <w:b/>
          <w:sz w:val="24"/>
          <w:szCs w:val="24"/>
        </w:rPr>
        <w:t xml:space="preserve"> </w:t>
      </w:r>
    </w:p>
    <w:p w14:paraId="6011F141" w14:textId="77777777" w:rsidR="007377D4" w:rsidRPr="0078119E" w:rsidRDefault="00605AA5">
      <w:pPr>
        <w:pStyle w:val="Heading4"/>
        <w:ind w:left="-4"/>
        <w:rPr>
          <w:sz w:val="24"/>
          <w:szCs w:val="24"/>
        </w:rPr>
      </w:pPr>
      <w:r w:rsidRPr="0078119E">
        <w:rPr>
          <w:sz w:val="24"/>
          <w:szCs w:val="24"/>
        </w:rPr>
        <w:t>CEC Initial Preparation Standard 5: Instructional Planning and Strategies</w:t>
      </w:r>
      <w:r w:rsidRPr="0078119E">
        <w:rPr>
          <w:b w:val="0"/>
          <w:sz w:val="24"/>
          <w:szCs w:val="24"/>
        </w:rPr>
        <w:t xml:space="preserve"> </w:t>
      </w:r>
    </w:p>
    <w:tbl>
      <w:tblPr>
        <w:tblStyle w:val="TableGrid"/>
        <w:tblW w:w="9574" w:type="dxa"/>
        <w:tblInd w:w="-106" w:type="dxa"/>
        <w:tblCellMar>
          <w:left w:w="107" w:type="dxa"/>
          <w:right w:w="255" w:type="dxa"/>
        </w:tblCellMar>
        <w:tblLook w:val="04A0" w:firstRow="1" w:lastRow="0" w:firstColumn="1" w:lastColumn="0" w:noHBand="0" w:noVBand="1"/>
      </w:tblPr>
      <w:tblGrid>
        <w:gridCol w:w="9574"/>
      </w:tblGrid>
      <w:tr w:rsidR="007377D4" w:rsidRPr="0078119E" w14:paraId="491C43AC" w14:textId="77777777">
        <w:trPr>
          <w:trHeight w:val="582"/>
        </w:trPr>
        <w:tc>
          <w:tcPr>
            <w:tcW w:w="9574" w:type="dxa"/>
            <w:tcBorders>
              <w:top w:val="single" w:sz="4" w:space="0" w:color="000000"/>
              <w:left w:val="single" w:sz="4" w:space="0" w:color="000000"/>
              <w:bottom w:val="single" w:sz="4" w:space="0" w:color="000000"/>
              <w:right w:val="single" w:sz="4" w:space="0" w:color="000000"/>
            </w:tcBorders>
          </w:tcPr>
          <w:p w14:paraId="2B6126DA"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5.0 Beginning special education professionals select, adapt, and use a repertoire of evidence-based instructional strategies</w:t>
            </w:r>
            <w:r w:rsidRPr="0078119E">
              <w:rPr>
                <w:rFonts w:ascii="Arial" w:eastAsia="Arial" w:hAnsi="Arial" w:cs="Arial"/>
                <w:sz w:val="24"/>
                <w:szCs w:val="24"/>
                <w:vertAlign w:val="superscript"/>
              </w:rPr>
              <w:t xml:space="preserve">5 </w:t>
            </w:r>
            <w:r w:rsidRPr="0078119E">
              <w:rPr>
                <w:rFonts w:ascii="Arial" w:eastAsia="Arial" w:hAnsi="Arial" w:cs="Arial"/>
                <w:sz w:val="24"/>
                <w:szCs w:val="24"/>
              </w:rPr>
              <w:t>to advance learning of individuals with exceptionalities.</w:t>
            </w:r>
            <w:r w:rsidRPr="0078119E">
              <w:rPr>
                <w:rFonts w:ascii="Calibri" w:eastAsia="Calibri" w:hAnsi="Calibri" w:cs="Calibri"/>
                <w:sz w:val="24"/>
                <w:szCs w:val="24"/>
              </w:rPr>
              <w:t xml:space="preserve"> </w:t>
            </w:r>
          </w:p>
        </w:tc>
      </w:tr>
      <w:tr w:rsidR="007377D4" w:rsidRPr="0078119E" w14:paraId="78B3985A"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5C5D0C74"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24B0417A" w14:textId="77777777">
        <w:trPr>
          <w:trHeight w:val="702"/>
        </w:trPr>
        <w:tc>
          <w:tcPr>
            <w:tcW w:w="9574" w:type="dxa"/>
            <w:tcBorders>
              <w:top w:val="single" w:sz="4" w:space="0" w:color="000000"/>
              <w:left w:val="single" w:sz="4" w:space="0" w:color="000000"/>
              <w:bottom w:val="single" w:sz="4" w:space="0" w:color="000000"/>
              <w:right w:val="single" w:sz="4" w:space="0" w:color="000000"/>
            </w:tcBorders>
          </w:tcPr>
          <w:p w14:paraId="1CE8A936"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5.1 Beginning special education professionals consider an individual’s abilities, interests, learning environments, and cultural and linguistic factors in the selection, development, and adaptation of learning experiences for individual with exceptionalities.</w:t>
            </w:r>
            <w:r w:rsidRPr="0078119E">
              <w:rPr>
                <w:rFonts w:ascii="Calibri" w:eastAsia="Calibri" w:hAnsi="Calibri" w:cs="Calibri"/>
                <w:sz w:val="24"/>
                <w:szCs w:val="24"/>
              </w:rPr>
              <w:t xml:space="preserve"> </w:t>
            </w:r>
          </w:p>
        </w:tc>
      </w:tr>
      <w:tr w:rsidR="007377D4" w:rsidRPr="0078119E" w14:paraId="0163FE5B" w14:textId="77777777">
        <w:trPr>
          <w:trHeight w:val="468"/>
        </w:trPr>
        <w:tc>
          <w:tcPr>
            <w:tcW w:w="9574" w:type="dxa"/>
            <w:tcBorders>
              <w:top w:val="single" w:sz="4" w:space="0" w:color="000000"/>
              <w:left w:val="single" w:sz="4" w:space="0" w:color="000000"/>
              <w:bottom w:val="single" w:sz="4" w:space="0" w:color="000000"/>
              <w:right w:val="single" w:sz="4" w:space="0" w:color="000000"/>
            </w:tcBorders>
          </w:tcPr>
          <w:p w14:paraId="18CCBC64"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5.2 Beginning special education professionals use technologies to support instructional assessment, planning, and delivery for individuals with exceptionalities.</w:t>
            </w:r>
            <w:r w:rsidRPr="0078119E">
              <w:rPr>
                <w:rFonts w:ascii="Calibri" w:eastAsia="Calibri" w:hAnsi="Calibri" w:cs="Calibri"/>
                <w:sz w:val="24"/>
                <w:szCs w:val="24"/>
              </w:rPr>
              <w:t xml:space="preserve"> </w:t>
            </w:r>
          </w:p>
        </w:tc>
      </w:tr>
      <w:tr w:rsidR="007377D4" w:rsidRPr="0078119E" w14:paraId="484867E6" w14:textId="77777777">
        <w:trPr>
          <w:trHeight w:val="701"/>
        </w:trPr>
        <w:tc>
          <w:tcPr>
            <w:tcW w:w="9574" w:type="dxa"/>
            <w:tcBorders>
              <w:top w:val="single" w:sz="4" w:space="0" w:color="000000"/>
              <w:left w:val="single" w:sz="4" w:space="0" w:color="000000"/>
              <w:bottom w:val="single" w:sz="4" w:space="0" w:color="000000"/>
              <w:right w:val="single" w:sz="4" w:space="0" w:color="000000"/>
            </w:tcBorders>
          </w:tcPr>
          <w:p w14:paraId="74219B1C" w14:textId="77777777" w:rsidR="007377D4" w:rsidRPr="0078119E" w:rsidRDefault="00605AA5">
            <w:pPr>
              <w:spacing w:after="0" w:line="259" w:lineRule="auto"/>
              <w:ind w:left="451" w:right="211" w:hanging="451"/>
              <w:jc w:val="both"/>
              <w:rPr>
                <w:sz w:val="24"/>
                <w:szCs w:val="24"/>
              </w:rPr>
            </w:pPr>
            <w:r w:rsidRPr="0078119E">
              <w:rPr>
                <w:rFonts w:ascii="Arial" w:eastAsia="Arial" w:hAnsi="Arial" w:cs="Arial"/>
                <w:sz w:val="24"/>
                <w:szCs w:val="24"/>
              </w:rPr>
              <w:t xml:space="preserve">5.3 Beginning special education professionals are familiar with augmentative and alternative communication systems and a variety of assistive technologies to support the communication and learning of individuals with exceptionalities. </w:t>
            </w:r>
          </w:p>
        </w:tc>
      </w:tr>
      <w:tr w:rsidR="007377D4" w:rsidRPr="0078119E" w14:paraId="111EEA62"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1CC6C922"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5.4 Beginning special education professionals use strategies to enhance language development and communication skills of individuals with exceptionalities. </w:t>
            </w:r>
          </w:p>
        </w:tc>
      </w:tr>
      <w:tr w:rsidR="007377D4" w:rsidRPr="0078119E" w14:paraId="5D2A140B" w14:textId="77777777">
        <w:trPr>
          <w:trHeight w:val="701"/>
        </w:trPr>
        <w:tc>
          <w:tcPr>
            <w:tcW w:w="9574" w:type="dxa"/>
            <w:tcBorders>
              <w:top w:val="single" w:sz="4" w:space="0" w:color="000000"/>
              <w:left w:val="single" w:sz="4" w:space="0" w:color="000000"/>
              <w:bottom w:val="single" w:sz="4" w:space="0" w:color="000000"/>
              <w:right w:val="single" w:sz="4" w:space="0" w:color="000000"/>
            </w:tcBorders>
          </w:tcPr>
          <w:p w14:paraId="6A125A96"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5. 5 Beginning special education professionals develop and implement a variety of education and transition plans for individuals with exceptionalities across a wide range of settings and different learning experiences in collaboration with individuals, families, and teams. </w:t>
            </w:r>
          </w:p>
        </w:tc>
      </w:tr>
      <w:tr w:rsidR="007377D4" w:rsidRPr="0078119E" w14:paraId="3940F89B" w14:textId="77777777">
        <w:trPr>
          <w:trHeight w:val="240"/>
        </w:trPr>
        <w:tc>
          <w:tcPr>
            <w:tcW w:w="9574" w:type="dxa"/>
            <w:tcBorders>
              <w:top w:val="single" w:sz="4" w:space="0" w:color="000000"/>
              <w:left w:val="single" w:sz="4" w:space="0" w:color="000000"/>
              <w:bottom w:val="single" w:sz="4" w:space="0" w:color="000000"/>
              <w:right w:val="single" w:sz="4" w:space="0" w:color="000000"/>
            </w:tcBorders>
          </w:tcPr>
          <w:p w14:paraId="324FC4E3" w14:textId="77777777" w:rsidR="007377D4" w:rsidRPr="0078119E" w:rsidRDefault="00605AA5">
            <w:pPr>
              <w:spacing w:after="0" w:line="259" w:lineRule="auto"/>
              <w:ind w:left="0" w:firstLine="0"/>
              <w:rPr>
                <w:sz w:val="24"/>
                <w:szCs w:val="24"/>
              </w:rPr>
            </w:pPr>
            <w:r w:rsidRPr="0078119E">
              <w:rPr>
                <w:rFonts w:ascii="Arial" w:eastAsia="Arial" w:hAnsi="Arial" w:cs="Arial"/>
                <w:sz w:val="24"/>
                <w:szCs w:val="24"/>
              </w:rPr>
              <w:t xml:space="preserve">5.6 Beginning special education professionals teach to mastery and promote generalization of learning. </w:t>
            </w:r>
          </w:p>
        </w:tc>
      </w:tr>
    </w:tbl>
    <w:p w14:paraId="0C8E185F" w14:textId="77777777" w:rsidR="007377D4" w:rsidRPr="0078119E" w:rsidRDefault="00605AA5">
      <w:pPr>
        <w:spacing w:after="124" w:line="259" w:lineRule="auto"/>
        <w:ind w:left="1" w:firstLine="0"/>
        <w:rPr>
          <w:sz w:val="24"/>
          <w:szCs w:val="24"/>
        </w:rPr>
      </w:pPr>
      <w:r w:rsidRPr="0078119E">
        <w:rPr>
          <w:rFonts w:ascii="Arial" w:eastAsia="Arial" w:hAnsi="Arial" w:cs="Arial"/>
          <w:sz w:val="24"/>
          <w:szCs w:val="24"/>
        </w:rPr>
        <w:t xml:space="preserve"> </w:t>
      </w:r>
    </w:p>
    <w:p w14:paraId="4249A19E" w14:textId="77777777" w:rsidR="007377D4" w:rsidRPr="0078119E" w:rsidRDefault="00605AA5">
      <w:pPr>
        <w:spacing w:after="3" w:line="296" w:lineRule="auto"/>
        <w:ind w:left="-4" w:right="239"/>
        <w:jc w:val="both"/>
        <w:rPr>
          <w:sz w:val="24"/>
          <w:szCs w:val="24"/>
        </w:rPr>
      </w:pPr>
      <w:r w:rsidRPr="0078119E">
        <w:rPr>
          <w:rFonts w:ascii="Arial" w:eastAsia="Arial" w:hAnsi="Arial" w:cs="Arial"/>
          <w:sz w:val="24"/>
          <w:szCs w:val="24"/>
          <w:vertAlign w:val="superscript"/>
        </w:rPr>
        <w:t xml:space="preserve">5 </w:t>
      </w:r>
      <w:r w:rsidRPr="0078119E">
        <w:rPr>
          <w:rFonts w:ascii="Arial" w:eastAsia="Arial" w:hAnsi="Arial" w:cs="Arial"/>
          <w:sz w:val="24"/>
          <w:szCs w:val="24"/>
        </w:rPr>
        <w:t>Instructional strategies, as used throughout this document include intervention used in academic and specialized curricula.</w:t>
      </w:r>
      <w:r w:rsidRPr="0078119E">
        <w:rPr>
          <w:rFonts w:ascii="Calibri" w:eastAsia="Calibri" w:hAnsi="Calibri" w:cs="Calibri"/>
          <w:sz w:val="24"/>
          <w:szCs w:val="24"/>
        </w:rPr>
        <w:t xml:space="preserve"> </w:t>
      </w:r>
    </w:p>
    <w:p w14:paraId="1DCA1194" w14:textId="77777777" w:rsidR="007377D4" w:rsidRPr="0078119E" w:rsidRDefault="00605AA5">
      <w:pPr>
        <w:spacing w:after="0" w:line="259" w:lineRule="auto"/>
        <w:ind w:left="0" w:firstLine="0"/>
        <w:rPr>
          <w:sz w:val="24"/>
          <w:szCs w:val="24"/>
        </w:rPr>
      </w:pPr>
      <w:r w:rsidRPr="0078119E">
        <w:rPr>
          <w:rFonts w:ascii="Calibri" w:eastAsia="Calibri" w:hAnsi="Calibri" w:cs="Calibri"/>
          <w:sz w:val="24"/>
          <w:szCs w:val="24"/>
        </w:rPr>
        <w:t xml:space="preserve"> </w:t>
      </w:r>
    </w:p>
    <w:p w14:paraId="6C1112CF" w14:textId="77777777" w:rsidR="007377D4" w:rsidRPr="0078119E" w:rsidRDefault="00605AA5">
      <w:pPr>
        <w:pStyle w:val="Heading4"/>
        <w:ind w:left="-4"/>
        <w:rPr>
          <w:sz w:val="24"/>
          <w:szCs w:val="24"/>
        </w:rPr>
      </w:pPr>
      <w:r w:rsidRPr="0078119E">
        <w:rPr>
          <w:sz w:val="24"/>
          <w:szCs w:val="24"/>
        </w:rPr>
        <w:t>CEC Initial Preparation Standard 6: Professional Learning and Ethical</w:t>
      </w:r>
      <w:r w:rsidRPr="0078119E">
        <w:rPr>
          <w:b w:val="0"/>
          <w:sz w:val="24"/>
          <w:szCs w:val="24"/>
        </w:rPr>
        <w:t xml:space="preserve"> </w:t>
      </w:r>
      <w:r w:rsidRPr="0078119E">
        <w:rPr>
          <w:sz w:val="24"/>
          <w:szCs w:val="24"/>
        </w:rPr>
        <w:t>Practice</w:t>
      </w:r>
      <w:r w:rsidRPr="0078119E">
        <w:rPr>
          <w:b w:val="0"/>
          <w:sz w:val="24"/>
          <w:szCs w:val="24"/>
        </w:rPr>
        <w:t xml:space="preserve"> </w:t>
      </w:r>
    </w:p>
    <w:tbl>
      <w:tblPr>
        <w:tblStyle w:val="TableGrid"/>
        <w:tblW w:w="9574" w:type="dxa"/>
        <w:tblInd w:w="-106" w:type="dxa"/>
        <w:tblCellMar>
          <w:left w:w="107" w:type="dxa"/>
          <w:right w:w="114" w:type="dxa"/>
        </w:tblCellMar>
        <w:tblLook w:val="04A0" w:firstRow="1" w:lastRow="0" w:firstColumn="1" w:lastColumn="0" w:noHBand="0" w:noVBand="1"/>
      </w:tblPr>
      <w:tblGrid>
        <w:gridCol w:w="9574"/>
      </w:tblGrid>
      <w:tr w:rsidR="007377D4" w:rsidRPr="0078119E" w14:paraId="63C5BCF5" w14:textId="77777777">
        <w:trPr>
          <w:trHeight w:val="702"/>
        </w:trPr>
        <w:tc>
          <w:tcPr>
            <w:tcW w:w="9574" w:type="dxa"/>
            <w:tcBorders>
              <w:top w:val="single" w:sz="4" w:space="0" w:color="000000"/>
              <w:left w:val="single" w:sz="4" w:space="0" w:color="000000"/>
              <w:bottom w:val="single" w:sz="4" w:space="0" w:color="000000"/>
              <w:right w:val="single" w:sz="4" w:space="0" w:color="000000"/>
            </w:tcBorders>
          </w:tcPr>
          <w:p w14:paraId="660B8A4E"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6.0 Beginning special education professionals use foundational knowledge of the field and the their professional Ethical Principles and Practice Standards to inform special education practice, to engage in lifelong learning, and to advance the profession.</w:t>
            </w:r>
            <w:r w:rsidRPr="0078119E">
              <w:rPr>
                <w:rFonts w:ascii="Calibri" w:eastAsia="Calibri" w:hAnsi="Calibri" w:cs="Calibri"/>
                <w:sz w:val="24"/>
                <w:szCs w:val="24"/>
              </w:rPr>
              <w:t xml:space="preserve"> </w:t>
            </w:r>
          </w:p>
        </w:tc>
      </w:tr>
      <w:tr w:rsidR="007377D4" w:rsidRPr="0078119E" w14:paraId="70559CB6" w14:textId="77777777">
        <w:trPr>
          <w:trHeight w:val="238"/>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33EEEF0D"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3DD86D17" w14:textId="77777777">
        <w:trPr>
          <w:trHeight w:val="469"/>
        </w:trPr>
        <w:tc>
          <w:tcPr>
            <w:tcW w:w="9574" w:type="dxa"/>
            <w:tcBorders>
              <w:top w:val="single" w:sz="4" w:space="0" w:color="000000"/>
              <w:left w:val="single" w:sz="4" w:space="0" w:color="000000"/>
              <w:bottom w:val="single" w:sz="4" w:space="0" w:color="000000"/>
              <w:right w:val="single" w:sz="4" w:space="0" w:color="000000"/>
            </w:tcBorders>
          </w:tcPr>
          <w:p w14:paraId="1F69EDE7" w14:textId="77777777" w:rsidR="007377D4" w:rsidRPr="0078119E" w:rsidRDefault="00605AA5">
            <w:pPr>
              <w:spacing w:after="0" w:line="259" w:lineRule="auto"/>
              <w:ind w:left="451" w:right="626" w:hanging="451"/>
              <w:jc w:val="both"/>
              <w:rPr>
                <w:sz w:val="24"/>
                <w:szCs w:val="24"/>
              </w:rPr>
            </w:pPr>
            <w:r w:rsidRPr="0078119E">
              <w:rPr>
                <w:rFonts w:ascii="Arial" w:eastAsia="Arial" w:hAnsi="Arial" w:cs="Arial"/>
                <w:sz w:val="24"/>
                <w:szCs w:val="24"/>
              </w:rPr>
              <w:t>6.1   Beginning special education professionals use professional Ethical Principles and Professional Practice Standards to guide their practice.</w:t>
            </w:r>
            <w:r w:rsidRPr="0078119E">
              <w:rPr>
                <w:rFonts w:ascii="Calibri" w:eastAsia="Calibri" w:hAnsi="Calibri" w:cs="Calibri"/>
                <w:sz w:val="24"/>
                <w:szCs w:val="24"/>
              </w:rPr>
              <w:t xml:space="preserve"> </w:t>
            </w:r>
          </w:p>
        </w:tc>
      </w:tr>
      <w:tr w:rsidR="007377D4" w:rsidRPr="0078119E" w14:paraId="078E8B3E"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32DDF1B5" w14:textId="77777777" w:rsidR="007377D4" w:rsidRPr="0078119E" w:rsidRDefault="00605AA5">
            <w:pPr>
              <w:spacing w:after="0" w:line="259" w:lineRule="auto"/>
              <w:ind w:left="451" w:hanging="451"/>
              <w:jc w:val="both"/>
              <w:rPr>
                <w:sz w:val="24"/>
                <w:szCs w:val="24"/>
              </w:rPr>
            </w:pPr>
            <w:r w:rsidRPr="0078119E">
              <w:rPr>
                <w:rFonts w:ascii="Arial" w:eastAsia="Arial" w:hAnsi="Arial" w:cs="Arial"/>
                <w:sz w:val="24"/>
                <w:szCs w:val="24"/>
              </w:rPr>
              <w:t>6.2 Beginning special education professionals understand how foundational knowledge and current issues influence professional practice.</w:t>
            </w:r>
            <w:r w:rsidRPr="0078119E">
              <w:rPr>
                <w:rFonts w:ascii="Calibri" w:eastAsia="Calibri" w:hAnsi="Calibri" w:cs="Calibri"/>
                <w:sz w:val="24"/>
                <w:szCs w:val="24"/>
              </w:rPr>
              <w:t xml:space="preserve"> </w:t>
            </w:r>
          </w:p>
        </w:tc>
      </w:tr>
      <w:tr w:rsidR="007377D4" w:rsidRPr="0078119E" w14:paraId="16901771"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02807EE0"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6.3 Beginning special education professionals understand that diversity is a part of families, cultures, and schools, and that complex human issues can interact with the delivery of special education services. </w:t>
            </w:r>
          </w:p>
        </w:tc>
      </w:tr>
      <w:tr w:rsidR="007377D4" w:rsidRPr="0078119E" w14:paraId="1DCB98AD"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30E00925"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6.4 Beginning special education professionals understand the significance of lifelong learning and participate in professional activities and learning communities. </w:t>
            </w:r>
          </w:p>
        </w:tc>
      </w:tr>
      <w:tr w:rsidR="007377D4" w:rsidRPr="0078119E" w14:paraId="50893319"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26ACDC39"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6.5 Beginning special education professionals advance the profession by engaging in activities such as advocacy and mentoring. </w:t>
            </w:r>
          </w:p>
        </w:tc>
      </w:tr>
      <w:tr w:rsidR="007377D4" w:rsidRPr="0078119E" w14:paraId="7C7797C3" w14:textId="77777777">
        <w:trPr>
          <w:trHeight w:val="240"/>
        </w:trPr>
        <w:tc>
          <w:tcPr>
            <w:tcW w:w="9574" w:type="dxa"/>
            <w:tcBorders>
              <w:top w:val="single" w:sz="4" w:space="0" w:color="000000"/>
              <w:left w:val="single" w:sz="4" w:space="0" w:color="000000"/>
              <w:bottom w:val="single" w:sz="4" w:space="0" w:color="000000"/>
              <w:right w:val="single" w:sz="4" w:space="0" w:color="000000"/>
            </w:tcBorders>
          </w:tcPr>
          <w:p w14:paraId="3A7A2F5B" w14:textId="77777777" w:rsidR="007377D4" w:rsidRPr="0078119E" w:rsidRDefault="00605AA5">
            <w:pPr>
              <w:spacing w:after="0" w:line="259" w:lineRule="auto"/>
              <w:ind w:left="0" w:firstLine="0"/>
              <w:rPr>
                <w:sz w:val="24"/>
                <w:szCs w:val="24"/>
              </w:rPr>
            </w:pPr>
            <w:r w:rsidRPr="0078119E">
              <w:rPr>
                <w:rFonts w:ascii="Arial" w:eastAsia="Arial" w:hAnsi="Arial" w:cs="Arial"/>
                <w:sz w:val="24"/>
                <w:szCs w:val="24"/>
              </w:rPr>
              <w:t xml:space="preserve">6.6 Beginning special education professionals provide guidance and direction to paraeducators, tutors, </w:t>
            </w:r>
          </w:p>
        </w:tc>
      </w:tr>
    </w:tbl>
    <w:p w14:paraId="13060EA6" w14:textId="77777777" w:rsidR="007377D4" w:rsidRPr="0078119E" w:rsidRDefault="00605AA5">
      <w:pPr>
        <w:pBdr>
          <w:top w:val="single" w:sz="4" w:space="0" w:color="000000"/>
          <w:left w:val="single" w:sz="4" w:space="0" w:color="000000"/>
          <w:bottom w:val="single" w:sz="4" w:space="0" w:color="000000"/>
          <w:right w:val="single" w:sz="4" w:space="0" w:color="000000"/>
        </w:pBdr>
        <w:spacing w:after="0" w:line="259" w:lineRule="auto"/>
        <w:ind w:left="452" w:firstLine="0"/>
        <w:rPr>
          <w:sz w:val="24"/>
          <w:szCs w:val="24"/>
        </w:rPr>
      </w:pPr>
      <w:r w:rsidRPr="0078119E">
        <w:rPr>
          <w:rFonts w:ascii="Arial" w:eastAsia="Arial" w:hAnsi="Arial" w:cs="Arial"/>
          <w:sz w:val="24"/>
          <w:szCs w:val="24"/>
        </w:rPr>
        <w:t xml:space="preserve">and volunteers. </w:t>
      </w:r>
    </w:p>
    <w:p w14:paraId="6A6CC50D" w14:textId="77777777" w:rsidR="007377D4" w:rsidRPr="0078119E" w:rsidRDefault="00605AA5">
      <w:pPr>
        <w:pStyle w:val="Heading4"/>
        <w:ind w:left="-4"/>
        <w:rPr>
          <w:sz w:val="24"/>
          <w:szCs w:val="24"/>
        </w:rPr>
      </w:pPr>
      <w:r w:rsidRPr="0078119E">
        <w:rPr>
          <w:sz w:val="24"/>
          <w:szCs w:val="24"/>
        </w:rPr>
        <w:t>CEC Initial Preparation Standard 7: Collaboration</w:t>
      </w:r>
      <w:r w:rsidRPr="0078119E">
        <w:rPr>
          <w:b w:val="0"/>
          <w:sz w:val="24"/>
          <w:szCs w:val="24"/>
        </w:rPr>
        <w:t xml:space="preserve"> </w:t>
      </w:r>
    </w:p>
    <w:tbl>
      <w:tblPr>
        <w:tblStyle w:val="TableGrid"/>
        <w:tblW w:w="9574" w:type="dxa"/>
        <w:tblInd w:w="-106" w:type="dxa"/>
        <w:tblCellMar>
          <w:left w:w="107" w:type="dxa"/>
          <w:right w:w="115" w:type="dxa"/>
        </w:tblCellMar>
        <w:tblLook w:val="04A0" w:firstRow="1" w:lastRow="0" w:firstColumn="1" w:lastColumn="0" w:noHBand="0" w:noVBand="1"/>
      </w:tblPr>
      <w:tblGrid>
        <w:gridCol w:w="9574"/>
      </w:tblGrid>
      <w:tr w:rsidR="007377D4" w:rsidRPr="0078119E" w14:paraId="7ED5131A" w14:textId="77777777">
        <w:trPr>
          <w:trHeight w:val="931"/>
        </w:trPr>
        <w:tc>
          <w:tcPr>
            <w:tcW w:w="9574" w:type="dxa"/>
            <w:tcBorders>
              <w:top w:val="single" w:sz="4" w:space="0" w:color="000000"/>
              <w:left w:val="single" w:sz="4" w:space="0" w:color="000000"/>
              <w:bottom w:val="single" w:sz="4" w:space="0" w:color="000000"/>
              <w:right w:val="single" w:sz="4" w:space="0" w:color="000000"/>
            </w:tcBorders>
          </w:tcPr>
          <w:p w14:paraId="69D08040"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7.0 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w:t>
            </w:r>
            <w:r w:rsidRPr="0078119E">
              <w:rPr>
                <w:rFonts w:ascii="Calibri" w:eastAsia="Calibri" w:hAnsi="Calibri" w:cs="Calibri"/>
                <w:sz w:val="24"/>
                <w:szCs w:val="24"/>
              </w:rPr>
              <w:t xml:space="preserve"> </w:t>
            </w:r>
          </w:p>
        </w:tc>
      </w:tr>
      <w:tr w:rsidR="007377D4" w:rsidRPr="0078119E" w14:paraId="050C9D4C" w14:textId="77777777">
        <w:trPr>
          <w:trHeight w:val="236"/>
        </w:trPr>
        <w:tc>
          <w:tcPr>
            <w:tcW w:w="9574" w:type="dxa"/>
            <w:tcBorders>
              <w:top w:val="single" w:sz="4" w:space="0" w:color="000000"/>
              <w:left w:val="single" w:sz="4" w:space="0" w:color="000000"/>
              <w:bottom w:val="single" w:sz="4" w:space="0" w:color="000000"/>
              <w:right w:val="single" w:sz="4" w:space="0" w:color="000000"/>
            </w:tcBorders>
            <w:shd w:val="clear" w:color="auto" w:fill="CDCECE"/>
          </w:tcPr>
          <w:p w14:paraId="4F4AD650" w14:textId="77777777" w:rsidR="007377D4" w:rsidRPr="0078119E" w:rsidRDefault="00605AA5">
            <w:pPr>
              <w:spacing w:after="0" w:line="259" w:lineRule="auto"/>
              <w:ind w:left="0" w:firstLine="0"/>
              <w:rPr>
                <w:sz w:val="24"/>
                <w:szCs w:val="24"/>
              </w:rPr>
            </w:pPr>
            <w:r w:rsidRPr="0078119E">
              <w:rPr>
                <w:rFonts w:ascii="Arial" w:eastAsia="Arial" w:hAnsi="Arial" w:cs="Arial"/>
                <w:b/>
                <w:sz w:val="24"/>
                <w:szCs w:val="24"/>
              </w:rPr>
              <w:t>Key Elements</w:t>
            </w:r>
            <w:r w:rsidRPr="0078119E">
              <w:rPr>
                <w:rFonts w:ascii="Calibri" w:eastAsia="Calibri" w:hAnsi="Calibri" w:cs="Calibri"/>
                <w:sz w:val="24"/>
                <w:szCs w:val="24"/>
              </w:rPr>
              <w:t xml:space="preserve"> </w:t>
            </w:r>
          </w:p>
        </w:tc>
      </w:tr>
      <w:tr w:rsidR="007377D4" w:rsidRPr="0078119E" w14:paraId="70CB54FF" w14:textId="77777777">
        <w:trPr>
          <w:trHeight w:val="241"/>
        </w:trPr>
        <w:tc>
          <w:tcPr>
            <w:tcW w:w="9574" w:type="dxa"/>
            <w:tcBorders>
              <w:top w:val="single" w:sz="4" w:space="0" w:color="000000"/>
              <w:left w:val="single" w:sz="4" w:space="0" w:color="000000"/>
              <w:bottom w:val="single" w:sz="4" w:space="0" w:color="000000"/>
              <w:right w:val="single" w:sz="4" w:space="0" w:color="000000"/>
            </w:tcBorders>
          </w:tcPr>
          <w:p w14:paraId="4FFB251B" w14:textId="77777777" w:rsidR="007377D4" w:rsidRPr="0078119E" w:rsidRDefault="00605AA5">
            <w:pPr>
              <w:spacing w:after="0" w:line="259" w:lineRule="auto"/>
              <w:ind w:left="0" w:firstLine="0"/>
              <w:rPr>
                <w:sz w:val="24"/>
                <w:szCs w:val="24"/>
              </w:rPr>
            </w:pPr>
            <w:r w:rsidRPr="0078119E">
              <w:rPr>
                <w:rFonts w:ascii="Arial" w:eastAsia="Arial" w:hAnsi="Arial" w:cs="Arial"/>
                <w:sz w:val="24"/>
                <w:szCs w:val="24"/>
              </w:rPr>
              <w:t>7.1 Beginning special education professionals use the theory and elements of effective collaboration.</w:t>
            </w:r>
            <w:r w:rsidRPr="0078119E">
              <w:rPr>
                <w:rFonts w:ascii="Calibri" w:eastAsia="Calibri" w:hAnsi="Calibri" w:cs="Calibri"/>
                <w:sz w:val="24"/>
                <w:szCs w:val="24"/>
              </w:rPr>
              <w:t xml:space="preserve"> </w:t>
            </w:r>
          </w:p>
        </w:tc>
      </w:tr>
      <w:tr w:rsidR="007377D4" w:rsidRPr="0078119E" w14:paraId="6E41099D" w14:textId="77777777">
        <w:trPr>
          <w:trHeight w:val="240"/>
        </w:trPr>
        <w:tc>
          <w:tcPr>
            <w:tcW w:w="9574" w:type="dxa"/>
            <w:tcBorders>
              <w:top w:val="single" w:sz="4" w:space="0" w:color="000000"/>
              <w:left w:val="single" w:sz="4" w:space="0" w:color="000000"/>
              <w:bottom w:val="single" w:sz="4" w:space="0" w:color="000000"/>
              <w:right w:val="single" w:sz="4" w:space="0" w:color="000000"/>
            </w:tcBorders>
          </w:tcPr>
          <w:p w14:paraId="4388B2D2" w14:textId="77777777" w:rsidR="007377D4" w:rsidRPr="0078119E" w:rsidRDefault="00605AA5">
            <w:pPr>
              <w:spacing w:after="0" w:line="259" w:lineRule="auto"/>
              <w:ind w:left="0" w:firstLine="0"/>
              <w:rPr>
                <w:sz w:val="24"/>
                <w:szCs w:val="24"/>
              </w:rPr>
            </w:pPr>
            <w:r w:rsidRPr="0078119E">
              <w:rPr>
                <w:rFonts w:ascii="Arial" w:eastAsia="Arial" w:hAnsi="Arial" w:cs="Arial"/>
                <w:sz w:val="24"/>
                <w:szCs w:val="24"/>
              </w:rPr>
              <w:t>7.2 Beginning special education professionals serve as a collaborative resource to colleagues.</w:t>
            </w:r>
            <w:r w:rsidRPr="0078119E">
              <w:rPr>
                <w:rFonts w:ascii="Calibri" w:eastAsia="Calibri" w:hAnsi="Calibri" w:cs="Calibri"/>
                <w:sz w:val="24"/>
                <w:szCs w:val="24"/>
              </w:rPr>
              <w:t xml:space="preserve"> </w:t>
            </w:r>
          </w:p>
        </w:tc>
      </w:tr>
      <w:tr w:rsidR="007377D4" w:rsidRPr="0078119E" w14:paraId="2C205441" w14:textId="77777777">
        <w:trPr>
          <w:trHeight w:val="470"/>
        </w:trPr>
        <w:tc>
          <w:tcPr>
            <w:tcW w:w="9574" w:type="dxa"/>
            <w:tcBorders>
              <w:top w:val="single" w:sz="4" w:space="0" w:color="000000"/>
              <w:left w:val="single" w:sz="4" w:space="0" w:color="000000"/>
              <w:bottom w:val="single" w:sz="4" w:space="0" w:color="000000"/>
              <w:right w:val="single" w:sz="4" w:space="0" w:color="000000"/>
            </w:tcBorders>
          </w:tcPr>
          <w:p w14:paraId="501AB861" w14:textId="77777777" w:rsidR="007377D4" w:rsidRPr="0078119E" w:rsidRDefault="00605AA5">
            <w:pPr>
              <w:spacing w:after="0" w:line="259" w:lineRule="auto"/>
              <w:ind w:left="451" w:hanging="451"/>
              <w:rPr>
                <w:sz w:val="24"/>
                <w:szCs w:val="24"/>
              </w:rPr>
            </w:pPr>
            <w:r w:rsidRPr="0078119E">
              <w:rPr>
                <w:rFonts w:ascii="Arial" w:eastAsia="Arial" w:hAnsi="Arial" w:cs="Arial"/>
                <w:sz w:val="24"/>
                <w:szCs w:val="24"/>
              </w:rPr>
              <w:t xml:space="preserve">7.3 Beginning special education professionals use collaboration to promote the well-being of individuals with exceptionalities across a wide range of settings and collaborators. </w:t>
            </w:r>
          </w:p>
        </w:tc>
      </w:tr>
    </w:tbl>
    <w:p w14:paraId="6F4D147B" w14:textId="77777777" w:rsidR="007377D4" w:rsidRPr="0078119E" w:rsidRDefault="00605AA5">
      <w:pPr>
        <w:spacing w:after="0" w:line="259" w:lineRule="auto"/>
        <w:ind w:left="1" w:firstLine="0"/>
        <w:rPr>
          <w:sz w:val="24"/>
          <w:szCs w:val="24"/>
        </w:rPr>
      </w:pPr>
      <w:r w:rsidRPr="0078119E">
        <w:rPr>
          <w:rFonts w:ascii="Calibri" w:eastAsia="Calibri" w:hAnsi="Calibri" w:cs="Calibri"/>
          <w:sz w:val="24"/>
          <w:szCs w:val="24"/>
        </w:rPr>
        <w:t xml:space="preserve"> </w:t>
      </w:r>
    </w:p>
    <w:p w14:paraId="7B17AED6" w14:textId="77777777" w:rsidR="007377D4" w:rsidRPr="0078119E" w:rsidRDefault="00605AA5">
      <w:pPr>
        <w:spacing w:after="0" w:line="259" w:lineRule="auto"/>
        <w:ind w:left="1" w:firstLine="0"/>
        <w:rPr>
          <w:sz w:val="24"/>
          <w:szCs w:val="24"/>
        </w:rPr>
      </w:pPr>
      <w:r w:rsidRPr="0078119E">
        <w:rPr>
          <w:sz w:val="24"/>
          <w:szCs w:val="24"/>
        </w:rPr>
        <w:t xml:space="preserve"> </w:t>
      </w:r>
      <w:r w:rsidRPr="0078119E">
        <w:rPr>
          <w:sz w:val="24"/>
          <w:szCs w:val="24"/>
        </w:rPr>
        <w:br w:type="page"/>
      </w:r>
    </w:p>
    <w:p w14:paraId="569B4732" w14:textId="77777777" w:rsidR="007377D4" w:rsidRPr="0078119E" w:rsidRDefault="00605AA5">
      <w:pPr>
        <w:spacing w:after="14" w:line="259" w:lineRule="auto"/>
        <w:ind w:left="10" w:right="1"/>
        <w:jc w:val="center"/>
        <w:rPr>
          <w:sz w:val="24"/>
          <w:szCs w:val="24"/>
        </w:rPr>
      </w:pPr>
      <w:r w:rsidRPr="0078119E">
        <w:rPr>
          <w:sz w:val="24"/>
          <w:szCs w:val="24"/>
        </w:rPr>
        <w:t xml:space="preserve">Appendix B </w:t>
      </w:r>
    </w:p>
    <w:p w14:paraId="1E0721F5" w14:textId="77777777" w:rsidR="007377D4" w:rsidRPr="0078119E" w:rsidRDefault="00605AA5">
      <w:pPr>
        <w:spacing w:after="213" w:line="259" w:lineRule="auto"/>
        <w:ind w:left="10" w:right="2"/>
        <w:jc w:val="center"/>
        <w:rPr>
          <w:sz w:val="24"/>
          <w:szCs w:val="24"/>
        </w:rPr>
      </w:pPr>
      <w:r w:rsidRPr="0078119E">
        <w:rPr>
          <w:sz w:val="24"/>
          <w:szCs w:val="24"/>
        </w:rPr>
        <w:t xml:space="preserve">Recommended Courses for Focus Areas </w:t>
      </w:r>
    </w:p>
    <w:p w14:paraId="12AE70D9" w14:textId="219C610B" w:rsidR="007377D4" w:rsidRPr="0078119E" w:rsidRDefault="00605AA5">
      <w:pPr>
        <w:ind w:left="-4"/>
        <w:rPr>
          <w:sz w:val="24"/>
          <w:szCs w:val="24"/>
        </w:rPr>
      </w:pPr>
      <w:r w:rsidRPr="0078119E">
        <w:rPr>
          <w:sz w:val="24"/>
          <w:szCs w:val="24"/>
        </w:rPr>
        <w:t xml:space="preserve"> </w:t>
      </w:r>
      <w:r w:rsidRPr="0078119E">
        <w:rPr>
          <w:sz w:val="24"/>
          <w:szCs w:val="24"/>
        </w:rPr>
        <w:tab/>
        <w:t xml:space="preserve">Candidates who are not certified in special education must follow the specialty requirements in their Program of Study. Other candidates should make choices based on discussions with their faculty advisers and their subsequent approval. Please check the course descriptions in the University catalog for information about course prerequisites. Course Descriptions may be found online at </w:t>
      </w:r>
      <w:hyperlink r:id="rId14">
        <w:r w:rsidRPr="0078119E">
          <w:rPr>
            <w:sz w:val="24"/>
            <w:szCs w:val="24"/>
            <w:u w:val="single" w:color="000000"/>
          </w:rPr>
          <w:t>http://primus.nss.udel.edu/CoursesSearch/</w:t>
        </w:r>
      </w:hyperlink>
      <w:hyperlink r:id="rId15">
        <w:r w:rsidRPr="0078119E">
          <w:rPr>
            <w:sz w:val="24"/>
            <w:szCs w:val="24"/>
          </w:rPr>
          <w:t xml:space="preserve"> </w:t>
        </w:r>
      </w:hyperlink>
    </w:p>
    <w:p w14:paraId="0743B80B" w14:textId="77777777" w:rsidR="00C14EEC" w:rsidRPr="0078119E" w:rsidRDefault="00C14EEC">
      <w:pPr>
        <w:ind w:left="-4"/>
        <w:rPr>
          <w:sz w:val="24"/>
          <w:szCs w:val="24"/>
        </w:rPr>
      </w:pPr>
    </w:p>
    <w:tbl>
      <w:tblPr>
        <w:tblStyle w:val="TableGrid"/>
        <w:tblW w:w="7464" w:type="dxa"/>
        <w:tblInd w:w="1" w:type="dxa"/>
        <w:tblLook w:val="04A0" w:firstRow="1" w:lastRow="0" w:firstColumn="1" w:lastColumn="0" w:noHBand="0" w:noVBand="1"/>
      </w:tblPr>
      <w:tblGrid>
        <w:gridCol w:w="1259"/>
        <w:gridCol w:w="6205"/>
      </w:tblGrid>
      <w:tr w:rsidR="007377D4" w:rsidRPr="0078119E" w14:paraId="7DC2703D" w14:textId="77777777" w:rsidTr="00ED72C9">
        <w:trPr>
          <w:trHeight w:val="882"/>
        </w:trPr>
        <w:tc>
          <w:tcPr>
            <w:tcW w:w="1259" w:type="dxa"/>
            <w:tcBorders>
              <w:top w:val="nil"/>
              <w:left w:val="nil"/>
              <w:bottom w:val="nil"/>
              <w:right w:val="nil"/>
            </w:tcBorders>
          </w:tcPr>
          <w:p w14:paraId="492BFB31" w14:textId="77777777" w:rsidR="007377D4" w:rsidRPr="0078119E" w:rsidRDefault="00605AA5" w:rsidP="00ED72C9">
            <w:pPr>
              <w:spacing w:after="0" w:line="240" w:lineRule="auto"/>
              <w:ind w:left="0" w:firstLine="0"/>
              <w:rPr>
                <w:sz w:val="24"/>
                <w:szCs w:val="24"/>
              </w:rPr>
            </w:pPr>
            <w:r w:rsidRPr="0078119E">
              <w:rPr>
                <w:sz w:val="24"/>
                <w:szCs w:val="24"/>
              </w:rPr>
              <w:t xml:space="preserve"> </w:t>
            </w:r>
          </w:p>
          <w:p w14:paraId="37504FC8" w14:textId="77777777" w:rsidR="007377D4" w:rsidRPr="0078119E" w:rsidRDefault="00605AA5" w:rsidP="00ED72C9">
            <w:pPr>
              <w:spacing w:after="0" w:line="240" w:lineRule="auto"/>
              <w:ind w:left="0" w:firstLine="0"/>
              <w:rPr>
                <w:sz w:val="24"/>
                <w:szCs w:val="24"/>
              </w:rPr>
            </w:pPr>
            <w:r w:rsidRPr="0078119E">
              <w:rPr>
                <w:sz w:val="24"/>
                <w:szCs w:val="24"/>
                <w:u w:val="single" w:color="000000"/>
              </w:rPr>
              <w:t>Elementary</w:t>
            </w:r>
            <w:r w:rsidRPr="0078119E">
              <w:rPr>
                <w:sz w:val="24"/>
                <w:szCs w:val="24"/>
              </w:rPr>
              <w:t xml:space="preserve">  </w:t>
            </w:r>
          </w:p>
        </w:tc>
        <w:tc>
          <w:tcPr>
            <w:tcW w:w="6205" w:type="dxa"/>
            <w:tcBorders>
              <w:top w:val="nil"/>
              <w:left w:val="nil"/>
              <w:bottom w:val="nil"/>
              <w:right w:val="nil"/>
            </w:tcBorders>
          </w:tcPr>
          <w:p w14:paraId="1F11825A" w14:textId="77777777" w:rsidR="007377D4" w:rsidRPr="0078119E" w:rsidRDefault="007377D4" w:rsidP="00ED72C9">
            <w:pPr>
              <w:spacing w:after="0" w:line="240" w:lineRule="auto"/>
              <w:ind w:left="0" w:firstLine="0"/>
              <w:rPr>
                <w:sz w:val="24"/>
                <w:szCs w:val="24"/>
              </w:rPr>
            </w:pPr>
          </w:p>
        </w:tc>
      </w:tr>
      <w:tr w:rsidR="007377D4" w:rsidRPr="0078119E" w14:paraId="4B57EEC1" w14:textId="77777777" w:rsidTr="00ED72C9">
        <w:trPr>
          <w:trHeight w:val="491"/>
        </w:trPr>
        <w:tc>
          <w:tcPr>
            <w:tcW w:w="1259" w:type="dxa"/>
            <w:tcBorders>
              <w:top w:val="nil"/>
              <w:left w:val="nil"/>
              <w:bottom w:val="nil"/>
              <w:right w:val="nil"/>
            </w:tcBorders>
          </w:tcPr>
          <w:p w14:paraId="2758C12F" w14:textId="77777777" w:rsidR="007377D4" w:rsidRPr="0078119E" w:rsidRDefault="00605AA5" w:rsidP="00ED72C9">
            <w:pPr>
              <w:spacing w:after="0" w:line="240" w:lineRule="auto"/>
              <w:ind w:left="0" w:firstLine="0"/>
              <w:rPr>
                <w:sz w:val="24"/>
                <w:szCs w:val="24"/>
              </w:rPr>
            </w:pPr>
            <w:r w:rsidRPr="0078119E">
              <w:rPr>
                <w:sz w:val="24"/>
                <w:szCs w:val="24"/>
              </w:rPr>
              <w:t xml:space="preserve">EDUC 601  </w:t>
            </w:r>
          </w:p>
        </w:tc>
        <w:tc>
          <w:tcPr>
            <w:tcW w:w="6205" w:type="dxa"/>
            <w:tcBorders>
              <w:top w:val="nil"/>
              <w:left w:val="nil"/>
              <w:bottom w:val="nil"/>
              <w:right w:val="nil"/>
            </w:tcBorders>
          </w:tcPr>
          <w:p w14:paraId="12F7E6A4" w14:textId="77777777" w:rsidR="007377D4" w:rsidRPr="0078119E" w:rsidRDefault="00605AA5" w:rsidP="00ED72C9">
            <w:pPr>
              <w:spacing w:after="0" w:line="240" w:lineRule="auto"/>
              <w:ind w:left="0" w:firstLine="0"/>
              <w:rPr>
                <w:sz w:val="24"/>
                <w:szCs w:val="24"/>
              </w:rPr>
            </w:pPr>
            <w:r w:rsidRPr="0078119E">
              <w:rPr>
                <w:sz w:val="24"/>
                <w:szCs w:val="24"/>
              </w:rPr>
              <w:t xml:space="preserve">Language Development  in the Classroom </w:t>
            </w:r>
          </w:p>
        </w:tc>
      </w:tr>
      <w:tr w:rsidR="007377D4" w:rsidRPr="0078119E" w14:paraId="1B20CA6D" w14:textId="77777777" w:rsidTr="00ED72C9">
        <w:trPr>
          <w:trHeight w:val="491"/>
        </w:trPr>
        <w:tc>
          <w:tcPr>
            <w:tcW w:w="1259" w:type="dxa"/>
            <w:tcBorders>
              <w:top w:val="nil"/>
              <w:left w:val="nil"/>
              <w:bottom w:val="nil"/>
              <w:right w:val="nil"/>
            </w:tcBorders>
          </w:tcPr>
          <w:p w14:paraId="076F3F67" w14:textId="77777777" w:rsidR="007377D4" w:rsidRPr="0078119E" w:rsidRDefault="00605AA5" w:rsidP="00ED72C9">
            <w:pPr>
              <w:spacing w:after="0" w:line="240" w:lineRule="auto"/>
              <w:ind w:left="0" w:firstLine="0"/>
              <w:rPr>
                <w:sz w:val="24"/>
                <w:szCs w:val="24"/>
              </w:rPr>
            </w:pPr>
            <w:r w:rsidRPr="0078119E">
              <w:rPr>
                <w:sz w:val="24"/>
                <w:szCs w:val="24"/>
              </w:rPr>
              <w:t xml:space="preserve">EDUC 757  </w:t>
            </w:r>
          </w:p>
        </w:tc>
        <w:tc>
          <w:tcPr>
            <w:tcW w:w="6205" w:type="dxa"/>
            <w:tcBorders>
              <w:top w:val="nil"/>
              <w:left w:val="nil"/>
              <w:bottom w:val="nil"/>
              <w:right w:val="nil"/>
            </w:tcBorders>
          </w:tcPr>
          <w:p w14:paraId="51E00B5D" w14:textId="6720D118" w:rsidR="007377D4" w:rsidRPr="0078119E" w:rsidRDefault="0078119E" w:rsidP="00ED72C9">
            <w:pPr>
              <w:spacing w:after="0" w:line="240" w:lineRule="auto"/>
              <w:ind w:left="0" w:firstLine="0"/>
              <w:rPr>
                <w:sz w:val="24"/>
                <w:szCs w:val="24"/>
              </w:rPr>
            </w:pPr>
            <w:r w:rsidRPr="00527F19">
              <w:rPr>
                <w:sz w:val="24"/>
                <w:szCs w:val="24"/>
              </w:rPr>
              <w:t>Diagnosis &amp; Instruction In Literacy</w:t>
            </w:r>
          </w:p>
        </w:tc>
      </w:tr>
      <w:tr w:rsidR="007377D4" w:rsidRPr="00803DA1" w14:paraId="2595AB98" w14:textId="77777777" w:rsidTr="00ED72C9">
        <w:trPr>
          <w:trHeight w:val="491"/>
        </w:trPr>
        <w:tc>
          <w:tcPr>
            <w:tcW w:w="1259" w:type="dxa"/>
            <w:tcBorders>
              <w:top w:val="nil"/>
              <w:left w:val="nil"/>
              <w:bottom w:val="nil"/>
              <w:right w:val="nil"/>
            </w:tcBorders>
          </w:tcPr>
          <w:p w14:paraId="540270B1" w14:textId="77777777" w:rsidR="007377D4" w:rsidRPr="00ED72C9" w:rsidRDefault="00605AA5" w:rsidP="00ED72C9">
            <w:pPr>
              <w:spacing w:after="0" w:line="240" w:lineRule="auto"/>
              <w:ind w:left="0" w:firstLine="0"/>
              <w:rPr>
                <w:sz w:val="24"/>
                <w:szCs w:val="24"/>
              </w:rPr>
            </w:pPr>
            <w:r w:rsidRPr="00ED72C9">
              <w:rPr>
                <w:sz w:val="24"/>
                <w:szCs w:val="24"/>
              </w:rPr>
              <w:t xml:space="preserve">EDUC 675 </w:t>
            </w:r>
          </w:p>
        </w:tc>
        <w:tc>
          <w:tcPr>
            <w:tcW w:w="6205" w:type="dxa"/>
            <w:tcBorders>
              <w:top w:val="nil"/>
              <w:left w:val="nil"/>
              <w:bottom w:val="nil"/>
              <w:right w:val="nil"/>
            </w:tcBorders>
          </w:tcPr>
          <w:p w14:paraId="7CAA1FDF" w14:textId="77777777" w:rsidR="007377D4" w:rsidRPr="00ED72C9" w:rsidRDefault="00605AA5" w:rsidP="00ED72C9">
            <w:pPr>
              <w:spacing w:after="0" w:line="240" w:lineRule="auto"/>
              <w:ind w:left="0" w:firstLine="0"/>
              <w:rPr>
                <w:sz w:val="24"/>
                <w:szCs w:val="24"/>
              </w:rPr>
            </w:pPr>
            <w:r w:rsidRPr="00ED72C9">
              <w:rPr>
                <w:sz w:val="24"/>
                <w:szCs w:val="24"/>
              </w:rPr>
              <w:t xml:space="preserve">Language Acquisition </w:t>
            </w:r>
          </w:p>
        </w:tc>
      </w:tr>
      <w:tr w:rsidR="007377D4" w:rsidRPr="00803DA1" w14:paraId="3A1AA3BA" w14:textId="77777777" w:rsidTr="00ED72C9">
        <w:trPr>
          <w:trHeight w:val="492"/>
        </w:trPr>
        <w:tc>
          <w:tcPr>
            <w:tcW w:w="1259" w:type="dxa"/>
            <w:tcBorders>
              <w:top w:val="nil"/>
              <w:left w:val="nil"/>
              <w:bottom w:val="nil"/>
              <w:right w:val="nil"/>
            </w:tcBorders>
            <w:vAlign w:val="center"/>
          </w:tcPr>
          <w:p w14:paraId="79E4AA2D" w14:textId="77777777" w:rsidR="007377D4" w:rsidRPr="00ED72C9" w:rsidRDefault="00605AA5" w:rsidP="00ED72C9">
            <w:pPr>
              <w:spacing w:after="0" w:line="240" w:lineRule="auto"/>
              <w:ind w:left="0" w:firstLine="0"/>
              <w:rPr>
                <w:sz w:val="24"/>
                <w:szCs w:val="24"/>
              </w:rPr>
            </w:pPr>
            <w:r w:rsidRPr="00ED72C9">
              <w:rPr>
                <w:sz w:val="24"/>
                <w:szCs w:val="24"/>
              </w:rPr>
              <w:t xml:space="preserve">EDUC 658 </w:t>
            </w:r>
          </w:p>
        </w:tc>
        <w:tc>
          <w:tcPr>
            <w:tcW w:w="6205" w:type="dxa"/>
            <w:tcBorders>
              <w:top w:val="nil"/>
              <w:left w:val="nil"/>
              <w:bottom w:val="nil"/>
              <w:right w:val="nil"/>
            </w:tcBorders>
            <w:vAlign w:val="center"/>
          </w:tcPr>
          <w:p w14:paraId="546176E2" w14:textId="77777777" w:rsidR="007377D4" w:rsidRPr="00ED72C9" w:rsidRDefault="00605AA5" w:rsidP="00ED72C9">
            <w:pPr>
              <w:spacing w:after="0" w:line="240" w:lineRule="auto"/>
              <w:ind w:left="0" w:firstLine="0"/>
              <w:rPr>
                <w:sz w:val="24"/>
                <w:szCs w:val="24"/>
              </w:rPr>
            </w:pPr>
            <w:r w:rsidRPr="00ED72C9">
              <w:rPr>
                <w:sz w:val="24"/>
                <w:szCs w:val="24"/>
              </w:rPr>
              <w:t xml:space="preserve">Discipline and Classroom Management </w:t>
            </w:r>
          </w:p>
        </w:tc>
      </w:tr>
      <w:tr w:rsidR="007377D4" w:rsidRPr="00803DA1" w14:paraId="7E53169D" w14:textId="77777777" w:rsidTr="00ED72C9">
        <w:trPr>
          <w:trHeight w:val="491"/>
        </w:trPr>
        <w:tc>
          <w:tcPr>
            <w:tcW w:w="1259" w:type="dxa"/>
            <w:tcBorders>
              <w:top w:val="nil"/>
              <w:left w:val="nil"/>
              <w:bottom w:val="nil"/>
              <w:right w:val="nil"/>
            </w:tcBorders>
          </w:tcPr>
          <w:p w14:paraId="2B07F86E" w14:textId="77777777" w:rsidR="007377D4" w:rsidRPr="00ED72C9" w:rsidRDefault="00605AA5" w:rsidP="00ED72C9">
            <w:pPr>
              <w:spacing w:after="0" w:line="240" w:lineRule="auto"/>
              <w:ind w:left="0" w:firstLine="0"/>
              <w:rPr>
                <w:sz w:val="24"/>
                <w:szCs w:val="24"/>
              </w:rPr>
            </w:pPr>
            <w:r w:rsidRPr="00ED72C9">
              <w:rPr>
                <w:sz w:val="24"/>
                <w:szCs w:val="24"/>
              </w:rPr>
              <w:t xml:space="preserve">EDUC 685 </w:t>
            </w:r>
          </w:p>
        </w:tc>
        <w:tc>
          <w:tcPr>
            <w:tcW w:w="6205" w:type="dxa"/>
            <w:tcBorders>
              <w:top w:val="nil"/>
              <w:left w:val="nil"/>
              <w:bottom w:val="nil"/>
              <w:right w:val="nil"/>
            </w:tcBorders>
          </w:tcPr>
          <w:p w14:paraId="6BD24FFA" w14:textId="77777777" w:rsidR="007377D4" w:rsidRPr="00ED72C9" w:rsidRDefault="00605AA5" w:rsidP="00ED72C9">
            <w:pPr>
              <w:spacing w:after="0" w:line="240" w:lineRule="auto"/>
              <w:ind w:left="0" w:firstLine="0"/>
              <w:rPr>
                <w:sz w:val="24"/>
                <w:szCs w:val="24"/>
              </w:rPr>
            </w:pPr>
            <w:r w:rsidRPr="00ED72C9">
              <w:rPr>
                <w:sz w:val="24"/>
                <w:szCs w:val="24"/>
              </w:rPr>
              <w:t xml:space="preserve">Multimedia Literacy </w:t>
            </w:r>
          </w:p>
        </w:tc>
      </w:tr>
      <w:tr w:rsidR="007377D4" w:rsidRPr="00803DA1" w14:paraId="5B617912" w14:textId="77777777" w:rsidTr="00ED72C9">
        <w:trPr>
          <w:trHeight w:val="491"/>
        </w:trPr>
        <w:tc>
          <w:tcPr>
            <w:tcW w:w="1259" w:type="dxa"/>
            <w:tcBorders>
              <w:top w:val="nil"/>
              <w:left w:val="nil"/>
              <w:bottom w:val="nil"/>
              <w:right w:val="nil"/>
            </w:tcBorders>
          </w:tcPr>
          <w:p w14:paraId="54977B59" w14:textId="77777777" w:rsidR="007377D4" w:rsidRPr="00ED72C9" w:rsidRDefault="00605AA5" w:rsidP="00ED72C9">
            <w:pPr>
              <w:spacing w:after="0" w:line="240" w:lineRule="auto"/>
              <w:ind w:left="0" w:firstLine="0"/>
              <w:rPr>
                <w:sz w:val="24"/>
                <w:szCs w:val="24"/>
              </w:rPr>
            </w:pPr>
            <w:r w:rsidRPr="00ED72C9">
              <w:rPr>
                <w:sz w:val="24"/>
                <w:szCs w:val="24"/>
              </w:rPr>
              <w:t xml:space="preserve">EDUC 652 </w:t>
            </w:r>
          </w:p>
        </w:tc>
        <w:tc>
          <w:tcPr>
            <w:tcW w:w="6205" w:type="dxa"/>
            <w:tcBorders>
              <w:top w:val="nil"/>
              <w:left w:val="nil"/>
              <w:bottom w:val="nil"/>
              <w:right w:val="nil"/>
            </w:tcBorders>
          </w:tcPr>
          <w:p w14:paraId="5263D7FA" w14:textId="71027C8D" w:rsidR="007377D4" w:rsidRPr="00ED72C9" w:rsidRDefault="00605AA5" w:rsidP="00ED72C9">
            <w:pPr>
              <w:spacing w:after="0" w:line="240" w:lineRule="auto"/>
              <w:ind w:left="0" w:firstLine="0"/>
              <w:jc w:val="both"/>
              <w:rPr>
                <w:sz w:val="24"/>
                <w:szCs w:val="24"/>
              </w:rPr>
            </w:pPr>
            <w:r w:rsidRPr="00ED72C9">
              <w:rPr>
                <w:sz w:val="24"/>
                <w:szCs w:val="24"/>
              </w:rPr>
              <w:t xml:space="preserve">Introduction to </w:t>
            </w:r>
            <w:r w:rsidR="00C14EEC" w:rsidRPr="00ED72C9">
              <w:rPr>
                <w:sz w:val="24"/>
                <w:szCs w:val="24"/>
              </w:rPr>
              <w:t xml:space="preserve">Assistive </w:t>
            </w:r>
            <w:r w:rsidRPr="00ED72C9">
              <w:rPr>
                <w:sz w:val="24"/>
                <w:szCs w:val="24"/>
              </w:rPr>
              <w:t>Technolog</w:t>
            </w:r>
            <w:r w:rsidR="00C14EEC" w:rsidRPr="00ED72C9">
              <w:rPr>
                <w:sz w:val="24"/>
                <w:szCs w:val="24"/>
              </w:rPr>
              <w:t>y</w:t>
            </w:r>
          </w:p>
        </w:tc>
      </w:tr>
      <w:tr w:rsidR="007377D4" w:rsidRPr="00803DA1" w14:paraId="31D77233" w14:textId="77777777" w:rsidTr="00ED72C9">
        <w:trPr>
          <w:trHeight w:val="491"/>
        </w:trPr>
        <w:tc>
          <w:tcPr>
            <w:tcW w:w="1259" w:type="dxa"/>
            <w:tcBorders>
              <w:top w:val="nil"/>
              <w:left w:val="nil"/>
              <w:bottom w:val="nil"/>
              <w:right w:val="nil"/>
            </w:tcBorders>
          </w:tcPr>
          <w:p w14:paraId="456E8CEB" w14:textId="77777777" w:rsidR="007377D4" w:rsidRPr="00ED72C9" w:rsidRDefault="00605AA5" w:rsidP="00ED72C9">
            <w:pPr>
              <w:spacing w:after="0" w:line="240" w:lineRule="auto"/>
              <w:ind w:left="0" w:firstLine="0"/>
              <w:rPr>
                <w:sz w:val="24"/>
                <w:szCs w:val="24"/>
              </w:rPr>
            </w:pPr>
            <w:r w:rsidRPr="00ED72C9">
              <w:rPr>
                <w:sz w:val="24"/>
                <w:szCs w:val="24"/>
              </w:rPr>
              <w:t xml:space="preserve">EDUC 653 </w:t>
            </w:r>
          </w:p>
        </w:tc>
        <w:tc>
          <w:tcPr>
            <w:tcW w:w="6205" w:type="dxa"/>
            <w:tcBorders>
              <w:top w:val="nil"/>
              <w:left w:val="nil"/>
              <w:bottom w:val="nil"/>
              <w:right w:val="nil"/>
            </w:tcBorders>
          </w:tcPr>
          <w:p w14:paraId="3D20E3FF" w14:textId="07713093" w:rsidR="007377D4" w:rsidRPr="00ED72C9" w:rsidRDefault="00D06893" w:rsidP="00ED72C9">
            <w:pPr>
              <w:spacing w:after="0" w:line="240" w:lineRule="auto"/>
              <w:ind w:left="0" w:firstLine="0"/>
              <w:rPr>
                <w:sz w:val="24"/>
                <w:szCs w:val="24"/>
              </w:rPr>
            </w:pPr>
            <w:r w:rsidRPr="00ED72C9">
              <w:rPr>
                <w:sz w:val="24"/>
                <w:szCs w:val="24"/>
              </w:rPr>
              <w:t>Assistive Technology: High Incidence</w:t>
            </w:r>
            <w:r w:rsidR="00605AA5" w:rsidRPr="00ED72C9">
              <w:rPr>
                <w:sz w:val="24"/>
                <w:szCs w:val="24"/>
              </w:rPr>
              <w:t xml:space="preserve"> </w:t>
            </w:r>
          </w:p>
        </w:tc>
      </w:tr>
      <w:tr w:rsidR="007377D4" w:rsidRPr="00803DA1" w14:paraId="6A1F3765" w14:textId="77777777" w:rsidTr="00ED72C9">
        <w:trPr>
          <w:trHeight w:val="390"/>
        </w:trPr>
        <w:tc>
          <w:tcPr>
            <w:tcW w:w="1259" w:type="dxa"/>
            <w:tcBorders>
              <w:top w:val="nil"/>
              <w:left w:val="nil"/>
              <w:bottom w:val="nil"/>
              <w:right w:val="nil"/>
            </w:tcBorders>
          </w:tcPr>
          <w:p w14:paraId="3144C9B9" w14:textId="77777777" w:rsidR="007377D4" w:rsidRPr="00ED72C9" w:rsidRDefault="00605AA5" w:rsidP="00ED72C9">
            <w:pPr>
              <w:spacing w:after="0" w:line="240" w:lineRule="auto"/>
              <w:ind w:left="0" w:firstLine="0"/>
              <w:rPr>
                <w:sz w:val="24"/>
                <w:szCs w:val="24"/>
              </w:rPr>
            </w:pPr>
            <w:r w:rsidRPr="00ED72C9">
              <w:rPr>
                <w:sz w:val="24"/>
                <w:szCs w:val="24"/>
              </w:rPr>
              <w:t xml:space="preserve">EDUC 655 </w:t>
            </w:r>
          </w:p>
        </w:tc>
        <w:tc>
          <w:tcPr>
            <w:tcW w:w="6205" w:type="dxa"/>
            <w:tcBorders>
              <w:top w:val="nil"/>
              <w:left w:val="nil"/>
              <w:bottom w:val="nil"/>
              <w:right w:val="nil"/>
            </w:tcBorders>
          </w:tcPr>
          <w:p w14:paraId="36FB84B7" w14:textId="1C613AEA" w:rsidR="007377D4" w:rsidRPr="00ED72C9" w:rsidRDefault="00605AA5" w:rsidP="00ED72C9">
            <w:pPr>
              <w:spacing w:after="0" w:line="240" w:lineRule="auto"/>
              <w:ind w:left="0" w:firstLine="0"/>
              <w:rPr>
                <w:sz w:val="24"/>
                <w:szCs w:val="24"/>
              </w:rPr>
            </w:pPr>
            <w:r w:rsidRPr="00ED72C9">
              <w:rPr>
                <w:sz w:val="24"/>
                <w:szCs w:val="24"/>
              </w:rPr>
              <w:t>Assistive Technology</w:t>
            </w:r>
            <w:r w:rsidR="00D06893" w:rsidRPr="00ED72C9">
              <w:rPr>
                <w:sz w:val="24"/>
                <w:szCs w:val="24"/>
              </w:rPr>
              <w:t>: Autism/Severe Disabilities</w:t>
            </w:r>
          </w:p>
        </w:tc>
      </w:tr>
    </w:tbl>
    <w:p w14:paraId="4A9D1281" w14:textId="77777777" w:rsidR="007377D4" w:rsidRPr="00ED72C9" w:rsidRDefault="00605AA5">
      <w:pPr>
        <w:spacing w:after="214" w:line="259" w:lineRule="auto"/>
        <w:ind w:left="1" w:firstLine="0"/>
        <w:rPr>
          <w:sz w:val="24"/>
          <w:szCs w:val="24"/>
        </w:rPr>
      </w:pPr>
      <w:r w:rsidRPr="00ED72C9">
        <w:rPr>
          <w:sz w:val="24"/>
          <w:szCs w:val="24"/>
        </w:rPr>
        <w:t xml:space="preserve"> </w:t>
      </w:r>
    </w:p>
    <w:p w14:paraId="06DBBF86" w14:textId="77777777" w:rsidR="007377D4" w:rsidRPr="00ED72C9" w:rsidRDefault="00605AA5">
      <w:pPr>
        <w:spacing w:after="0" w:line="259" w:lineRule="auto"/>
        <w:ind w:left="1" w:firstLine="0"/>
        <w:rPr>
          <w:sz w:val="24"/>
          <w:szCs w:val="24"/>
        </w:rPr>
      </w:pPr>
      <w:r w:rsidRPr="00ED72C9">
        <w:rPr>
          <w:sz w:val="24"/>
          <w:szCs w:val="24"/>
          <w:u w:val="single" w:color="000000"/>
        </w:rPr>
        <w:t xml:space="preserve">Secondary </w:t>
      </w:r>
      <w:r w:rsidRPr="00ED72C9">
        <w:rPr>
          <w:i/>
          <w:sz w:val="24"/>
          <w:szCs w:val="24"/>
          <w:u w:val="single" w:color="000000"/>
        </w:rPr>
        <w:t>(*required for all secondary focus area candidates)</w:t>
      </w:r>
      <w:r w:rsidRPr="00ED72C9">
        <w:rPr>
          <w:i/>
          <w:sz w:val="24"/>
          <w:szCs w:val="24"/>
        </w:rPr>
        <w:t xml:space="preserve"> </w:t>
      </w:r>
    </w:p>
    <w:tbl>
      <w:tblPr>
        <w:tblStyle w:val="TableGrid"/>
        <w:tblW w:w="8669" w:type="dxa"/>
        <w:tblInd w:w="1" w:type="dxa"/>
        <w:tblLook w:val="04A0" w:firstRow="1" w:lastRow="0" w:firstColumn="1" w:lastColumn="0" w:noHBand="0" w:noVBand="1"/>
      </w:tblPr>
      <w:tblGrid>
        <w:gridCol w:w="1440"/>
        <w:gridCol w:w="7229"/>
      </w:tblGrid>
      <w:tr w:rsidR="007377D4" w:rsidRPr="00803DA1" w14:paraId="7940F990" w14:textId="77777777">
        <w:trPr>
          <w:trHeight w:val="390"/>
        </w:trPr>
        <w:tc>
          <w:tcPr>
            <w:tcW w:w="1440" w:type="dxa"/>
            <w:tcBorders>
              <w:top w:val="nil"/>
              <w:left w:val="nil"/>
              <w:bottom w:val="nil"/>
              <w:right w:val="nil"/>
            </w:tcBorders>
          </w:tcPr>
          <w:p w14:paraId="374F374B" w14:textId="77777777" w:rsidR="007377D4" w:rsidRPr="00ED72C9" w:rsidRDefault="00605AA5">
            <w:pPr>
              <w:spacing w:after="0" w:line="259" w:lineRule="auto"/>
              <w:ind w:left="0" w:firstLine="0"/>
              <w:rPr>
                <w:sz w:val="24"/>
                <w:szCs w:val="24"/>
              </w:rPr>
            </w:pPr>
            <w:r w:rsidRPr="00ED72C9">
              <w:rPr>
                <w:sz w:val="24"/>
                <w:szCs w:val="24"/>
              </w:rPr>
              <w:t xml:space="preserve">EDUC 601  </w:t>
            </w:r>
          </w:p>
        </w:tc>
        <w:tc>
          <w:tcPr>
            <w:tcW w:w="7229" w:type="dxa"/>
            <w:tcBorders>
              <w:top w:val="nil"/>
              <w:left w:val="nil"/>
              <w:bottom w:val="nil"/>
              <w:right w:val="nil"/>
            </w:tcBorders>
          </w:tcPr>
          <w:p w14:paraId="75091A40" w14:textId="591DEFBC" w:rsidR="007377D4" w:rsidRPr="00ED72C9" w:rsidRDefault="00605AA5" w:rsidP="0078119E">
            <w:pPr>
              <w:spacing w:after="0" w:line="259" w:lineRule="auto"/>
              <w:ind w:left="0" w:firstLine="0"/>
              <w:rPr>
                <w:sz w:val="24"/>
                <w:szCs w:val="24"/>
              </w:rPr>
            </w:pPr>
            <w:r w:rsidRPr="00ED72C9">
              <w:rPr>
                <w:sz w:val="24"/>
                <w:szCs w:val="24"/>
              </w:rPr>
              <w:t xml:space="preserve">Language Development in the </w:t>
            </w:r>
            <w:r w:rsidR="0078119E">
              <w:rPr>
                <w:sz w:val="24"/>
                <w:szCs w:val="24"/>
              </w:rPr>
              <w:t>C</w:t>
            </w:r>
            <w:r w:rsidR="0078119E" w:rsidRPr="00ED72C9">
              <w:rPr>
                <w:sz w:val="24"/>
                <w:szCs w:val="24"/>
              </w:rPr>
              <w:t xml:space="preserve">lassroom </w:t>
            </w:r>
          </w:p>
        </w:tc>
      </w:tr>
      <w:tr w:rsidR="007377D4" w:rsidRPr="00803DA1" w14:paraId="7187E9A3" w14:textId="77777777">
        <w:trPr>
          <w:trHeight w:val="491"/>
        </w:trPr>
        <w:tc>
          <w:tcPr>
            <w:tcW w:w="1440" w:type="dxa"/>
            <w:tcBorders>
              <w:top w:val="nil"/>
              <w:left w:val="nil"/>
              <w:bottom w:val="nil"/>
              <w:right w:val="nil"/>
            </w:tcBorders>
          </w:tcPr>
          <w:p w14:paraId="4CB3144E" w14:textId="77777777" w:rsidR="007377D4" w:rsidRPr="00ED72C9" w:rsidRDefault="00605AA5">
            <w:pPr>
              <w:spacing w:after="0" w:line="259" w:lineRule="auto"/>
              <w:ind w:left="0" w:firstLine="0"/>
              <w:rPr>
                <w:sz w:val="24"/>
                <w:szCs w:val="24"/>
              </w:rPr>
            </w:pPr>
            <w:r w:rsidRPr="00ED72C9">
              <w:rPr>
                <w:sz w:val="24"/>
                <w:szCs w:val="24"/>
              </w:rPr>
              <w:t xml:space="preserve">EDUC 673* </w:t>
            </w:r>
          </w:p>
        </w:tc>
        <w:tc>
          <w:tcPr>
            <w:tcW w:w="7229" w:type="dxa"/>
            <w:tcBorders>
              <w:top w:val="nil"/>
              <w:left w:val="nil"/>
              <w:bottom w:val="nil"/>
              <w:right w:val="nil"/>
            </w:tcBorders>
          </w:tcPr>
          <w:p w14:paraId="0D1ECC15" w14:textId="77777777" w:rsidR="007377D4" w:rsidRPr="00ED72C9" w:rsidRDefault="00605AA5">
            <w:pPr>
              <w:spacing w:after="0" w:line="259" w:lineRule="auto"/>
              <w:ind w:left="0" w:firstLine="0"/>
              <w:rPr>
                <w:sz w:val="24"/>
                <w:szCs w:val="24"/>
              </w:rPr>
            </w:pPr>
            <w:r w:rsidRPr="00ED72C9">
              <w:rPr>
                <w:sz w:val="24"/>
                <w:szCs w:val="24"/>
              </w:rPr>
              <w:t xml:space="preserve">Transitions from Secondary Special Education </w:t>
            </w:r>
          </w:p>
        </w:tc>
      </w:tr>
      <w:tr w:rsidR="007377D4" w:rsidRPr="00803DA1" w14:paraId="15FA0DFA" w14:textId="77777777">
        <w:trPr>
          <w:trHeight w:val="492"/>
        </w:trPr>
        <w:tc>
          <w:tcPr>
            <w:tcW w:w="1440" w:type="dxa"/>
            <w:tcBorders>
              <w:top w:val="nil"/>
              <w:left w:val="nil"/>
              <w:bottom w:val="nil"/>
              <w:right w:val="nil"/>
            </w:tcBorders>
            <w:vAlign w:val="center"/>
          </w:tcPr>
          <w:p w14:paraId="061B1245" w14:textId="77777777" w:rsidR="007377D4" w:rsidRPr="00ED72C9" w:rsidRDefault="00605AA5">
            <w:pPr>
              <w:spacing w:after="0" w:line="259" w:lineRule="auto"/>
              <w:ind w:left="0" w:firstLine="0"/>
              <w:rPr>
                <w:sz w:val="24"/>
                <w:szCs w:val="24"/>
              </w:rPr>
            </w:pPr>
            <w:r w:rsidRPr="00ED72C9">
              <w:rPr>
                <w:sz w:val="24"/>
                <w:szCs w:val="24"/>
              </w:rPr>
              <w:t xml:space="preserve">EDUC 674* </w:t>
            </w:r>
          </w:p>
        </w:tc>
        <w:tc>
          <w:tcPr>
            <w:tcW w:w="7229" w:type="dxa"/>
            <w:tcBorders>
              <w:top w:val="nil"/>
              <w:left w:val="nil"/>
              <w:bottom w:val="nil"/>
              <w:right w:val="nil"/>
            </w:tcBorders>
            <w:vAlign w:val="center"/>
          </w:tcPr>
          <w:p w14:paraId="5798A4E0" w14:textId="72D0E562" w:rsidR="007377D4" w:rsidRPr="00ED72C9" w:rsidRDefault="0078119E">
            <w:pPr>
              <w:spacing w:after="0" w:line="259" w:lineRule="auto"/>
              <w:ind w:left="0" w:firstLine="0"/>
              <w:rPr>
                <w:sz w:val="24"/>
                <w:szCs w:val="24"/>
              </w:rPr>
            </w:pPr>
            <w:r w:rsidRPr="00527F19">
              <w:rPr>
                <w:sz w:val="24"/>
                <w:szCs w:val="24"/>
              </w:rPr>
              <w:t>Special Education Instruction &amp; Curriculum</w:t>
            </w:r>
            <w:r>
              <w:rPr>
                <w:sz w:val="24"/>
                <w:szCs w:val="24"/>
              </w:rPr>
              <w:t>:</w:t>
            </w:r>
            <w:r w:rsidR="00605AA5" w:rsidRPr="00ED72C9">
              <w:rPr>
                <w:sz w:val="24"/>
                <w:szCs w:val="24"/>
              </w:rPr>
              <w:t xml:space="preserve"> Secondary </w:t>
            </w:r>
          </w:p>
        </w:tc>
      </w:tr>
      <w:tr w:rsidR="007377D4" w:rsidRPr="00803DA1" w14:paraId="16969F7C" w14:textId="77777777">
        <w:trPr>
          <w:trHeight w:val="491"/>
        </w:trPr>
        <w:tc>
          <w:tcPr>
            <w:tcW w:w="1440" w:type="dxa"/>
            <w:tcBorders>
              <w:top w:val="nil"/>
              <w:left w:val="nil"/>
              <w:bottom w:val="nil"/>
              <w:right w:val="nil"/>
            </w:tcBorders>
          </w:tcPr>
          <w:p w14:paraId="6B42874B" w14:textId="77777777" w:rsidR="007377D4" w:rsidRPr="00ED72C9" w:rsidRDefault="00605AA5">
            <w:pPr>
              <w:spacing w:after="0" w:line="259" w:lineRule="auto"/>
              <w:ind w:left="0" w:firstLine="0"/>
              <w:rPr>
                <w:sz w:val="24"/>
                <w:szCs w:val="24"/>
              </w:rPr>
            </w:pPr>
            <w:r w:rsidRPr="00ED72C9">
              <w:rPr>
                <w:sz w:val="24"/>
                <w:szCs w:val="24"/>
              </w:rPr>
              <w:t xml:space="preserve">EDUC 658 </w:t>
            </w:r>
          </w:p>
        </w:tc>
        <w:tc>
          <w:tcPr>
            <w:tcW w:w="7229" w:type="dxa"/>
            <w:tcBorders>
              <w:top w:val="nil"/>
              <w:left w:val="nil"/>
              <w:bottom w:val="nil"/>
              <w:right w:val="nil"/>
            </w:tcBorders>
          </w:tcPr>
          <w:p w14:paraId="724D327B" w14:textId="77777777" w:rsidR="007377D4" w:rsidRPr="00ED72C9" w:rsidRDefault="00605AA5">
            <w:pPr>
              <w:spacing w:after="0" w:line="259" w:lineRule="auto"/>
              <w:ind w:left="0" w:firstLine="0"/>
              <w:rPr>
                <w:sz w:val="24"/>
                <w:szCs w:val="24"/>
              </w:rPr>
            </w:pPr>
            <w:r w:rsidRPr="00ED72C9">
              <w:rPr>
                <w:sz w:val="24"/>
                <w:szCs w:val="24"/>
              </w:rPr>
              <w:t xml:space="preserve">Discipline and Classroom Management </w:t>
            </w:r>
          </w:p>
        </w:tc>
      </w:tr>
      <w:tr w:rsidR="007377D4" w:rsidRPr="00803DA1" w14:paraId="262A8BC5" w14:textId="77777777">
        <w:trPr>
          <w:trHeight w:val="491"/>
        </w:trPr>
        <w:tc>
          <w:tcPr>
            <w:tcW w:w="1440" w:type="dxa"/>
            <w:tcBorders>
              <w:top w:val="nil"/>
              <w:left w:val="nil"/>
              <w:bottom w:val="nil"/>
              <w:right w:val="nil"/>
            </w:tcBorders>
          </w:tcPr>
          <w:p w14:paraId="2B7102D5" w14:textId="77777777" w:rsidR="007377D4" w:rsidRPr="00ED72C9" w:rsidRDefault="00605AA5">
            <w:pPr>
              <w:spacing w:after="0" w:line="259" w:lineRule="auto"/>
              <w:ind w:left="0" w:firstLine="0"/>
              <w:rPr>
                <w:sz w:val="24"/>
                <w:szCs w:val="24"/>
              </w:rPr>
            </w:pPr>
            <w:r w:rsidRPr="00ED72C9">
              <w:rPr>
                <w:sz w:val="24"/>
                <w:szCs w:val="24"/>
              </w:rPr>
              <w:t xml:space="preserve">HDFS 638 </w:t>
            </w:r>
          </w:p>
        </w:tc>
        <w:tc>
          <w:tcPr>
            <w:tcW w:w="7229" w:type="dxa"/>
            <w:tcBorders>
              <w:top w:val="nil"/>
              <w:left w:val="nil"/>
              <w:bottom w:val="nil"/>
              <w:right w:val="nil"/>
            </w:tcBorders>
          </w:tcPr>
          <w:p w14:paraId="2986745B" w14:textId="77777777" w:rsidR="007377D4" w:rsidRPr="00ED72C9" w:rsidRDefault="00605AA5">
            <w:pPr>
              <w:spacing w:after="0" w:line="259" w:lineRule="auto"/>
              <w:ind w:left="0" w:firstLine="0"/>
              <w:rPr>
                <w:sz w:val="24"/>
                <w:szCs w:val="24"/>
              </w:rPr>
            </w:pPr>
            <w:r w:rsidRPr="00ED72C9">
              <w:rPr>
                <w:sz w:val="24"/>
                <w:szCs w:val="24"/>
              </w:rPr>
              <w:t xml:space="preserve">Adolescence and Youth: Theories </w:t>
            </w:r>
          </w:p>
        </w:tc>
      </w:tr>
      <w:tr w:rsidR="007377D4" w:rsidRPr="00803DA1" w14:paraId="2637B6EA" w14:textId="77777777">
        <w:trPr>
          <w:trHeight w:val="491"/>
        </w:trPr>
        <w:tc>
          <w:tcPr>
            <w:tcW w:w="1440" w:type="dxa"/>
            <w:tcBorders>
              <w:top w:val="nil"/>
              <w:left w:val="nil"/>
              <w:bottom w:val="nil"/>
              <w:right w:val="nil"/>
            </w:tcBorders>
          </w:tcPr>
          <w:p w14:paraId="4940CDB2" w14:textId="77777777" w:rsidR="007377D4" w:rsidRPr="00ED72C9" w:rsidRDefault="00605AA5">
            <w:pPr>
              <w:spacing w:after="0" w:line="259" w:lineRule="auto"/>
              <w:ind w:left="0" w:firstLine="0"/>
              <w:rPr>
                <w:sz w:val="24"/>
                <w:szCs w:val="24"/>
              </w:rPr>
            </w:pPr>
            <w:r w:rsidRPr="00ED72C9">
              <w:rPr>
                <w:sz w:val="24"/>
                <w:szCs w:val="24"/>
              </w:rPr>
              <w:t xml:space="preserve">EDUC 652 </w:t>
            </w:r>
          </w:p>
        </w:tc>
        <w:tc>
          <w:tcPr>
            <w:tcW w:w="7229" w:type="dxa"/>
            <w:tcBorders>
              <w:top w:val="nil"/>
              <w:left w:val="nil"/>
              <w:bottom w:val="nil"/>
              <w:right w:val="nil"/>
            </w:tcBorders>
          </w:tcPr>
          <w:p w14:paraId="56200A4B" w14:textId="52FCE081" w:rsidR="007377D4" w:rsidRPr="00ED72C9" w:rsidRDefault="00605AA5" w:rsidP="00C14EEC">
            <w:pPr>
              <w:spacing w:after="0" w:line="259" w:lineRule="auto"/>
              <w:ind w:left="0" w:firstLine="0"/>
              <w:rPr>
                <w:sz w:val="24"/>
                <w:szCs w:val="24"/>
              </w:rPr>
            </w:pPr>
            <w:r w:rsidRPr="00ED72C9">
              <w:rPr>
                <w:sz w:val="24"/>
                <w:szCs w:val="24"/>
              </w:rPr>
              <w:t xml:space="preserve">Introduction to </w:t>
            </w:r>
            <w:r w:rsidR="00C14EEC" w:rsidRPr="00ED72C9">
              <w:rPr>
                <w:sz w:val="24"/>
                <w:szCs w:val="24"/>
              </w:rPr>
              <w:t xml:space="preserve">Assistive </w:t>
            </w:r>
            <w:r w:rsidRPr="00ED72C9">
              <w:rPr>
                <w:sz w:val="24"/>
                <w:szCs w:val="24"/>
              </w:rPr>
              <w:t xml:space="preserve">Technology </w:t>
            </w:r>
          </w:p>
        </w:tc>
      </w:tr>
      <w:tr w:rsidR="007377D4" w:rsidRPr="00803DA1" w14:paraId="5359F326" w14:textId="77777777">
        <w:trPr>
          <w:trHeight w:val="491"/>
        </w:trPr>
        <w:tc>
          <w:tcPr>
            <w:tcW w:w="1440" w:type="dxa"/>
            <w:tcBorders>
              <w:top w:val="nil"/>
              <w:left w:val="nil"/>
              <w:bottom w:val="nil"/>
              <w:right w:val="nil"/>
            </w:tcBorders>
          </w:tcPr>
          <w:p w14:paraId="4270F66A" w14:textId="77777777" w:rsidR="007377D4" w:rsidRPr="00ED72C9" w:rsidRDefault="00605AA5">
            <w:pPr>
              <w:spacing w:after="0" w:line="259" w:lineRule="auto"/>
              <w:ind w:left="0" w:firstLine="0"/>
              <w:rPr>
                <w:sz w:val="24"/>
                <w:szCs w:val="24"/>
              </w:rPr>
            </w:pPr>
            <w:r w:rsidRPr="00ED72C9">
              <w:rPr>
                <w:sz w:val="24"/>
                <w:szCs w:val="24"/>
              </w:rPr>
              <w:t xml:space="preserve">EDUC 653 </w:t>
            </w:r>
          </w:p>
        </w:tc>
        <w:tc>
          <w:tcPr>
            <w:tcW w:w="7229" w:type="dxa"/>
            <w:tcBorders>
              <w:top w:val="nil"/>
              <w:left w:val="nil"/>
              <w:bottom w:val="nil"/>
              <w:right w:val="nil"/>
            </w:tcBorders>
          </w:tcPr>
          <w:p w14:paraId="02AA1E52" w14:textId="4841362E" w:rsidR="007377D4" w:rsidRPr="00ED72C9" w:rsidRDefault="00D06893">
            <w:pPr>
              <w:spacing w:after="0" w:line="259" w:lineRule="auto"/>
              <w:ind w:left="0" w:firstLine="0"/>
              <w:rPr>
                <w:sz w:val="24"/>
                <w:szCs w:val="24"/>
              </w:rPr>
            </w:pPr>
            <w:r w:rsidRPr="00ED72C9">
              <w:rPr>
                <w:sz w:val="24"/>
                <w:szCs w:val="24"/>
              </w:rPr>
              <w:t>Assistive Technology: High Incidence</w:t>
            </w:r>
            <w:r w:rsidR="00605AA5" w:rsidRPr="00ED72C9">
              <w:rPr>
                <w:sz w:val="24"/>
                <w:szCs w:val="24"/>
              </w:rPr>
              <w:t xml:space="preserve"> </w:t>
            </w:r>
          </w:p>
        </w:tc>
      </w:tr>
      <w:tr w:rsidR="007377D4" w:rsidRPr="00803DA1" w14:paraId="702CAF36" w14:textId="77777777">
        <w:trPr>
          <w:trHeight w:val="390"/>
        </w:trPr>
        <w:tc>
          <w:tcPr>
            <w:tcW w:w="1440" w:type="dxa"/>
            <w:tcBorders>
              <w:top w:val="nil"/>
              <w:left w:val="nil"/>
              <w:bottom w:val="nil"/>
              <w:right w:val="nil"/>
            </w:tcBorders>
          </w:tcPr>
          <w:p w14:paraId="3CD1DDF6" w14:textId="4A3D911A" w:rsidR="007377D4" w:rsidRPr="00ED72C9" w:rsidRDefault="007377D4">
            <w:pPr>
              <w:spacing w:after="0" w:line="259" w:lineRule="auto"/>
              <w:ind w:left="0" w:firstLine="0"/>
              <w:rPr>
                <w:sz w:val="24"/>
                <w:szCs w:val="24"/>
              </w:rPr>
            </w:pPr>
          </w:p>
        </w:tc>
        <w:tc>
          <w:tcPr>
            <w:tcW w:w="7229" w:type="dxa"/>
            <w:tcBorders>
              <w:top w:val="nil"/>
              <w:left w:val="nil"/>
              <w:bottom w:val="nil"/>
              <w:right w:val="nil"/>
            </w:tcBorders>
          </w:tcPr>
          <w:p w14:paraId="5A3CF916" w14:textId="36F45CED" w:rsidR="007377D4" w:rsidRPr="00ED72C9" w:rsidRDefault="007377D4">
            <w:pPr>
              <w:spacing w:after="0" w:line="259" w:lineRule="auto"/>
              <w:ind w:left="0" w:firstLine="0"/>
              <w:rPr>
                <w:sz w:val="24"/>
                <w:szCs w:val="24"/>
              </w:rPr>
            </w:pPr>
          </w:p>
        </w:tc>
      </w:tr>
    </w:tbl>
    <w:p w14:paraId="2FE4E186" w14:textId="659B2775" w:rsidR="007377D4" w:rsidRPr="00ED72C9" w:rsidRDefault="007377D4">
      <w:pPr>
        <w:spacing w:after="213" w:line="259" w:lineRule="auto"/>
        <w:ind w:left="1" w:firstLine="0"/>
        <w:rPr>
          <w:sz w:val="24"/>
          <w:szCs w:val="24"/>
        </w:rPr>
      </w:pPr>
    </w:p>
    <w:p w14:paraId="7AACA0BA" w14:textId="77777777" w:rsidR="007377D4" w:rsidRPr="00ED72C9" w:rsidRDefault="00605AA5">
      <w:pPr>
        <w:pStyle w:val="Heading3"/>
        <w:ind w:left="-4"/>
        <w:rPr>
          <w:sz w:val="24"/>
          <w:szCs w:val="24"/>
        </w:rPr>
      </w:pPr>
      <w:r w:rsidRPr="00ED72C9">
        <w:rPr>
          <w:sz w:val="24"/>
          <w:szCs w:val="24"/>
        </w:rPr>
        <w:t>Special Education Technology</w:t>
      </w:r>
      <w:r w:rsidRPr="00ED72C9">
        <w:rPr>
          <w:sz w:val="24"/>
          <w:szCs w:val="24"/>
          <w:u w:val="none"/>
        </w:rPr>
        <w:t xml:space="preserve">  </w:t>
      </w:r>
    </w:p>
    <w:tbl>
      <w:tblPr>
        <w:tblStyle w:val="TableGrid"/>
        <w:tblW w:w="7464" w:type="dxa"/>
        <w:tblInd w:w="1" w:type="dxa"/>
        <w:tblLook w:val="04A0" w:firstRow="1" w:lastRow="0" w:firstColumn="1" w:lastColumn="0" w:noHBand="0" w:noVBand="1"/>
      </w:tblPr>
      <w:tblGrid>
        <w:gridCol w:w="1440"/>
        <w:gridCol w:w="6024"/>
      </w:tblGrid>
      <w:tr w:rsidR="007377D4" w:rsidRPr="00803DA1" w14:paraId="61441FBD" w14:textId="77777777">
        <w:trPr>
          <w:trHeight w:val="390"/>
        </w:trPr>
        <w:tc>
          <w:tcPr>
            <w:tcW w:w="1440" w:type="dxa"/>
            <w:tcBorders>
              <w:top w:val="nil"/>
              <w:left w:val="nil"/>
              <w:bottom w:val="nil"/>
              <w:right w:val="nil"/>
            </w:tcBorders>
          </w:tcPr>
          <w:p w14:paraId="4B9EF19C" w14:textId="77777777" w:rsidR="007377D4" w:rsidRPr="00ED72C9" w:rsidRDefault="00605AA5">
            <w:pPr>
              <w:spacing w:after="0" w:line="259" w:lineRule="auto"/>
              <w:ind w:left="0" w:firstLine="0"/>
              <w:rPr>
                <w:sz w:val="24"/>
                <w:szCs w:val="24"/>
              </w:rPr>
            </w:pPr>
            <w:r w:rsidRPr="00ED72C9">
              <w:rPr>
                <w:sz w:val="24"/>
                <w:szCs w:val="24"/>
              </w:rPr>
              <w:t xml:space="preserve">EDUC 652 </w:t>
            </w:r>
          </w:p>
        </w:tc>
        <w:tc>
          <w:tcPr>
            <w:tcW w:w="6024" w:type="dxa"/>
            <w:tcBorders>
              <w:top w:val="nil"/>
              <w:left w:val="nil"/>
              <w:bottom w:val="nil"/>
              <w:right w:val="nil"/>
            </w:tcBorders>
          </w:tcPr>
          <w:p w14:paraId="2BA7D932" w14:textId="0C459EA8" w:rsidR="007377D4" w:rsidRPr="00ED72C9" w:rsidRDefault="00605AA5">
            <w:pPr>
              <w:spacing w:after="0" w:line="259" w:lineRule="auto"/>
              <w:ind w:left="0" w:firstLine="0"/>
              <w:jc w:val="both"/>
              <w:rPr>
                <w:sz w:val="24"/>
                <w:szCs w:val="24"/>
              </w:rPr>
            </w:pPr>
            <w:r w:rsidRPr="00ED72C9">
              <w:rPr>
                <w:sz w:val="24"/>
                <w:szCs w:val="24"/>
              </w:rPr>
              <w:t>Introduction to</w:t>
            </w:r>
            <w:r w:rsidR="00C14EEC" w:rsidRPr="00ED72C9">
              <w:rPr>
                <w:sz w:val="24"/>
                <w:szCs w:val="24"/>
              </w:rPr>
              <w:t xml:space="preserve"> Assistive</w:t>
            </w:r>
            <w:r w:rsidRPr="00ED72C9">
              <w:rPr>
                <w:sz w:val="24"/>
                <w:szCs w:val="24"/>
              </w:rPr>
              <w:t xml:space="preserve"> Technology </w:t>
            </w:r>
          </w:p>
        </w:tc>
      </w:tr>
      <w:tr w:rsidR="007377D4" w:rsidRPr="00803DA1" w14:paraId="5BBA70BB" w14:textId="77777777">
        <w:trPr>
          <w:trHeight w:val="491"/>
        </w:trPr>
        <w:tc>
          <w:tcPr>
            <w:tcW w:w="1440" w:type="dxa"/>
            <w:tcBorders>
              <w:top w:val="nil"/>
              <w:left w:val="nil"/>
              <w:bottom w:val="nil"/>
              <w:right w:val="nil"/>
            </w:tcBorders>
          </w:tcPr>
          <w:p w14:paraId="0D8287EE" w14:textId="77777777" w:rsidR="007377D4" w:rsidRPr="00ED72C9" w:rsidRDefault="00605AA5">
            <w:pPr>
              <w:spacing w:after="0" w:line="259" w:lineRule="auto"/>
              <w:ind w:left="0" w:firstLine="0"/>
              <w:rPr>
                <w:sz w:val="24"/>
                <w:szCs w:val="24"/>
              </w:rPr>
            </w:pPr>
            <w:r w:rsidRPr="00ED72C9">
              <w:rPr>
                <w:sz w:val="24"/>
                <w:szCs w:val="24"/>
              </w:rPr>
              <w:t xml:space="preserve">EDUC 653 </w:t>
            </w:r>
          </w:p>
        </w:tc>
        <w:tc>
          <w:tcPr>
            <w:tcW w:w="6024" w:type="dxa"/>
            <w:tcBorders>
              <w:top w:val="nil"/>
              <w:left w:val="nil"/>
              <w:bottom w:val="nil"/>
              <w:right w:val="nil"/>
            </w:tcBorders>
          </w:tcPr>
          <w:p w14:paraId="63A56902" w14:textId="65E43CC4" w:rsidR="007377D4" w:rsidRPr="00ED72C9" w:rsidRDefault="00D06893">
            <w:pPr>
              <w:spacing w:after="0" w:line="259" w:lineRule="auto"/>
              <w:ind w:left="0" w:firstLine="0"/>
              <w:rPr>
                <w:sz w:val="24"/>
                <w:szCs w:val="24"/>
              </w:rPr>
            </w:pPr>
            <w:r w:rsidRPr="00ED72C9">
              <w:rPr>
                <w:sz w:val="24"/>
                <w:szCs w:val="24"/>
              </w:rPr>
              <w:t>Assistive Technology: High Incidence</w:t>
            </w:r>
            <w:r w:rsidR="00605AA5" w:rsidRPr="00ED72C9">
              <w:rPr>
                <w:sz w:val="24"/>
                <w:szCs w:val="24"/>
              </w:rPr>
              <w:t xml:space="preserve"> </w:t>
            </w:r>
          </w:p>
        </w:tc>
      </w:tr>
      <w:tr w:rsidR="007377D4" w:rsidRPr="00803DA1" w14:paraId="24386202" w14:textId="77777777">
        <w:trPr>
          <w:trHeight w:val="491"/>
        </w:trPr>
        <w:tc>
          <w:tcPr>
            <w:tcW w:w="1440" w:type="dxa"/>
            <w:tcBorders>
              <w:top w:val="nil"/>
              <w:left w:val="nil"/>
              <w:bottom w:val="nil"/>
              <w:right w:val="nil"/>
            </w:tcBorders>
          </w:tcPr>
          <w:p w14:paraId="1A838B34" w14:textId="77777777" w:rsidR="007377D4" w:rsidRPr="00ED72C9" w:rsidRDefault="00605AA5">
            <w:pPr>
              <w:spacing w:after="0" w:line="259" w:lineRule="auto"/>
              <w:ind w:left="0" w:firstLine="0"/>
              <w:rPr>
                <w:sz w:val="24"/>
                <w:szCs w:val="24"/>
              </w:rPr>
            </w:pPr>
            <w:r w:rsidRPr="00ED72C9">
              <w:rPr>
                <w:sz w:val="24"/>
                <w:szCs w:val="24"/>
              </w:rPr>
              <w:t xml:space="preserve">EDUC 654 </w:t>
            </w:r>
          </w:p>
        </w:tc>
        <w:tc>
          <w:tcPr>
            <w:tcW w:w="6024" w:type="dxa"/>
            <w:tcBorders>
              <w:top w:val="nil"/>
              <w:left w:val="nil"/>
              <w:bottom w:val="nil"/>
              <w:right w:val="nil"/>
            </w:tcBorders>
          </w:tcPr>
          <w:p w14:paraId="4380187E" w14:textId="77777777" w:rsidR="007377D4" w:rsidRPr="00ED72C9" w:rsidRDefault="00605AA5">
            <w:pPr>
              <w:spacing w:after="0" w:line="259" w:lineRule="auto"/>
              <w:ind w:left="0" w:firstLine="0"/>
              <w:rPr>
                <w:sz w:val="24"/>
                <w:szCs w:val="24"/>
              </w:rPr>
            </w:pPr>
            <w:r w:rsidRPr="00ED72C9">
              <w:rPr>
                <w:sz w:val="24"/>
                <w:szCs w:val="24"/>
              </w:rPr>
              <w:t xml:space="preserve">Augmentative and Alternative Communication </w:t>
            </w:r>
          </w:p>
        </w:tc>
      </w:tr>
      <w:tr w:rsidR="007377D4" w:rsidRPr="00803DA1" w14:paraId="44F38604" w14:textId="77777777">
        <w:trPr>
          <w:trHeight w:val="491"/>
        </w:trPr>
        <w:tc>
          <w:tcPr>
            <w:tcW w:w="1440" w:type="dxa"/>
            <w:tcBorders>
              <w:top w:val="nil"/>
              <w:left w:val="nil"/>
              <w:bottom w:val="nil"/>
              <w:right w:val="nil"/>
            </w:tcBorders>
          </w:tcPr>
          <w:p w14:paraId="22149E1A" w14:textId="77777777" w:rsidR="007377D4" w:rsidRPr="00ED72C9" w:rsidRDefault="00605AA5">
            <w:pPr>
              <w:spacing w:after="0" w:line="259" w:lineRule="auto"/>
              <w:ind w:left="0" w:firstLine="0"/>
              <w:rPr>
                <w:sz w:val="24"/>
                <w:szCs w:val="24"/>
              </w:rPr>
            </w:pPr>
            <w:r w:rsidRPr="00ED72C9">
              <w:rPr>
                <w:sz w:val="24"/>
                <w:szCs w:val="24"/>
              </w:rPr>
              <w:t xml:space="preserve">EDUC 655 </w:t>
            </w:r>
          </w:p>
        </w:tc>
        <w:tc>
          <w:tcPr>
            <w:tcW w:w="6024" w:type="dxa"/>
            <w:tcBorders>
              <w:top w:val="nil"/>
              <w:left w:val="nil"/>
              <w:bottom w:val="nil"/>
              <w:right w:val="nil"/>
            </w:tcBorders>
          </w:tcPr>
          <w:p w14:paraId="0C0207D7" w14:textId="7FFC0BB5" w:rsidR="007377D4" w:rsidRPr="00ED72C9" w:rsidRDefault="00605AA5">
            <w:pPr>
              <w:spacing w:after="0" w:line="259" w:lineRule="auto"/>
              <w:ind w:left="0" w:firstLine="0"/>
              <w:rPr>
                <w:sz w:val="24"/>
                <w:szCs w:val="24"/>
              </w:rPr>
            </w:pPr>
            <w:r w:rsidRPr="00ED72C9">
              <w:rPr>
                <w:sz w:val="24"/>
                <w:szCs w:val="24"/>
              </w:rPr>
              <w:t>Assistive Technology</w:t>
            </w:r>
            <w:r w:rsidR="00D06893" w:rsidRPr="00ED72C9">
              <w:rPr>
                <w:sz w:val="24"/>
                <w:szCs w:val="24"/>
              </w:rPr>
              <w:t>: Autism/Severe Disabilities</w:t>
            </w:r>
          </w:p>
        </w:tc>
      </w:tr>
      <w:tr w:rsidR="007377D4" w:rsidRPr="00803DA1" w14:paraId="1A0E4C9E" w14:textId="77777777">
        <w:trPr>
          <w:trHeight w:val="390"/>
        </w:trPr>
        <w:tc>
          <w:tcPr>
            <w:tcW w:w="1440" w:type="dxa"/>
            <w:tcBorders>
              <w:top w:val="nil"/>
              <w:left w:val="nil"/>
              <w:bottom w:val="nil"/>
              <w:right w:val="nil"/>
            </w:tcBorders>
          </w:tcPr>
          <w:p w14:paraId="4A5B5F5B" w14:textId="77777777" w:rsidR="007377D4" w:rsidRPr="00ED72C9" w:rsidRDefault="00605AA5">
            <w:pPr>
              <w:spacing w:after="0" w:line="259" w:lineRule="auto"/>
              <w:ind w:left="0" w:firstLine="0"/>
              <w:rPr>
                <w:sz w:val="24"/>
                <w:szCs w:val="24"/>
              </w:rPr>
            </w:pPr>
            <w:r w:rsidRPr="00ED72C9">
              <w:rPr>
                <w:sz w:val="24"/>
                <w:szCs w:val="24"/>
              </w:rPr>
              <w:t xml:space="preserve">EDUC 685  </w:t>
            </w:r>
          </w:p>
        </w:tc>
        <w:tc>
          <w:tcPr>
            <w:tcW w:w="6024" w:type="dxa"/>
            <w:tcBorders>
              <w:top w:val="nil"/>
              <w:left w:val="nil"/>
              <w:bottom w:val="nil"/>
              <w:right w:val="nil"/>
            </w:tcBorders>
          </w:tcPr>
          <w:p w14:paraId="2E65FFAD" w14:textId="77777777" w:rsidR="007377D4" w:rsidRPr="00ED72C9" w:rsidRDefault="00605AA5">
            <w:pPr>
              <w:spacing w:after="0" w:line="259" w:lineRule="auto"/>
              <w:ind w:left="0" w:firstLine="0"/>
              <w:rPr>
                <w:sz w:val="24"/>
                <w:szCs w:val="24"/>
              </w:rPr>
            </w:pPr>
            <w:r w:rsidRPr="00ED72C9">
              <w:rPr>
                <w:sz w:val="24"/>
                <w:szCs w:val="24"/>
              </w:rPr>
              <w:t xml:space="preserve">Multimedia Literacy </w:t>
            </w:r>
          </w:p>
        </w:tc>
      </w:tr>
    </w:tbl>
    <w:p w14:paraId="319E08CA" w14:textId="77777777" w:rsidR="007377D4" w:rsidRPr="00ED72C9" w:rsidRDefault="00605AA5">
      <w:pPr>
        <w:spacing w:after="216" w:line="259" w:lineRule="auto"/>
        <w:ind w:left="1" w:firstLine="0"/>
        <w:rPr>
          <w:sz w:val="24"/>
          <w:szCs w:val="24"/>
        </w:rPr>
      </w:pPr>
      <w:r w:rsidRPr="00ED72C9">
        <w:rPr>
          <w:sz w:val="24"/>
          <w:szCs w:val="24"/>
        </w:rPr>
        <w:t xml:space="preserve"> </w:t>
      </w:r>
    </w:p>
    <w:p w14:paraId="16C3FA7D" w14:textId="77777777" w:rsidR="007377D4" w:rsidRPr="00ED72C9" w:rsidRDefault="00605AA5">
      <w:pPr>
        <w:pStyle w:val="Heading3"/>
        <w:ind w:left="-4"/>
        <w:rPr>
          <w:sz w:val="24"/>
          <w:szCs w:val="24"/>
        </w:rPr>
      </w:pPr>
      <w:r w:rsidRPr="00ED72C9">
        <w:rPr>
          <w:sz w:val="24"/>
          <w:szCs w:val="24"/>
        </w:rPr>
        <w:t>Autism/Severe Disabilities</w:t>
      </w:r>
      <w:r w:rsidRPr="00ED72C9">
        <w:rPr>
          <w:sz w:val="24"/>
          <w:szCs w:val="24"/>
          <w:u w:val="none"/>
        </w:rPr>
        <w:t xml:space="preserve">  </w:t>
      </w:r>
    </w:p>
    <w:tbl>
      <w:tblPr>
        <w:tblStyle w:val="TableGrid"/>
        <w:tblW w:w="8971" w:type="dxa"/>
        <w:tblInd w:w="1" w:type="dxa"/>
        <w:tblLook w:val="04A0" w:firstRow="1" w:lastRow="0" w:firstColumn="1" w:lastColumn="0" w:noHBand="0" w:noVBand="1"/>
      </w:tblPr>
      <w:tblGrid>
        <w:gridCol w:w="1440"/>
        <w:gridCol w:w="7531"/>
      </w:tblGrid>
      <w:tr w:rsidR="007377D4" w:rsidRPr="00803DA1" w14:paraId="5CF3A551" w14:textId="77777777">
        <w:trPr>
          <w:trHeight w:val="391"/>
        </w:trPr>
        <w:tc>
          <w:tcPr>
            <w:tcW w:w="1440" w:type="dxa"/>
            <w:tcBorders>
              <w:top w:val="nil"/>
              <w:left w:val="nil"/>
              <w:bottom w:val="nil"/>
              <w:right w:val="nil"/>
            </w:tcBorders>
          </w:tcPr>
          <w:p w14:paraId="776D3D5C" w14:textId="77777777" w:rsidR="007377D4" w:rsidRPr="00ED72C9" w:rsidRDefault="00605AA5">
            <w:pPr>
              <w:spacing w:after="0" w:line="259" w:lineRule="auto"/>
              <w:ind w:left="0" w:firstLine="0"/>
              <w:rPr>
                <w:sz w:val="24"/>
                <w:szCs w:val="24"/>
              </w:rPr>
            </w:pPr>
            <w:r w:rsidRPr="00ED72C9">
              <w:rPr>
                <w:sz w:val="24"/>
                <w:szCs w:val="24"/>
              </w:rPr>
              <w:t xml:space="preserve">EDUC 624 </w:t>
            </w:r>
          </w:p>
        </w:tc>
        <w:tc>
          <w:tcPr>
            <w:tcW w:w="7531" w:type="dxa"/>
            <w:tcBorders>
              <w:top w:val="nil"/>
              <w:left w:val="nil"/>
              <w:bottom w:val="nil"/>
              <w:right w:val="nil"/>
            </w:tcBorders>
          </w:tcPr>
          <w:p w14:paraId="34D7FC37" w14:textId="77777777" w:rsidR="007377D4" w:rsidRPr="00ED72C9" w:rsidRDefault="00605AA5">
            <w:pPr>
              <w:spacing w:after="0" w:line="259" w:lineRule="auto"/>
              <w:ind w:left="0" w:firstLine="0"/>
              <w:rPr>
                <w:sz w:val="24"/>
                <w:szCs w:val="24"/>
              </w:rPr>
            </w:pPr>
            <w:r w:rsidRPr="00ED72C9">
              <w:rPr>
                <w:sz w:val="24"/>
                <w:szCs w:val="24"/>
              </w:rPr>
              <w:t xml:space="preserve">Introduction to Autism and Severe Disabilities </w:t>
            </w:r>
          </w:p>
        </w:tc>
      </w:tr>
      <w:tr w:rsidR="007377D4" w:rsidRPr="00803DA1" w14:paraId="1EF7C2C2" w14:textId="77777777">
        <w:trPr>
          <w:trHeight w:val="517"/>
        </w:trPr>
        <w:tc>
          <w:tcPr>
            <w:tcW w:w="1440" w:type="dxa"/>
            <w:tcBorders>
              <w:top w:val="nil"/>
              <w:left w:val="nil"/>
              <w:bottom w:val="nil"/>
              <w:right w:val="nil"/>
            </w:tcBorders>
            <w:vAlign w:val="center"/>
          </w:tcPr>
          <w:p w14:paraId="0A19FE61" w14:textId="77777777" w:rsidR="007377D4" w:rsidRPr="00ED72C9" w:rsidRDefault="00605AA5">
            <w:pPr>
              <w:spacing w:after="0" w:line="259" w:lineRule="auto"/>
              <w:ind w:left="0" w:firstLine="0"/>
              <w:rPr>
                <w:sz w:val="24"/>
                <w:szCs w:val="24"/>
              </w:rPr>
            </w:pPr>
            <w:r w:rsidRPr="00ED72C9">
              <w:rPr>
                <w:sz w:val="24"/>
                <w:szCs w:val="24"/>
              </w:rPr>
              <w:t xml:space="preserve">EDUC 625 </w:t>
            </w:r>
          </w:p>
        </w:tc>
        <w:tc>
          <w:tcPr>
            <w:tcW w:w="7531" w:type="dxa"/>
            <w:tcBorders>
              <w:top w:val="nil"/>
              <w:left w:val="nil"/>
              <w:bottom w:val="nil"/>
              <w:right w:val="nil"/>
            </w:tcBorders>
            <w:vAlign w:val="center"/>
          </w:tcPr>
          <w:p w14:paraId="22407C92" w14:textId="331D71DB" w:rsidR="007377D4" w:rsidRPr="00ED72C9" w:rsidRDefault="00D06893">
            <w:pPr>
              <w:spacing w:after="0" w:line="259" w:lineRule="auto"/>
              <w:ind w:left="0" w:firstLine="0"/>
              <w:jc w:val="both"/>
              <w:rPr>
                <w:sz w:val="24"/>
                <w:szCs w:val="24"/>
              </w:rPr>
            </w:pPr>
            <w:r w:rsidRPr="0078119E">
              <w:rPr>
                <w:sz w:val="24"/>
                <w:szCs w:val="24"/>
              </w:rPr>
              <w:t>Special Education Instruction &amp; Curriculum:</w:t>
            </w:r>
            <w:r w:rsidR="00605AA5" w:rsidRPr="0078119E">
              <w:rPr>
                <w:sz w:val="24"/>
                <w:szCs w:val="24"/>
              </w:rPr>
              <w:t xml:space="preserve"> Autism</w:t>
            </w:r>
            <w:r w:rsidRPr="0078119E">
              <w:rPr>
                <w:sz w:val="24"/>
                <w:szCs w:val="24"/>
              </w:rPr>
              <w:t>/</w:t>
            </w:r>
            <w:r w:rsidR="00605AA5" w:rsidRPr="0078119E">
              <w:rPr>
                <w:sz w:val="24"/>
                <w:szCs w:val="24"/>
              </w:rPr>
              <w:t xml:space="preserve">Severe Disabilities </w:t>
            </w:r>
            <w:r w:rsidR="00605AA5" w:rsidRPr="00ED72C9">
              <w:rPr>
                <w:sz w:val="24"/>
                <w:szCs w:val="24"/>
              </w:rPr>
              <w:t xml:space="preserve"> </w:t>
            </w:r>
          </w:p>
        </w:tc>
      </w:tr>
      <w:tr w:rsidR="007377D4" w:rsidRPr="00803DA1" w14:paraId="4671AAD8" w14:textId="77777777">
        <w:trPr>
          <w:trHeight w:val="491"/>
        </w:trPr>
        <w:tc>
          <w:tcPr>
            <w:tcW w:w="1440" w:type="dxa"/>
            <w:tcBorders>
              <w:top w:val="nil"/>
              <w:left w:val="nil"/>
              <w:bottom w:val="nil"/>
              <w:right w:val="nil"/>
            </w:tcBorders>
            <w:vAlign w:val="center"/>
          </w:tcPr>
          <w:p w14:paraId="21F75E86" w14:textId="77777777" w:rsidR="007377D4" w:rsidRPr="00ED72C9" w:rsidRDefault="00605AA5">
            <w:pPr>
              <w:spacing w:after="0" w:line="259" w:lineRule="auto"/>
              <w:ind w:left="0" w:firstLine="0"/>
              <w:rPr>
                <w:sz w:val="24"/>
                <w:szCs w:val="24"/>
              </w:rPr>
            </w:pPr>
            <w:r w:rsidRPr="00ED72C9">
              <w:rPr>
                <w:sz w:val="24"/>
                <w:szCs w:val="24"/>
              </w:rPr>
              <w:t xml:space="preserve">EDUC 626 </w:t>
            </w:r>
          </w:p>
        </w:tc>
        <w:tc>
          <w:tcPr>
            <w:tcW w:w="7531" w:type="dxa"/>
            <w:tcBorders>
              <w:top w:val="nil"/>
              <w:left w:val="nil"/>
              <w:bottom w:val="nil"/>
              <w:right w:val="nil"/>
            </w:tcBorders>
            <w:vAlign w:val="center"/>
          </w:tcPr>
          <w:p w14:paraId="29F2108D" w14:textId="77777777" w:rsidR="007377D4" w:rsidRPr="00ED72C9" w:rsidRDefault="00605AA5">
            <w:pPr>
              <w:spacing w:after="0" w:line="259" w:lineRule="auto"/>
              <w:ind w:left="0" w:firstLine="0"/>
              <w:rPr>
                <w:sz w:val="24"/>
                <w:szCs w:val="24"/>
              </w:rPr>
            </w:pPr>
            <w:r w:rsidRPr="00ED72C9">
              <w:rPr>
                <w:sz w:val="24"/>
                <w:szCs w:val="24"/>
              </w:rPr>
              <w:t xml:space="preserve">Functional Communication for Individuals with Autism  </w:t>
            </w:r>
          </w:p>
        </w:tc>
      </w:tr>
      <w:tr w:rsidR="007377D4" w:rsidRPr="00803DA1" w14:paraId="310BFBB9" w14:textId="77777777">
        <w:trPr>
          <w:trHeight w:val="491"/>
        </w:trPr>
        <w:tc>
          <w:tcPr>
            <w:tcW w:w="1440" w:type="dxa"/>
            <w:tcBorders>
              <w:top w:val="nil"/>
              <w:left w:val="nil"/>
              <w:bottom w:val="nil"/>
              <w:right w:val="nil"/>
            </w:tcBorders>
          </w:tcPr>
          <w:p w14:paraId="11B3EE19" w14:textId="77777777" w:rsidR="007377D4" w:rsidRPr="00ED72C9" w:rsidRDefault="00605AA5">
            <w:pPr>
              <w:spacing w:after="0" w:line="259" w:lineRule="auto"/>
              <w:ind w:left="0" w:firstLine="0"/>
              <w:rPr>
                <w:sz w:val="24"/>
                <w:szCs w:val="24"/>
              </w:rPr>
            </w:pPr>
            <w:r w:rsidRPr="00ED72C9">
              <w:rPr>
                <w:sz w:val="24"/>
                <w:szCs w:val="24"/>
              </w:rPr>
              <w:t xml:space="preserve">EDUC 669  </w:t>
            </w:r>
          </w:p>
        </w:tc>
        <w:tc>
          <w:tcPr>
            <w:tcW w:w="7531" w:type="dxa"/>
            <w:tcBorders>
              <w:top w:val="nil"/>
              <w:left w:val="nil"/>
              <w:bottom w:val="nil"/>
              <w:right w:val="nil"/>
            </w:tcBorders>
          </w:tcPr>
          <w:p w14:paraId="3EC1EF74" w14:textId="77777777" w:rsidR="007377D4" w:rsidRPr="00ED72C9" w:rsidRDefault="00605AA5">
            <w:pPr>
              <w:spacing w:after="0" w:line="259" w:lineRule="auto"/>
              <w:ind w:left="0" w:firstLine="0"/>
              <w:rPr>
                <w:sz w:val="24"/>
                <w:szCs w:val="24"/>
              </w:rPr>
            </w:pPr>
            <w:r w:rsidRPr="00ED72C9">
              <w:rPr>
                <w:sz w:val="24"/>
                <w:szCs w:val="24"/>
              </w:rPr>
              <w:t xml:space="preserve">Engaging the General Curriculum </w:t>
            </w:r>
          </w:p>
        </w:tc>
      </w:tr>
      <w:tr w:rsidR="007377D4" w:rsidRPr="00803DA1" w14:paraId="04621A65" w14:textId="77777777">
        <w:trPr>
          <w:trHeight w:val="491"/>
        </w:trPr>
        <w:tc>
          <w:tcPr>
            <w:tcW w:w="1440" w:type="dxa"/>
            <w:tcBorders>
              <w:top w:val="nil"/>
              <w:left w:val="nil"/>
              <w:bottom w:val="nil"/>
              <w:right w:val="nil"/>
            </w:tcBorders>
          </w:tcPr>
          <w:p w14:paraId="33C4C618" w14:textId="77777777" w:rsidR="007377D4" w:rsidRPr="00ED72C9" w:rsidRDefault="00605AA5">
            <w:pPr>
              <w:spacing w:after="0" w:line="259" w:lineRule="auto"/>
              <w:ind w:left="1" w:firstLine="0"/>
              <w:rPr>
                <w:sz w:val="24"/>
                <w:szCs w:val="24"/>
              </w:rPr>
            </w:pPr>
            <w:r w:rsidRPr="00ED72C9">
              <w:rPr>
                <w:sz w:val="24"/>
                <w:szCs w:val="24"/>
              </w:rPr>
              <w:t xml:space="preserve">EDUC 652 </w:t>
            </w:r>
          </w:p>
        </w:tc>
        <w:tc>
          <w:tcPr>
            <w:tcW w:w="7531" w:type="dxa"/>
            <w:tcBorders>
              <w:top w:val="nil"/>
              <w:left w:val="nil"/>
              <w:bottom w:val="nil"/>
              <w:right w:val="nil"/>
            </w:tcBorders>
          </w:tcPr>
          <w:p w14:paraId="1EF0510D" w14:textId="0BA5AEBC" w:rsidR="007377D4" w:rsidRPr="00ED72C9" w:rsidRDefault="00605AA5" w:rsidP="00C14EEC">
            <w:pPr>
              <w:spacing w:after="0" w:line="259" w:lineRule="auto"/>
              <w:ind w:left="1" w:firstLine="0"/>
              <w:rPr>
                <w:sz w:val="24"/>
                <w:szCs w:val="24"/>
              </w:rPr>
            </w:pPr>
            <w:r w:rsidRPr="00ED72C9">
              <w:rPr>
                <w:sz w:val="24"/>
                <w:szCs w:val="24"/>
              </w:rPr>
              <w:t>Introduction to</w:t>
            </w:r>
            <w:r w:rsidR="00C14EEC" w:rsidRPr="00ED72C9">
              <w:rPr>
                <w:sz w:val="24"/>
                <w:szCs w:val="24"/>
              </w:rPr>
              <w:t xml:space="preserve"> Assistive</w:t>
            </w:r>
            <w:r w:rsidRPr="00ED72C9">
              <w:rPr>
                <w:sz w:val="24"/>
                <w:szCs w:val="24"/>
              </w:rPr>
              <w:t xml:space="preserve"> Technology </w:t>
            </w:r>
          </w:p>
        </w:tc>
      </w:tr>
      <w:tr w:rsidR="007377D4" w:rsidRPr="00803DA1" w14:paraId="7EBE870F" w14:textId="77777777">
        <w:trPr>
          <w:trHeight w:val="491"/>
        </w:trPr>
        <w:tc>
          <w:tcPr>
            <w:tcW w:w="1440" w:type="dxa"/>
            <w:tcBorders>
              <w:top w:val="nil"/>
              <w:left w:val="nil"/>
              <w:bottom w:val="nil"/>
              <w:right w:val="nil"/>
            </w:tcBorders>
          </w:tcPr>
          <w:p w14:paraId="429B50C9" w14:textId="77777777" w:rsidR="007377D4" w:rsidRPr="00ED72C9" w:rsidRDefault="00605AA5">
            <w:pPr>
              <w:spacing w:after="0" w:line="259" w:lineRule="auto"/>
              <w:ind w:left="1" w:firstLine="0"/>
              <w:rPr>
                <w:sz w:val="24"/>
                <w:szCs w:val="24"/>
              </w:rPr>
            </w:pPr>
            <w:r w:rsidRPr="00ED72C9">
              <w:rPr>
                <w:sz w:val="24"/>
                <w:szCs w:val="24"/>
              </w:rPr>
              <w:t xml:space="preserve">EDUC 654 </w:t>
            </w:r>
          </w:p>
        </w:tc>
        <w:tc>
          <w:tcPr>
            <w:tcW w:w="7531" w:type="dxa"/>
            <w:tcBorders>
              <w:top w:val="nil"/>
              <w:left w:val="nil"/>
              <w:bottom w:val="nil"/>
              <w:right w:val="nil"/>
            </w:tcBorders>
          </w:tcPr>
          <w:p w14:paraId="5B76FC6B" w14:textId="77777777" w:rsidR="007377D4" w:rsidRPr="00ED72C9" w:rsidRDefault="00605AA5">
            <w:pPr>
              <w:spacing w:after="0" w:line="259" w:lineRule="auto"/>
              <w:ind w:left="1" w:firstLine="0"/>
              <w:rPr>
                <w:sz w:val="24"/>
                <w:szCs w:val="24"/>
              </w:rPr>
            </w:pPr>
            <w:r w:rsidRPr="00ED72C9">
              <w:rPr>
                <w:sz w:val="24"/>
                <w:szCs w:val="24"/>
              </w:rPr>
              <w:t xml:space="preserve">Augmentative and Alternative Communication </w:t>
            </w:r>
          </w:p>
        </w:tc>
      </w:tr>
      <w:tr w:rsidR="007377D4" w:rsidRPr="00803DA1" w14:paraId="0E4A4701" w14:textId="77777777">
        <w:trPr>
          <w:trHeight w:val="491"/>
        </w:trPr>
        <w:tc>
          <w:tcPr>
            <w:tcW w:w="1440" w:type="dxa"/>
            <w:tcBorders>
              <w:top w:val="nil"/>
              <w:left w:val="nil"/>
              <w:bottom w:val="nil"/>
              <w:right w:val="nil"/>
            </w:tcBorders>
          </w:tcPr>
          <w:p w14:paraId="6E5043C1" w14:textId="77777777" w:rsidR="007377D4" w:rsidRPr="00ED72C9" w:rsidRDefault="00605AA5">
            <w:pPr>
              <w:spacing w:after="0" w:line="259" w:lineRule="auto"/>
              <w:ind w:left="1" w:firstLine="0"/>
              <w:rPr>
                <w:sz w:val="24"/>
                <w:szCs w:val="24"/>
              </w:rPr>
            </w:pPr>
            <w:r w:rsidRPr="00ED72C9">
              <w:rPr>
                <w:sz w:val="24"/>
                <w:szCs w:val="24"/>
              </w:rPr>
              <w:t xml:space="preserve">EDUC 655 </w:t>
            </w:r>
          </w:p>
        </w:tc>
        <w:tc>
          <w:tcPr>
            <w:tcW w:w="7531" w:type="dxa"/>
            <w:tcBorders>
              <w:top w:val="nil"/>
              <w:left w:val="nil"/>
              <w:bottom w:val="nil"/>
              <w:right w:val="nil"/>
            </w:tcBorders>
          </w:tcPr>
          <w:p w14:paraId="18444651" w14:textId="6E2D2368" w:rsidR="007377D4" w:rsidRPr="00ED72C9" w:rsidRDefault="00605AA5">
            <w:pPr>
              <w:spacing w:after="0" w:line="259" w:lineRule="auto"/>
              <w:ind w:left="1" w:firstLine="0"/>
              <w:rPr>
                <w:sz w:val="24"/>
                <w:szCs w:val="24"/>
              </w:rPr>
            </w:pPr>
            <w:r w:rsidRPr="00ED72C9">
              <w:rPr>
                <w:sz w:val="24"/>
                <w:szCs w:val="24"/>
              </w:rPr>
              <w:t>Assistive Technology</w:t>
            </w:r>
            <w:r w:rsidR="00D06893" w:rsidRPr="00ED72C9">
              <w:rPr>
                <w:sz w:val="24"/>
                <w:szCs w:val="24"/>
              </w:rPr>
              <w:t>: Autism/Severe Disabilities</w:t>
            </w:r>
          </w:p>
        </w:tc>
      </w:tr>
      <w:tr w:rsidR="007377D4" w:rsidRPr="00803DA1" w14:paraId="3F827EC8" w14:textId="77777777">
        <w:trPr>
          <w:trHeight w:val="390"/>
        </w:trPr>
        <w:tc>
          <w:tcPr>
            <w:tcW w:w="1440" w:type="dxa"/>
            <w:tcBorders>
              <w:top w:val="nil"/>
              <w:left w:val="nil"/>
              <w:bottom w:val="nil"/>
              <w:right w:val="nil"/>
            </w:tcBorders>
          </w:tcPr>
          <w:p w14:paraId="19820734" w14:textId="77777777" w:rsidR="007377D4" w:rsidRPr="00ED72C9" w:rsidRDefault="00605AA5">
            <w:pPr>
              <w:spacing w:after="0" w:line="259" w:lineRule="auto"/>
              <w:ind w:left="1" w:firstLine="0"/>
              <w:rPr>
                <w:sz w:val="24"/>
                <w:szCs w:val="24"/>
              </w:rPr>
            </w:pPr>
            <w:r w:rsidRPr="00ED72C9">
              <w:rPr>
                <w:sz w:val="24"/>
                <w:szCs w:val="24"/>
              </w:rPr>
              <w:t xml:space="preserve">EDUC 729  </w:t>
            </w:r>
          </w:p>
        </w:tc>
        <w:tc>
          <w:tcPr>
            <w:tcW w:w="7531" w:type="dxa"/>
            <w:tcBorders>
              <w:top w:val="nil"/>
              <w:left w:val="nil"/>
              <w:bottom w:val="nil"/>
              <w:right w:val="nil"/>
            </w:tcBorders>
          </w:tcPr>
          <w:p w14:paraId="2C5B240B" w14:textId="77777777" w:rsidR="007377D4" w:rsidRPr="00ED72C9" w:rsidRDefault="00605AA5">
            <w:pPr>
              <w:spacing w:after="0" w:line="259" w:lineRule="auto"/>
              <w:ind w:left="1" w:firstLine="0"/>
              <w:rPr>
                <w:sz w:val="24"/>
                <w:szCs w:val="24"/>
              </w:rPr>
            </w:pPr>
            <w:r w:rsidRPr="00ED72C9">
              <w:rPr>
                <w:sz w:val="24"/>
                <w:szCs w:val="24"/>
              </w:rPr>
              <w:t xml:space="preserve">Behaviorally-Based Teaching Practicum </w:t>
            </w:r>
          </w:p>
        </w:tc>
      </w:tr>
    </w:tbl>
    <w:p w14:paraId="0C468EC2" w14:textId="77777777" w:rsidR="00D06893" w:rsidRPr="00ED72C9" w:rsidRDefault="00D06893">
      <w:pPr>
        <w:spacing w:after="312" w:line="259" w:lineRule="auto"/>
        <w:ind w:left="0" w:right="3" w:firstLine="0"/>
        <w:jc w:val="center"/>
        <w:rPr>
          <w:b/>
          <w:sz w:val="24"/>
          <w:szCs w:val="24"/>
        </w:rPr>
      </w:pPr>
    </w:p>
    <w:p w14:paraId="09DF62A0" w14:textId="77777777" w:rsidR="00D06893" w:rsidRPr="00ED72C9" w:rsidRDefault="00D06893">
      <w:pPr>
        <w:spacing w:after="312" w:line="259" w:lineRule="auto"/>
        <w:ind w:left="0" w:right="3" w:firstLine="0"/>
        <w:jc w:val="center"/>
        <w:rPr>
          <w:b/>
          <w:sz w:val="24"/>
          <w:szCs w:val="24"/>
        </w:rPr>
      </w:pPr>
    </w:p>
    <w:p w14:paraId="59D745CD" w14:textId="77777777" w:rsidR="00D06893" w:rsidRPr="00ED72C9" w:rsidRDefault="00D06893">
      <w:pPr>
        <w:spacing w:after="312" w:line="259" w:lineRule="auto"/>
        <w:ind w:left="0" w:right="3" w:firstLine="0"/>
        <w:jc w:val="center"/>
        <w:rPr>
          <w:b/>
          <w:sz w:val="24"/>
          <w:szCs w:val="24"/>
        </w:rPr>
      </w:pPr>
    </w:p>
    <w:p w14:paraId="329DB3B9" w14:textId="77777777" w:rsidR="00D06893" w:rsidRPr="00ED72C9" w:rsidRDefault="00D06893">
      <w:pPr>
        <w:spacing w:after="312" w:line="259" w:lineRule="auto"/>
        <w:ind w:left="0" w:right="3" w:firstLine="0"/>
        <w:jc w:val="center"/>
        <w:rPr>
          <w:b/>
          <w:sz w:val="24"/>
          <w:szCs w:val="24"/>
        </w:rPr>
      </w:pPr>
    </w:p>
    <w:p w14:paraId="67048969" w14:textId="77777777" w:rsidR="00D06893" w:rsidRPr="00ED72C9" w:rsidRDefault="00D06893">
      <w:pPr>
        <w:spacing w:after="312" w:line="259" w:lineRule="auto"/>
        <w:ind w:left="0" w:right="3" w:firstLine="0"/>
        <w:jc w:val="center"/>
        <w:rPr>
          <w:b/>
          <w:sz w:val="24"/>
          <w:szCs w:val="24"/>
        </w:rPr>
      </w:pPr>
    </w:p>
    <w:p w14:paraId="34186CBE" w14:textId="77777777" w:rsidR="00D06893" w:rsidRPr="00ED72C9" w:rsidRDefault="00D06893">
      <w:pPr>
        <w:spacing w:after="312" w:line="259" w:lineRule="auto"/>
        <w:ind w:left="0" w:right="3" w:firstLine="0"/>
        <w:jc w:val="center"/>
        <w:rPr>
          <w:b/>
          <w:sz w:val="24"/>
          <w:szCs w:val="24"/>
        </w:rPr>
      </w:pPr>
    </w:p>
    <w:p w14:paraId="28108892" w14:textId="77777777" w:rsidR="00D06893" w:rsidRPr="00ED72C9" w:rsidRDefault="00D06893">
      <w:pPr>
        <w:spacing w:after="312" w:line="259" w:lineRule="auto"/>
        <w:ind w:left="0" w:right="3" w:firstLine="0"/>
        <w:jc w:val="center"/>
        <w:rPr>
          <w:b/>
          <w:sz w:val="24"/>
          <w:szCs w:val="24"/>
        </w:rPr>
      </w:pPr>
    </w:p>
    <w:p w14:paraId="1D5410D3" w14:textId="77777777" w:rsidR="007377D4" w:rsidRPr="00ED72C9" w:rsidRDefault="00605AA5">
      <w:pPr>
        <w:spacing w:after="312" w:line="259" w:lineRule="auto"/>
        <w:ind w:left="0" w:right="3" w:firstLine="0"/>
        <w:jc w:val="center"/>
        <w:rPr>
          <w:sz w:val="24"/>
          <w:szCs w:val="24"/>
        </w:rPr>
      </w:pPr>
      <w:r w:rsidRPr="00ED72C9">
        <w:rPr>
          <w:b/>
          <w:sz w:val="24"/>
          <w:szCs w:val="24"/>
        </w:rPr>
        <w:t>Appendix C</w:t>
      </w:r>
      <w:r w:rsidRPr="00ED72C9">
        <w:rPr>
          <w:sz w:val="24"/>
          <w:szCs w:val="24"/>
        </w:rPr>
        <w:t xml:space="preserve"> </w:t>
      </w:r>
    </w:p>
    <w:p w14:paraId="3D162294" w14:textId="77777777" w:rsidR="009113E9" w:rsidRPr="00ED72C9" w:rsidRDefault="009113E9">
      <w:pPr>
        <w:spacing w:after="312" w:line="259" w:lineRule="auto"/>
        <w:ind w:left="0" w:right="3" w:firstLine="0"/>
        <w:jc w:val="center"/>
        <w:rPr>
          <w:sz w:val="24"/>
          <w:szCs w:val="24"/>
        </w:rPr>
      </w:pPr>
      <w:r w:rsidRPr="00ED72C9">
        <w:rPr>
          <w:sz w:val="24"/>
          <w:szCs w:val="24"/>
        </w:rPr>
        <w:t>Note: Confirm course schedule with program coordinator or faculty advisor.</w:t>
      </w:r>
    </w:p>
    <w:p w14:paraId="15395CE3" w14:textId="54B44710" w:rsidR="00D86C30" w:rsidRPr="0078119E" w:rsidRDefault="00605AA5">
      <w:pPr>
        <w:pStyle w:val="Heading2"/>
        <w:spacing w:after="0"/>
        <w:rPr>
          <w:szCs w:val="24"/>
        </w:rPr>
      </w:pPr>
      <w:r w:rsidRPr="0078119E">
        <w:rPr>
          <w:szCs w:val="24"/>
        </w:rPr>
        <w:t xml:space="preserve">MPCP Courses of Study </w:t>
      </w:r>
    </w:p>
    <w:p w14:paraId="65F45E6A" w14:textId="77777777" w:rsidR="007377D4" w:rsidRPr="0003309C" w:rsidRDefault="00605AA5">
      <w:pPr>
        <w:spacing w:after="325" w:line="259" w:lineRule="auto"/>
        <w:ind w:left="-4"/>
        <w:rPr>
          <w:sz w:val="24"/>
          <w:szCs w:val="24"/>
        </w:rPr>
      </w:pPr>
      <w:r w:rsidRPr="0003309C">
        <w:rPr>
          <w:rFonts w:ascii="Calibri" w:eastAsia="Calibri" w:hAnsi="Calibri" w:cs="Calibri"/>
          <w:sz w:val="24"/>
          <w:szCs w:val="24"/>
        </w:rPr>
        <w:t xml:space="preserve">**Offered second summer session  (mid-Jul to mid-Aug) </w:t>
      </w:r>
    </w:p>
    <w:p w14:paraId="5450F87D" w14:textId="6BAEE127" w:rsidR="007377D4" w:rsidRPr="0003309C" w:rsidRDefault="007377D4" w:rsidP="00601170">
      <w:pPr>
        <w:spacing w:after="0" w:line="259" w:lineRule="auto"/>
        <w:rPr>
          <w:sz w:val="24"/>
          <w:szCs w:val="24"/>
        </w:rPr>
      </w:pPr>
    </w:p>
    <w:p w14:paraId="4159C0BB" w14:textId="77777777" w:rsidR="007377D4" w:rsidRPr="0078119E" w:rsidRDefault="00605AA5">
      <w:pPr>
        <w:pStyle w:val="Heading2"/>
        <w:ind w:left="-4"/>
        <w:rPr>
          <w:szCs w:val="24"/>
        </w:rPr>
      </w:pPr>
      <w:r w:rsidRPr="0078119E">
        <w:rPr>
          <w:szCs w:val="24"/>
        </w:rPr>
        <w:t xml:space="preserve">MPCP Elementary/Secondary: Two Year Program </w:t>
      </w:r>
    </w:p>
    <w:p w14:paraId="2B43A04C" w14:textId="5E57C6E8" w:rsidR="007377D4" w:rsidRPr="00601170" w:rsidRDefault="00601170" w:rsidP="00601170">
      <w:pPr>
        <w:ind w:left="0" w:firstLine="0"/>
      </w:pPr>
      <w:r w:rsidRPr="00601170">
        <w:rPr>
          <w:rFonts w:eastAsia="Arial"/>
        </w:rPr>
        <w:t>YEAR ONE</w:t>
      </w:r>
    </w:p>
    <w:tbl>
      <w:tblPr>
        <w:tblStyle w:val="TableGrid"/>
        <w:tblW w:w="7788" w:type="dxa"/>
        <w:tblInd w:w="-107" w:type="dxa"/>
        <w:tblCellMar>
          <w:left w:w="108" w:type="dxa"/>
          <w:right w:w="60" w:type="dxa"/>
        </w:tblCellMar>
        <w:tblLook w:val="04A0" w:firstRow="1" w:lastRow="0" w:firstColumn="1" w:lastColumn="0" w:noHBand="0" w:noVBand="1"/>
      </w:tblPr>
      <w:tblGrid>
        <w:gridCol w:w="1726"/>
        <w:gridCol w:w="2035"/>
        <w:gridCol w:w="1994"/>
        <w:gridCol w:w="2033"/>
      </w:tblGrid>
      <w:tr w:rsidR="007377D4" w:rsidRPr="00803DA1" w14:paraId="6B381D1C" w14:textId="77777777">
        <w:trPr>
          <w:trHeight w:val="564"/>
        </w:trPr>
        <w:tc>
          <w:tcPr>
            <w:tcW w:w="1726" w:type="dxa"/>
            <w:tcBorders>
              <w:top w:val="single" w:sz="4" w:space="0" w:color="000000"/>
              <w:left w:val="single" w:sz="4" w:space="0" w:color="000000"/>
              <w:bottom w:val="single" w:sz="4" w:space="0" w:color="000000"/>
              <w:right w:val="single" w:sz="4" w:space="0" w:color="000000"/>
            </w:tcBorders>
          </w:tcPr>
          <w:p w14:paraId="5C695FB2" w14:textId="77777777" w:rsidR="007377D4" w:rsidRPr="0003309C" w:rsidRDefault="00605AA5">
            <w:pPr>
              <w:spacing w:after="0" w:line="259" w:lineRule="auto"/>
              <w:ind w:left="0" w:right="49" w:firstLine="0"/>
              <w:jc w:val="center"/>
              <w:rPr>
                <w:sz w:val="24"/>
                <w:szCs w:val="24"/>
              </w:rPr>
            </w:pPr>
            <w:r w:rsidRPr="0078119E">
              <w:rPr>
                <w:b/>
                <w:sz w:val="24"/>
                <w:szCs w:val="24"/>
              </w:rPr>
              <w:t xml:space="preserve">Summer  </w:t>
            </w:r>
          </w:p>
          <w:p w14:paraId="51891292" w14:textId="77777777" w:rsidR="007377D4" w:rsidRPr="0003309C" w:rsidRDefault="00605AA5">
            <w:pPr>
              <w:spacing w:after="0" w:line="259" w:lineRule="auto"/>
              <w:ind w:left="0" w:right="52" w:firstLine="0"/>
              <w:jc w:val="center"/>
              <w:rPr>
                <w:sz w:val="24"/>
                <w:szCs w:val="24"/>
              </w:rPr>
            </w:pPr>
            <w:r w:rsidRPr="0078119E">
              <w:rPr>
                <w:b/>
                <w:sz w:val="24"/>
                <w:szCs w:val="24"/>
              </w:rPr>
              <w:t xml:space="preserve">(9 cr) </w:t>
            </w:r>
          </w:p>
        </w:tc>
        <w:tc>
          <w:tcPr>
            <w:tcW w:w="2035" w:type="dxa"/>
            <w:tcBorders>
              <w:top w:val="single" w:sz="4" w:space="0" w:color="000000"/>
              <w:left w:val="single" w:sz="4" w:space="0" w:color="000000"/>
              <w:bottom w:val="single" w:sz="4" w:space="0" w:color="000000"/>
              <w:right w:val="single" w:sz="4" w:space="0" w:color="000000"/>
            </w:tcBorders>
          </w:tcPr>
          <w:p w14:paraId="129A3BE4" w14:textId="77777777" w:rsidR="007377D4" w:rsidRPr="0003309C" w:rsidRDefault="00605AA5">
            <w:pPr>
              <w:spacing w:after="0" w:line="259" w:lineRule="auto"/>
              <w:ind w:left="608" w:right="598" w:firstLine="0"/>
              <w:jc w:val="center"/>
              <w:rPr>
                <w:sz w:val="24"/>
                <w:szCs w:val="24"/>
              </w:rPr>
            </w:pPr>
            <w:r w:rsidRPr="0078119E">
              <w:rPr>
                <w:b/>
                <w:sz w:val="24"/>
                <w:szCs w:val="24"/>
              </w:rPr>
              <w:t xml:space="preserve">Fall (6 cr) </w:t>
            </w:r>
          </w:p>
        </w:tc>
        <w:tc>
          <w:tcPr>
            <w:tcW w:w="1994" w:type="dxa"/>
            <w:tcBorders>
              <w:top w:val="single" w:sz="4" w:space="0" w:color="000000"/>
              <w:left w:val="single" w:sz="4" w:space="0" w:color="000000"/>
              <w:bottom w:val="single" w:sz="4" w:space="0" w:color="000000"/>
              <w:right w:val="single" w:sz="4" w:space="0" w:color="000000"/>
            </w:tcBorders>
          </w:tcPr>
          <w:p w14:paraId="41F84CEE" w14:textId="77777777" w:rsidR="007377D4" w:rsidRPr="0003309C" w:rsidRDefault="00605AA5">
            <w:pPr>
              <w:spacing w:after="0" w:line="259" w:lineRule="auto"/>
              <w:ind w:left="0" w:right="47" w:firstLine="0"/>
              <w:jc w:val="center"/>
              <w:rPr>
                <w:sz w:val="24"/>
                <w:szCs w:val="24"/>
              </w:rPr>
            </w:pPr>
            <w:r w:rsidRPr="0078119E">
              <w:rPr>
                <w:b/>
                <w:sz w:val="24"/>
                <w:szCs w:val="24"/>
              </w:rPr>
              <w:t xml:space="preserve">Winter </w:t>
            </w:r>
          </w:p>
          <w:p w14:paraId="6DAC1BA7" w14:textId="77777777" w:rsidR="007377D4" w:rsidRPr="0003309C" w:rsidRDefault="00605AA5">
            <w:pPr>
              <w:spacing w:after="0" w:line="259" w:lineRule="auto"/>
              <w:ind w:left="0" w:right="52" w:firstLine="0"/>
              <w:jc w:val="center"/>
              <w:rPr>
                <w:sz w:val="24"/>
                <w:szCs w:val="24"/>
              </w:rPr>
            </w:pPr>
            <w:r w:rsidRPr="0078119E">
              <w:rPr>
                <w:b/>
                <w:sz w:val="24"/>
                <w:szCs w:val="24"/>
              </w:rPr>
              <w:t xml:space="preserve">(3 cr) </w:t>
            </w:r>
          </w:p>
        </w:tc>
        <w:tc>
          <w:tcPr>
            <w:tcW w:w="2033" w:type="dxa"/>
            <w:tcBorders>
              <w:top w:val="single" w:sz="4" w:space="0" w:color="000000"/>
              <w:left w:val="single" w:sz="4" w:space="0" w:color="000000"/>
              <w:bottom w:val="single" w:sz="4" w:space="0" w:color="000000"/>
              <w:right w:val="single" w:sz="4" w:space="0" w:color="000000"/>
            </w:tcBorders>
          </w:tcPr>
          <w:p w14:paraId="7EADC3A9" w14:textId="77777777" w:rsidR="007377D4" w:rsidRPr="0003309C" w:rsidRDefault="00605AA5">
            <w:pPr>
              <w:spacing w:after="0" w:line="259" w:lineRule="auto"/>
              <w:ind w:left="462" w:right="450" w:firstLine="0"/>
              <w:jc w:val="center"/>
              <w:rPr>
                <w:sz w:val="24"/>
                <w:szCs w:val="24"/>
              </w:rPr>
            </w:pPr>
            <w:r w:rsidRPr="0078119E">
              <w:rPr>
                <w:b/>
                <w:sz w:val="24"/>
                <w:szCs w:val="24"/>
              </w:rPr>
              <w:t xml:space="preserve">Spring (6 cr) </w:t>
            </w:r>
          </w:p>
        </w:tc>
      </w:tr>
      <w:tr w:rsidR="007377D4" w:rsidRPr="00803DA1" w14:paraId="2B78FF94" w14:textId="77777777">
        <w:trPr>
          <w:trHeight w:val="3948"/>
        </w:trPr>
        <w:tc>
          <w:tcPr>
            <w:tcW w:w="1726" w:type="dxa"/>
            <w:tcBorders>
              <w:top w:val="single" w:sz="4" w:space="0" w:color="000000"/>
              <w:left w:val="single" w:sz="4" w:space="0" w:color="000000"/>
              <w:bottom w:val="single" w:sz="4" w:space="0" w:color="000000"/>
              <w:right w:val="single" w:sz="4" w:space="0" w:color="000000"/>
            </w:tcBorders>
          </w:tcPr>
          <w:p w14:paraId="62C1989B" w14:textId="77777777" w:rsidR="007377D4" w:rsidRPr="0003309C" w:rsidRDefault="00605AA5">
            <w:pPr>
              <w:spacing w:after="0" w:line="259" w:lineRule="auto"/>
              <w:ind w:left="0" w:firstLine="0"/>
              <w:rPr>
                <w:sz w:val="24"/>
                <w:szCs w:val="24"/>
              </w:rPr>
            </w:pPr>
            <w:r w:rsidRPr="0003309C">
              <w:rPr>
                <w:sz w:val="24"/>
                <w:szCs w:val="24"/>
              </w:rPr>
              <w:t xml:space="preserve"> </w:t>
            </w:r>
          </w:p>
          <w:p w14:paraId="38085FA1" w14:textId="77777777" w:rsidR="007377D4" w:rsidRPr="0003309C" w:rsidRDefault="00605AA5">
            <w:pPr>
              <w:spacing w:after="0" w:line="259" w:lineRule="auto"/>
              <w:ind w:left="0" w:firstLine="0"/>
              <w:rPr>
                <w:sz w:val="24"/>
                <w:szCs w:val="24"/>
              </w:rPr>
            </w:pPr>
            <w:r w:rsidRPr="0003309C">
              <w:rPr>
                <w:sz w:val="24"/>
                <w:szCs w:val="24"/>
              </w:rPr>
              <w:t xml:space="preserve"> </w:t>
            </w:r>
          </w:p>
          <w:p w14:paraId="34497DDA" w14:textId="77777777" w:rsidR="007377D4" w:rsidRPr="0003309C" w:rsidRDefault="00605AA5">
            <w:pPr>
              <w:spacing w:after="0" w:line="259" w:lineRule="auto"/>
              <w:ind w:left="0" w:firstLine="0"/>
              <w:rPr>
                <w:sz w:val="24"/>
                <w:szCs w:val="24"/>
              </w:rPr>
            </w:pPr>
            <w:r w:rsidRPr="0003309C">
              <w:rPr>
                <w:sz w:val="24"/>
                <w:szCs w:val="24"/>
              </w:rPr>
              <w:t xml:space="preserve">*EDUC 753 </w:t>
            </w:r>
          </w:p>
          <w:p w14:paraId="026DF049" w14:textId="77777777" w:rsidR="007377D4" w:rsidRPr="0003309C" w:rsidRDefault="00605AA5">
            <w:pPr>
              <w:spacing w:after="21" w:line="259" w:lineRule="auto"/>
              <w:ind w:left="0" w:firstLine="0"/>
              <w:rPr>
                <w:sz w:val="24"/>
                <w:szCs w:val="24"/>
              </w:rPr>
            </w:pPr>
            <w:r w:rsidRPr="0003309C">
              <w:rPr>
                <w:rFonts w:ascii="Calibri" w:eastAsia="Calibri" w:hAnsi="Calibri" w:cs="Calibri"/>
                <w:sz w:val="24"/>
                <w:szCs w:val="24"/>
              </w:rPr>
              <w:t xml:space="preserve">Spec Ed Inst and </w:t>
            </w:r>
          </w:p>
          <w:p w14:paraId="4EA7DD10" w14:textId="77777777" w:rsidR="007377D4" w:rsidRPr="0003309C" w:rsidRDefault="00605AA5">
            <w:pPr>
              <w:spacing w:after="0" w:line="259" w:lineRule="auto"/>
              <w:ind w:left="0" w:firstLine="0"/>
              <w:rPr>
                <w:sz w:val="24"/>
                <w:szCs w:val="24"/>
              </w:rPr>
            </w:pPr>
            <w:r w:rsidRPr="0003309C">
              <w:rPr>
                <w:rFonts w:ascii="Calibri" w:eastAsia="Calibri" w:hAnsi="Calibri" w:cs="Calibri"/>
                <w:sz w:val="24"/>
                <w:szCs w:val="24"/>
              </w:rPr>
              <w:t>Curriculum 1</w:t>
            </w:r>
            <w:r w:rsidRPr="0003309C">
              <w:rPr>
                <w:sz w:val="24"/>
                <w:szCs w:val="24"/>
              </w:rPr>
              <w:t xml:space="preserve"> (3) </w:t>
            </w:r>
          </w:p>
          <w:p w14:paraId="18D87FAA" w14:textId="77777777" w:rsidR="007377D4" w:rsidRPr="0003309C" w:rsidRDefault="00605AA5">
            <w:pPr>
              <w:spacing w:after="0" w:line="259" w:lineRule="auto"/>
              <w:ind w:left="0" w:firstLine="0"/>
              <w:rPr>
                <w:sz w:val="24"/>
                <w:szCs w:val="24"/>
              </w:rPr>
            </w:pPr>
            <w:r w:rsidRPr="0003309C">
              <w:rPr>
                <w:i/>
                <w:sz w:val="24"/>
                <w:szCs w:val="24"/>
              </w:rPr>
              <w:t xml:space="preserve"> </w:t>
            </w:r>
          </w:p>
          <w:p w14:paraId="44A666DD" w14:textId="77777777" w:rsidR="007377D4" w:rsidRPr="0003309C" w:rsidRDefault="00605AA5">
            <w:pPr>
              <w:spacing w:after="0" w:line="259" w:lineRule="auto"/>
              <w:ind w:left="0" w:firstLine="0"/>
              <w:rPr>
                <w:sz w:val="24"/>
                <w:szCs w:val="24"/>
              </w:rPr>
            </w:pPr>
            <w:r w:rsidRPr="0003309C">
              <w:rPr>
                <w:sz w:val="24"/>
                <w:szCs w:val="24"/>
              </w:rPr>
              <w:t xml:space="preserve">*EDUC 697 </w:t>
            </w:r>
          </w:p>
          <w:p w14:paraId="3EC4F86A" w14:textId="77777777" w:rsidR="007377D4" w:rsidRPr="0003309C" w:rsidRDefault="00605AA5">
            <w:pPr>
              <w:spacing w:after="0" w:line="259" w:lineRule="auto"/>
              <w:ind w:left="0" w:firstLine="0"/>
              <w:rPr>
                <w:sz w:val="24"/>
                <w:szCs w:val="24"/>
              </w:rPr>
            </w:pPr>
            <w:r w:rsidRPr="0003309C">
              <w:rPr>
                <w:sz w:val="24"/>
                <w:szCs w:val="24"/>
              </w:rPr>
              <w:t xml:space="preserve">Intro Exc.Children </w:t>
            </w:r>
          </w:p>
          <w:p w14:paraId="257AC2F7" w14:textId="77777777" w:rsidR="007377D4" w:rsidRPr="0003309C" w:rsidRDefault="00605AA5">
            <w:pPr>
              <w:spacing w:after="0" w:line="259" w:lineRule="auto"/>
              <w:ind w:left="0" w:firstLine="0"/>
              <w:rPr>
                <w:sz w:val="24"/>
                <w:szCs w:val="24"/>
              </w:rPr>
            </w:pPr>
            <w:r w:rsidRPr="0003309C">
              <w:rPr>
                <w:sz w:val="24"/>
                <w:szCs w:val="24"/>
              </w:rPr>
              <w:t xml:space="preserve">(3) </w:t>
            </w:r>
          </w:p>
          <w:p w14:paraId="71964A01" w14:textId="77777777" w:rsidR="007377D4" w:rsidRPr="0003309C" w:rsidRDefault="00605AA5">
            <w:pPr>
              <w:spacing w:after="0" w:line="259" w:lineRule="auto"/>
              <w:ind w:left="0" w:firstLine="0"/>
              <w:rPr>
                <w:sz w:val="24"/>
                <w:szCs w:val="24"/>
              </w:rPr>
            </w:pPr>
            <w:r w:rsidRPr="0003309C">
              <w:rPr>
                <w:sz w:val="24"/>
                <w:szCs w:val="24"/>
              </w:rPr>
              <w:t xml:space="preserve"> </w:t>
            </w:r>
          </w:p>
          <w:p w14:paraId="2DA2051F" w14:textId="77777777" w:rsidR="007377D4" w:rsidRPr="0003309C" w:rsidRDefault="00605AA5">
            <w:pPr>
              <w:spacing w:after="0" w:line="259" w:lineRule="auto"/>
              <w:ind w:left="0" w:firstLine="0"/>
              <w:rPr>
                <w:sz w:val="24"/>
                <w:szCs w:val="24"/>
              </w:rPr>
            </w:pPr>
            <w:r w:rsidRPr="0003309C">
              <w:rPr>
                <w:sz w:val="24"/>
                <w:szCs w:val="24"/>
              </w:rPr>
              <w:t xml:space="preserve">----------------- </w:t>
            </w:r>
          </w:p>
          <w:p w14:paraId="3BAB3A5F" w14:textId="77777777" w:rsidR="007377D4" w:rsidRPr="0003309C" w:rsidRDefault="00605AA5">
            <w:pPr>
              <w:spacing w:after="0" w:line="259" w:lineRule="auto"/>
              <w:ind w:left="0" w:firstLine="0"/>
              <w:rPr>
                <w:sz w:val="24"/>
                <w:szCs w:val="24"/>
              </w:rPr>
            </w:pPr>
            <w:r w:rsidRPr="0003309C">
              <w:rPr>
                <w:sz w:val="24"/>
                <w:szCs w:val="24"/>
              </w:rPr>
              <w:t xml:space="preserve"> </w:t>
            </w:r>
          </w:p>
          <w:p w14:paraId="32EB2C9F" w14:textId="77777777" w:rsidR="007377D4" w:rsidRPr="0003309C" w:rsidRDefault="00605AA5">
            <w:pPr>
              <w:spacing w:after="0" w:line="259" w:lineRule="auto"/>
              <w:ind w:left="0" w:firstLine="0"/>
              <w:rPr>
                <w:sz w:val="24"/>
                <w:szCs w:val="24"/>
              </w:rPr>
            </w:pPr>
            <w:r w:rsidRPr="0003309C">
              <w:rPr>
                <w:sz w:val="24"/>
                <w:szCs w:val="24"/>
              </w:rPr>
              <w:t xml:space="preserve">**EDUC 680 Ed </w:t>
            </w:r>
          </w:p>
          <w:p w14:paraId="031BAF00" w14:textId="2889A4B2" w:rsidR="007377D4" w:rsidRPr="0003309C" w:rsidRDefault="00FB1FC2">
            <w:pPr>
              <w:spacing w:after="0" w:line="259" w:lineRule="auto"/>
              <w:ind w:left="0" w:firstLine="0"/>
              <w:rPr>
                <w:sz w:val="24"/>
                <w:szCs w:val="24"/>
              </w:rPr>
            </w:pPr>
            <w:r w:rsidRPr="0003309C">
              <w:rPr>
                <w:sz w:val="24"/>
                <w:szCs w:val="24"/>
              </w:rPr>
              <w:t xml:space="preserve">Evaluation </w:t>
            </w:r>
            <w:r w:rsidR="00605AA5" w:rsidRPr="0003309C">
              <w:rPr>
                <w:sz w:val="24"/>
                <w:szCs w:val="24"/>
              </w:rPr>
              <w:t xml:space="preserve">(3) </w:t>
            </w:r>
          </w:p>
          <w:p w14:paraId="5815414E" w14:textId="77777777" w:rsidR="007377D4" w:rsidRPr="0003309C" w:rsidRDefault="00605AA5">
            <w:pPr>
              <w:spacing w:after="0" w:line="259" w:lineRule="auto"/>
              <w:ind w:left="0" w:firstLine="0"/>
              <w:rPr>
                <w:sz w:val="24"/>
                <w:szCs w:val="24"/>
              </w:rPr>
            </w:pPr>
            <w:r w:rsidRPr="0003309C">
              <w:rPr>
                <w:sz w:val="24"/>
                <w:szCs w:val="24"/>
              </w:rPr>
              <w:t xml:space="preserve"> </w:t>
            </w:r>
          </w:p>
          <w:p w14:paraId="427730EB" w14:textId="77777777" w:rsidR="007377D4" w:rsidRPr="0003309C" w:rsidRDefault="00605AA5">
            <w:pPr>
              <w:spacing w:after="0" w:line="259" w:lineRule="auto"/>
              <w:ind w:left="0" w:firstLine="0"/>
              <w:rPr>
                <w:sz w:val="24"/>
                <w:szCs w:val="24"/>
              </w:rPr>
            </w:pPr>
            <w:r w:rsidRPr="0003309C">
              <w:rPr>
                <w:sz w:val="24"/>
                <w:szCs w:val="24"/>
              </w:rPr>
              <w:t xml:space="preserve"> </w:t>
            </w:r>
          </w:p>
          <w:p w14:paraId="719C8135"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1C15C64B" w14:textId="77777777" w:rsidR="007377D4" w:rsidRPr="0003309C" w:rsidRDefault="00605AA5">
            <w:pPr>
              <w:spacing w:after="0" w:line="259" w:lineRule="auto"/>
              <w:ind w:left="0" w:firstLine="0"/>
              <w:rPr>
                <w:sz w:val="24"/>
                <w:szCs w:val="24"/>
              </w:rPr>
            </w:pPr>
            <w:r w:rsidRPr="0003309C">
              <w:rPr>
                <w:sz w:val="24"/>
                <w:szCs w:val="24"/>
              </w:rPr>
              <w:t xml:space="preserve">   </w:t>
            </w:r>
          </w:p>
          <w:p w14:paraId="0A64DE6D" w14:textId="77777777" w:rsidR="007377D4" w:rsidRPr="0003309C" w:rsidRDefault="00605AA5">
            <w:pPr>
              <w:spacing w:after="0" w:line="259" w:lineRule="auto"/>
              <w:ind w:left="0" w:firstLine="0"/>
              <w:rPr>
                <w:sz w:val="24"/>
                <w:szCs w:val="24"/>
              </w:rPr>
            </w:pPr>
            <w:r w:rsidRPr="0003309C">
              <w:rPr>
                <w:sz w:val="24"/>
                <w:szCs w:val="24"/>
              </w:rPr>
              <w:t xml:space="preserve"> </w:t>
            </w:r>
          </w:p>
          <w:p w14:paraId="5AB5B165" w14:textId="77777777" w:rsidR="007377D4" w:rsidRPr="0003309C" w:rsidRDefault="00605AA5">
            <w:pPr>
              <w:spacing w:after="0" w:line="259" w:lineRule="auto"/>
              <w:ind w:left="0" w:firstLine="0"/>
              <w:rPr>
                <w:sz w:val="24"/>
                <w:szCs w:val="24"/>
              </w:rPr>
            </w:pPr>
            <w:r w:rsidRPr="0003309C">
              <w:rPr>
                <w:sz w:val="24"/>
                <w:szCs w:val="24"/>
              </w:rPr>
              <w:t xml:space="preserve">EDUC 754: Spec Ed </w:t>
            </w:r>
          </w:p>
          <w:p w14:paraId="07635992" w14:textId="77777777" w:rsidR="007377D4" w:rsidRPr="0003309C" w:rsidRDefault="00605AA5">
            <w:pPr>
              <w:spacing w:after="0" w:line="259" w:lineRule="auto"/>
              <w:ind w:left="0" w:firstLine="0"/>
              <w:rPr>
                <w:sz w:val="24"/>
                <w:szCs w:val="24"/>
              </w:rPr>
            </w:pPr>
            <w:r w:rsidRPr="0003309C">
              <w:rPr>
                <w:sz w:val="24"/>
                <w:szCs w:val="24"/>
              </w:rPr>
              <w:t xml:space="preserve">Inst 2 </w:t>
            </w:r>
            <w:r w:rsidRPr="0003309C">
              <w:rPr>
                <w:sz w:val="24"/>
                <w:szCs w:val="24"/>
                <w:u w:val="single" w:color="000000"/>
              </w:rPr>
              <w:t>Elem</w:t>
            </w:r>
            <w:r w:rsidRPr="0003309C">
              <w:rPr>
                <w:sz w:val="24"/>
                <w:szCs w:val="24"/>
              </w:rPr>
              <w:t xml:space="preserve"> (3) </w:t>
            </w:r>
          </w:p>
          <w:p w14:paraId="096FDC68" w14:textId="77777777" w:rsidR="007377D4" w:rsidRPr="0003309C" w:rsidRDefault="00605AA5">
            <w:pPr>
              <w:spacing w:after="0" w:line="259" w:lineRule="auto"/>
              <w:ind w:left="0" w:firstLine="0"/>
              <w:rPr>
                <w:sz w:val="24"/>
                <w:szCs w:val="24"/>
              </w:rPr>
            </w:pPr>
            <w:r w:rsidRPr="0003309C">
              <w:rPr>
                <w:sz w:val="24"/>
                <w:szCs w:val="24"/>
              </w:rPr>
              <w:t xml:space="preserve"> </w:t>
            </w:r>
          </w:p>
          <w:p w14:paraId="23673542" w14:textId="77777777" w:rsidR="007377D4" w:rsidRPr="0003309C" w:rsidRDefault="00605AA5">
            <w:pPr>
              <w:spacing w:after="0" w:line="259" w:lineRule="auto"/>
              <w:ind w:left="0" w:firstLine="0"/>
              <w:rPr>
                <w:sz w:val="24"/>
                <w:szCs w:val="24"/>
              </w:rPr>
            </w:pPr>
            <w:r w:rsidRPr="0003309C">
              <w:rPr>
                <w:sz w:val="24"/>
                <w:szCs w:val="24"/>
                <w:u w:val="single" w:color="000000"/>
              </w:rPr>
              <w:t>or</w:t>
            </w:r>
            <w:r w:rsidRPr="0003309C">
              <w:rPr>
                <w:sz w:val="24"/>
                <w:szCs w:val="24"/>
              </w:rPr>
              <w:t xml:space="preserve">  </w:t>
            </w:r>
          </w:p>
          <w:p w14:paraId="4972F6A6" w14:textId="77777777" w:rsidR="007377D4" w:rsidRPr="0003309C" w:rsidRDefault="00605AA5">
            <w:pPr>
              <w:spacing w:after="0" w:line="259" w:lineRule="auto"/>
              <w:ind w:left="0" w:firstLine="0"/>
              <w:rPr>
                <w:sz w:val="24"/>
                <w:szCs w:val="24"/>
              </w:rPr>
            </w:pPr>
            <w:r w:rsidRPr="0003309C">
              <w:rPr>
                <w:sz w:val="24"/>
                <w:szCs w:val="24"/>
              </w:rPr>
              <w:t xml:space="preserve"> </w:t>
            </w:r>
          </w:p>
          <w:p w14:paraId="5A6D17B1" w14:textId="77777777" w:rsidR="007377D4" w:rsidRPr="0003309C" w:rsidRDefault="00605AA5">
            <w:pPr>
              <w:spacing w:after="0" w:line="259" w:lineRule="auto"/>
              <w:ind w:left="0" w:firstLine="0"/>
              <w:rPr>
                <w:sz w:val="24"/>
                <w:szCs w:val="24"/>
              </w:rPr>
            </w:pPr>
            <w:r w:rsidRPr="0003309C">
              <w:rPr>
                <w:sz w:val="24"/>
                <w:szCs w:val="24"/>
              </w:rPr>
              <w:t xml:space="preserve">EDUC 674: Inst. </w:t>
            </w:r>
          </w:p>
          <w:p w14:paraId="2632D5E4" w14:textId="77777777" w:rsidR="007377D4" w:rsidRPr="0003309C" w:rsidRDefault="00605AA5">
            <w:pPr>
              <w:spacing w:after="0" w:line="259" w:lineRule="auto"/>
              <w:ind w:left="0" w:firstLine="0"/>
              <w:rPr>
                <w:sz w:val="24"/>
                <w:szCs w:val="24"/>
              </w:rPr>
            </w:pPr>
            <w:r w:rsidRPr="0003309C">
              <w:rPr>
                <w:sz w:val="24"/>
                <w:szCs w:val="24"/>
              </w:rPr>
              <w:t>Meth.</w:t>
            </w:r>
            <w:r w:rsidRPr="0003309C">
              <w:rPr>
                <w:sz w:val="24"/>
                <w:szCs w:val="24"/>
                <w:u w:val="single" w:color="000000"/>
              </w:rPr>
              <w:t xml:space="preserve"> Sec.</w:t>
            </w:r>
            <w:r w:rsidRPr="0003309C">
              <w:rPr>
                <w:sz w:val="24"/>
                <w:szCs w:val="24"/>
              </w:rPr>
              <w:t xml:space="preserve"> Spec Ed. </w:t>
            </w:r>
          </w:p>
          <w:p w14:paraId="07445796" w14:textId="77777777" w:rsidR="007377D4" w:rsidRPr="0003309C" w:rsidRDefault="00605AA5">
            <w:pPr>
              <w:spacing w:after="0" w:line="259" w:lineRule="auto"/>
              <w:ind w:left="0" w:firstLine="0"/>
              <w:rPr>
                <w:sz w:val="24"/>
                <w:szCs w:val="24"/>
              </w:rPr>
            </w:pPr>
            <w:r w:rsidRPr="0003309C">
              <w:rPr>
                <w:sz w:val="24"/>
                <w:szCs w:val="24"/>
              </w:rPr>
              <w:t xml:space="preserve">(3) </w:t>
            </w:r>
          </w:p>
          <w:p w14:paraId="63E0BB1B" w14:textId="77777777" w:rsidR="007377D4" w:rsidRPr="0003309C" w:rsidRDefault="00605AA5">
            <w:pPr>
              <w:spacing w:after="0" w:line="259" w:lineRule="auto"/>
              <w:ind w:left="0" w:firstLine="0"/>
              <w:rPr>
                <w:sz w:val="24"/>
                <w:szCs w:val="24"/>
              </w:rPr>
            </w:pPr>
            <w:r w:rsidRPr="0003309C">
              <w:rPr>
                <w:sz w:val="24"/>
                <w:szCs w:val="24"/>
              </w:rPr>
              <w:t xml:space="preserve"> </w:t>
            </w:r>
          </w:p>
          <w:p w14:paraId="3F76DBB1" w14:textId="77777777" w:rsidR="007377D4" w:rsidRPr="0003309C" w:rsidRDefault="00605AA5">
            <w:pPr>
              <w:spacing w:after="0" w:line="259" w:lineRule="auto"/>
              <w:ind w:left="0" w:firstLine="0"/>
              <w:rPr>
                <w:sz w:val="24"/>
                <w:szCs w:val="24"/>
              </w:rPr>
            </w:pPr>
            <w:r w:rsidRPr="0003309C">
              <w:rPr>
                <w:sz w:val="24"/>
                <w:szCs w:val="24"/>
              </w:rPr>
              <w:t xml:space="preserve"> </w:t>
            </w:r>
          </w:p>
          <w:p w14:paraId="4DD6E9D2" w14:textId="77777777" w:rsidR="007377D4" w:rsidRPr="0003309C" w:rsidRDefault="00605AA5">
            <w:pPr>
              <w:spacing w:after="0" w:line="259" w:lineRule="auto"/>
              <w:ind w:left="0" w:firstLine="0"/>
              <w:rPr>
                <w:sz w:val="24"/>
                <w:szCs w:val="24"/>
              </w:rPr>
            </w:pPr>
            <w:r w:rsidRPr="0003309C">
              <w:rPr>
                <w:sz w:val="24"/>
                <w:szCs w:val="24"/>
              </w:rPr>
              <w:t xml:space="preserve">EDUC 681 Tech. Beh. </w:t>
            </w:r>
          </w:p>
          <w:p w14:paraId="48D4F2EF" w14:textId="77777777" w:rsidR="007377D4" w:rsidRPr="0003309C" w:rsidRDefault="00605AA5">
            <w:pPr>
              <w:spacing w:after="0" w:line="259" w:lineRule="auto"/>
              <w:ind w:left="0" w:firstLine="0"/>
              <w:rPr>
                <w:sz w:val="24"/>
                <w:szCs w:val="24"/>
              </w:rPr>
            </w:pPr>
            <w:r w:rsidRPr="0003309C">
              <w:rPr>
                <w:sz w:val="24"/>
                <w:szCs w:val="24"/>
              </w:rPr>
              <w:t xml:space="preserve">Change (3) </w:t>
            </w:r>
          </w:p>
          <w:p w14:paraId="2C7885E7" w14:textId="77777777" w:rsidR="007377D4" w:rsidRPr="0003309C" w:rsidRDefault="00605AA5">
            <w:pPr>
              <w:spacing w:after="0" w:line="259" w:lineRule="auto"/>
              <w:ind w:left="0" w:firstLine="0"/>
              <w:rPr>
                <w:sz w:val="24"/>
                <w:szCs w:val="24"/>
              </w:rPr>
            </w:pPr>
            <w:r w:rsidRPr="0003309C">
              <w:rPr>
                <w:sz w:val="24"/>
                <w:szCs w:val="24"/>
              </w:rPr>
              <w:t xml:space="preserve"> </w:t>
            </w:r>
          </w:p>
          <w:p w14:paraId="26B5C8E9"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26E94BE4" w14:textId="77777777" w:rsidR="007377D4" w:rsidRPr="0003309C" w:rsidRDefault="00605AA5">
            <w:pPr>
              <w:spacing w:after="0" w:line="259" w:lineRule="auto"/>
              <w:ind w:left="0" w:firstLine="0"/>
              <w:rPr>
                <w:sz w:val="24"/>
                <w:szCs w:val="24"/>
              </w:rPr>
            </w:pPr>
            <w:r w:rsidRPr="0003309C">
              <w:rPr>
                <w:sz w:val="24"/>
                <w:szCs w:val="24"/>
              </w:rPr>
              <w:t xml:space="preserve"> </w:t>
            </w:r>
          </w:p>
          <w:p w14:paraId="5F113AF9" w14:textId="77777777" w:rsidR="007377D4" w:rsidRPr="0003309C" w:rsidRDefault="00605AA5">
            <w:pPr>
              <w:spacing w:after="0" w:line="259" w:lineRule="auto"/>
              <w:ind w:left="0" w:firstLine="0"/>
              <w:rPr>
                <w:sz w:val="24"/>
                <w:szCs w:val="24"/>
              </w:rPr>
            </w:pPr>
            <w:r w:rsidRPr="0003309C">
              <w:rPr>
                <w:sz w:val="24"/>
                <w:szCs w:val="24"/>
              </w:rPr>
              <w:t xml:space="preserve"> </w:t>
            </w:r>
          </w:p>
          <w:p w14:paraId="331057CC" w14:textId="77777777" w:rsidR="007377D4" w:rsidRPr="0003309C" w:rsidRDefault="00605AA5">
            <w:pPr>
              <w:spacing w:after="0" w:line="259" w:lineRule="auto"/>
              <w:ind w:left="0" w:firstLine="0"/>
              <w:rPr>
                <w:sz w:val="24"/>
                <w:szCs w:val="24"/>
              </w:rPr>
            </w:pPr>
            <w:r w:rsidRPr="0003309C">
              <w:rPr>
                <w:sz w:val="24"/>
                <w:szCs w:val="24"/>
              </w:rPr>
              <w:t xml:space="preserve">EDUC 673 Transition </w:t>
            </w:r>
          </w:p>
          <w:p w14:paraId="1504F1D2" w14:textId="77777777" w:rsidR="007377D4" w:rsidRPr="0003309C" w:rsidRDefault="00605AA5">
            <w:pPr>
              <w:spacing w:after="0" w:line="259" w:lineRule="auto"/>
              <w:ind w:left="0" w:firstLine="0"/>
              <w:rPr>
                <w:sz w:val="24"/>
                <w:szCs w:val="24"/>
              </w:rPr>
            </w:pPr>
            <w:r w:rsidRPr="0003309C">
              <w:rPr>
                <w:sz w:val="24"/>
                <w:szCs w:val="24"/>
              </w:rPr>
              <w:t xml:space="preserve">Issues (3) </w:t>
            </w:r>
          </w:p>
          <w:p w14:paraId="79BDCE6A" w14:textId="77777777" w:rsidR="007377D4" w:rsidRPr="0003309C" w:rsidRDefault="00605AA5">
            <w:pPr>
              <w:spacing w:after="0" w:line="259" w:lineRule="auto"/>
              <w:ind w:left="0" w:firstLine="0"/>
              <w:rPr>
                <w:sz w:val="24"/>
                <w:szCs w:val="24"/>
              </w:rPr>
            </w:pPr>
            <w:r w:rsidRPr="0003309C">
              <w:rPr>
                <w:sz w:val="24"/>
                <w:szCs w:val="24"/>
              </w:rPr>
              <w:t xml:space="preserve"> </w:t>
            </w:r>
          </w:p>
          <w:p w14:paraId="01A4C381" w14:textId="77777777" w:rsidR="007377D4" w:rsidRPr="0003309C" w:rsidRDefault="00605AA5">
            <w:pPr>
              <w:spacing w:after="0" w:line="259" w:lineRule="auto"/>
              <w:ind w:left="0" w:firstLine="0"/>
              <w:rPr>
                <w:sz w:val="24"/>
                <w:szCs w:val="24"/>
              </w:rPr>
            </w:pPr>
            <w:r w:rsidRPr="0003309C">
              <w:rPr>
                <w:sz w:val="24"/>
                <w:szCs w:val="24"/>
              </w:rPr>
              <w:t xml:space="preserve"> </w:t>
            </w:r>
          </w:p>
          <w:p w14:paraId="28ECDD3E" w14:textId="77777777" w:rsidR="007377D4" w:rsidRPr="0003309C" w:rsidRDefault="00605AA5">
            <w:pPr>
              <w:spacing w:after="0" w:line="259" w:lineRule="auto"/>
              <w:ind w:left="0" w:firstLine="0"/>
              <w:rPr>
                <w:sz w:val="24"/>
                <w:szCs w:val="24"/>
              </w:rPr>
            </w:pPr>
            <w:r w:rsidRPr="0003309C">
              <w:rPr>
                <w:sz w:val="24"/>
                <w:szCs w:val="24"/>
              </w:rPr>
              <w:t xml:space="preserve"> </w:t>
            </w:r>
          </w:p>
          <w:p w14:paraId="21F061E7"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1DE899BF" w14:textId="77777777" w:rsidR="007377D4" w:rsidRPr="0003309C" w:rsidRDefault="00605AA5">
            <w:pPr>
              <w:spacing w:after="0" w:line="259" w:lineRule="auto"/>
              <w:ind w:left="0" w:firstLine="0"/>
              <w:rPr>
                <w:sz w:val="24"/>
                <w:szCs w:val="24"/>
              </w:rPr>
            </w:pPr>
            <w:r w:rsidRPr="0003309C">
              <w:rPr>
                <w:sz w:val="24"/>
                <w:szCs w:val="24"/>
              </w:rPr>
              <w:t xml:space="preserve"> </w:t>
            </w:r>
          </w:p>
          <w:p w14:paraId="7F5F06C4" w14:textId="77777777" w:rsidR="007377D4" w:rsidRPr="0003309C" w:rsidRDefault="00605AA5">
            <w:pPr>
              <w:spacing w:after="0" w:line="259" w:lineRule="auto"/>
              <w:ind w:left="0" w:firstLine="0"/>
              <w:rPr>
                <w:sz w:val="24"/>
                <w:szCs w:val="24"/>
              </w:rPr>
            </w:pPr>
            <w:r w:rsidRPr="0003309C">
              <w:rPr>
                <w:i/>
                <w:sz w:val="24"/>
                <w:szCs w:val="24"/>
              </w:rPr>
              <w:t xml:space="preserve"> </w:t>
            </w:r>
          </w:p>
          <w:p w14:paraId="7B93959B" w14:textId="77777777" w:rsidR="007377D4" w:rsidRPr="0003309C" w:rsidRDefault="00605AA5">
            <w:pPr>
              <w:spacing w:after="0" w:line="259" w:lineRule="auto"/>
              <w:ind w:left="0" w:firstLine="0"/>
              <w:rPr>
                <w:sz w:val="24"/>
                <w:szCs w:val="24"/>
              </w:rPr>
            </w:pPr>
            <w:r w:rsidRPr="0003309C">
              <w:rPr>
                <w:sz w:val="24"/>
                <w:szCs w:val="24"/>
              </w:rPr>
              <w:t xml:space="preserve">EDUC 679: </w:t>
            </w:r>
          </w:p>
          <w:p w14:paraId="67DF6267" w14:textId="77777777" w:rsidR="007377D4" w:rsidRPr="0003309C" w:rsidRDefault="00605AA5">
            <w:pPr>
              <w:spacing w:after="0" w:line="259" w:lineRule="auto"/>
              <w:ind w:left="0" w:firstLine="0"/>
              <w:rPr>
                <w:sz w:val="24"/>
                <w:szCs w:val="24"/>
              </w:rPr>
            </w:pPr>
            <w:r w:rsidRPr="0003309C">
              <w:rPr>
                <w:sz w:val="24"/>
                <w:szCs w:val="24"/>
              </w:rPr>
              <w:t xml:space="preserve">Inst. Meth. Advanced </w:t>
            </w:r>
          </w:p>
          <w:p w14:paraId="7FCEF66F" w14:textId="77777777" w:rsidR="007377D4" w:rsidRPr="0003309C" w:rsidRDefault="00605AA5">
            <w:pPr>
              <w:spacing w:after="0" w:line="259" w:lineRule="auto"/>
              <w:ind w:left="0" w:firstLine="0"/>
              <w:rPr>
                <w:sz w:val="24"/>
                <w:szCs w:val="24"/>
              </w:rPr>
            </w:pPr>
            <w:r w:rsidRPr="0003309C">
              <w:rPr>
                <w:sz w:val="24"/>
                <w:szCs w:val="24"/>
              </w:rPr>
              <w:t xml:space="preserve">Spec Ed  (3) </w:t>
            </w:r>
          </w:p>
          <w:p w14:paraId="41D10B8B" w14:textId="77777777" w:rsidR="007377D4" w:rsidRPr="0003309C" w:rsidRDefault="00605AA5">
            <w:pPr>
              <w:spacing w:after="0" w:line="259" w:lineRule="auto"/>
              <w:ind w:left="0" w:firstLine="0"/>
              <w:rPr>
                <w:sz w:val="24"/>
                <w:szCs w:val="24"/>
              </w:rPr>
            </w:pPr>
            <w:r w:rsidRPr="0003309C">
              <w:rPr>
                <w:sz w:val="24"/>
                <w:szCs w:val="24"/>
              </w:rPr>
              <w:t xml:space="preserve"> </w:t>
            </w:r>
          </w:p>
          <w:p w14:paraId="0BB499DB" w14:textId="77777777" w:rsidR="007377D4" w:rsidRPr="0003309C" w:rsidRDefault="00605AA5">
            <w:pPr>
              <w:spacing w:after="0" w:line="259" w:lineRule="auto"/>
              <w:ind w:left="0" w:firstLine="0"/>
              <w:rPr>
                <w:sz w:val="24"/>
                <w:szCs w:val="24"/>
              </w:rPr>
            </w:pPr>
            <w:r w:rsidRPr="0003309C">
              <w:rPr>
                <w:sz w:val="24"/>
                <w:szCs w:val="24"/>
              </w:rPr>
              <w:t xml:space="preserve"> </w:t>
            </w:r>
          </w:p>
          <w:p w14:paraId="2A7F2F8A" w14:textId="77777777" w:rsidR="007377D4" w:rsidRPr="0003309C" w:rsidRDefault="00605AA5">
            <w:pPr>
              <w:spacing w:after="0" w:line="259" w:lineRule="auto"/>
              <w:ind w:left="0" w:firstLine="0"/>
              <w:rPr>
                <w:sz w:val="24"/>
                <w:szCs w:val="24"/>
              </w:rPr>
            </w:pPr>
            <w:r w:rsidRPr="0003309C">
              <w:rPr>
                <w:sz w:val="24"/>
                <w:szCs w:val="24"/>
              </w:rPr>
              <w:t xml:space="preserve">EDUC 745: </w:t>
            </w:r>
          </w:p>
          <w:p w14:paraId="6C4F97D3" w14:textId="77777777" w:rsidR="007377D4" w:rsidRPr="0003309C" w:rsidRDefault="00605AA5">
            <w:pPr>
              <w:spacing w:after="32" w:line="259" w:lineRule="auto"/>
              <w:ind w:left="0" w:firstLine="0"/>
              <w:rPr>
                <w:sz w:val="24"/>
                <w:szCs w:val="24"/>
              </w:rPr>
            </w:pPr>
            <w:r w:rsidRPr="0003309C">
              <w:rPr>
                <w:rFonts w:ascii="Calibri" w:eastAsia="Calibri" w:hAnsi="Calibri" w:cs="Calibri"/>
                <w:sz w:val="24"/>
                <w:szCs w:val="24"/>
              </w:rPr>
              <w:t xml:space="preserve">Collaborative </w:t>
            </w:r>
          </w:p>
          <w:p w14:paraId="44805990" w14:textId="77777777" w:rsidR="007377D4" w:rsidRPr="0003309C" w:rsidRDefault="00605AA5">
            <w:pPr>
              <w:spacing w:after="0" w:line="259" w:lineRule="auto"/>
              <w:ind w:left="0" w:firstLine="0"/>
              <w:rPr>
                <w:sz w:val="24"/>
                <w:szCs w:val="24"/>
              </w:rPr>
            </w:pPr>
            <w:r w:rsidRPr="0003309C">
              <w:rPr>
                <w:rFonts w:ascii="Calibri" w:eastAsia="Calibri" w:hAnsi="Calibri" w:cs="Calibri"/>
                <w:sz w:val="24"/>
                <w:szCs w:val="24"/>
              </w:rPr>
              <w:t>Teaming in Spec Ed.</w:t>
            </w:r>
            <w:r w:rsidRPr="0003309C">
              <w:rPr>
                <w:sz w:val="24"/>
                <w:szCs w:val="24"/>
              </w:rPr>
              <w:t xml:space="preserve"> </w:t>
            </w:r>
          </w:p>
          <w:p w14:paraId="0AF8AFF9" w14:textId="77777777" w:rsidR="007377D4" w:rsidRPr="0003309C" w:rsidRDefault="00605AA5">
            <w:pPr>
              <w:spacing w:after="0" w:line="259" w:lineRule="auto"/>
              <w:ind w:left="0" w:firstLine="0"/>
              <w:rPr>
                <w:sz w:val="24"/>
                <w:szCs w:val="24"/>
              </w:rPr>
            </w:pPr>
            <w:r w:rsidRPr="0003309C">
              <w:rPr>
                <w:sz w:val="24"/>
                <w:szCs w:val="24"/>
              </w:rPr>
              <w:t xml:space="preserve">(3) </w:t>
            </w:r>
          </w:p>
          <w:p w14:paraId="0183A1F4" w14:textId="77777777" w:rsidR="007377D4" w:rsidRPr="0003309C" w:rsidRDefault="00605AA5">
            <w:pPr>
              <w:spacing w:after="0" w:line="259" w:lineRule="auto"/>
              <w:ind w:left="0" w:firstLine="0"/>
              <w:rPr>
                <w:sz w:val="24"/>
                <w:szCs w:val="24"/>
              </w:rPr>
            </w:pPr>
            <w:r w:rsidRPr="0003309C">
              <w:rPr>
                <w:sz w:val="24"/>
                <w:szCs w:val="24"/>
              </w:rPr>
              <w:t xml:space="preserve"> </w:t>
            </w:r>
          </w:p>
          <w:p w14:paraId="31E8AD7D" w14:textId="77777777" w:rsidR="007377D4" w:rsidRPr="0003309C" w:rsidRDefault="00605AA5">
            <w:pPr>
              <w:spacing w:after="0" w:line="259" w:lineRule="auto"/>
              <w:ind w:left="0" w:firstLine="0"/>
              <w:rPr>
                <w:sz w:val="24"/>
                <w:szCs w:val="24"/>
              </w:rPr>
            </w:pPr>
            <w:r w:rsidRPr="0003309C">
              <w:rPr>
                <w:i/>
                <w:sz w:val="24"/>
                <w:szCs w:val="24"/>
              </w:rPr>
              <w:t xml:space="preserve"> </w:t>
            </w:r>
          </w:p>
          <w:p w14:paraId="46544F74" w14:textId="77777777" w:rsidR="007377D4" w:rsidRPr="0003309C" w:rsidRDefault="00605AA5">
            <w:pPr>
              <w:spacing w:after="0" w:line="259" w:lineRule="auto"/>
              <w:ind w:left="0" w:firstLine="0"/>
              <w:rPr>
                <w:sz w:val="24"/>
                <w:szCs w:val="24"/>
              </w:rPr>
            </w:pPr>
            <w:r w:rsidRPr="0003309C">
              <w:rPr>
                <w:i/>
                <w:sz w:val="24"/>
                <w:szCs w:val="24"/>
              </w:rPr>
              <w:t xml:space="preserve"> </w:t>
            </w:r>
          </w:p>
        </w:tc>
      </w:tr>
    </w:tbl>
    <w:p w14:paraId="5BF1983F" w14:textId="77777777" w:rsidR="007377D4" w:rsidRPr="0003309C" w:rsidRDefault="00605AA5">
      <w:pPr>
        <w:spacing w:after="21" w:line="259" w:lineRule="auto"/>
        <w:ind w:left="-4"/>
        <w:rPr>
          <w:sz w:val="24"/>
          <w:szCs w:val="24"/>
        </w:rPr>
      </w:pPr>
      <w:r w:rsidRPr="0003309C">
        <w:rPr>
          <w:rFonts w:ascii="Calibri" w:eastAsia="Calibri" w:hAnsi="Calibri" w:cs="Calibri"/>
          <w:sz w:val="24"/>
          <w:szCs w:val="24"/>
        </w:rPr>
        <w:t xml:space="preserve">*Offered first summer session  (early Jun to early July) </w:t>
      </w:r>
    </w:p>
    <w:p w14:paraId="5E6A8DAA" w14:textId="77777777" w:rsidR="007377D4" w:rsidRPr="0003309C" w:rsidRDefault="00605AA5">
      <w:pPr>
        <w:spacing w:after="253" w:line="259" w:lineRule="auto"/>
        <w:ind w:left="-4"/>
        <w:rPr>
          <w:sz w:val="24"/>
          <w:szCs w:val="24"/>
        </w:rPr>
      </w:pPr>
      <w:r w:rsidRPr="0003309C">
        <w:rPr>
          <w:rFonts w:ascii="Calibri" w:eastAsia="Calibri" w:hAnsi="Calibri" w:cs="Calibri"/>
          <w:sz w:val="24"/>
          <w:szCs w:val="24"/>
        </w:rPr>
        <w:t xml:space="preserve">**Offered second summer session  (mid-Jul to mid-Aug) </w:t>
      </w:r>
    </w:p>
    <w:p w14:paraId="40E2D820" w14:textId="1D500BA8" w:rsidR="00601170" w:rsidRPr="00601170" w:rsidRDefault="00601170" w:rsidP="00601170">
      <w:pPr>
        <w:ind w:left="0" w:firstLine="0"/>
      </w:pPr>
      <w:r w:rsidRPr="00601170">
        <w:rPr>
          <w:rFonts w:eastAsia="Arial"/>
        </w:rPr>
        <w:t xml:space="preserve">YEAR </w:t>
      </w:r>
      <w:r>
        <w:rPr>
          <w:rFonts w:eastAsia="Arial"/>
        </w:rPr>
        <w:t>TWO</w:t>
      </w:r>
    </w:p>
    <w:tbl>
      <w:tblPr>
        <w:tblStyle w:val="TableGrid"/>
        <w:tblW w:w="7818" w:type="dxa"/>
        <w:tblInd w:w="-107" w:type="dxa"/>
        <w:tblCellMar>
          <w:left w:w="108" w:type="dxa"/>
          <w:right w:w="145" w:type="dxa"/>
        </w:tblCellMar>
        <w:tblLook w:val="04A0" w:firstRow="1" w:lastRow="0" w:firstColumn="1" w:lastColumn="0" w:noHBand="0" w:noVBand="1"/>
      </w:tblPr>
      <w:tblGrid>
        <w:gridCol w:w="1726"/>
        <w:gridCol w:w="2035"/>
        <w:gridCol w:w="1994"/>
        <w:gridCol w:w="2063"/>
      </w:tblGrid>
      <w:tr w:rsidR="007377D4" w:rsidRPr="00803DA1" w14:paraId="0AF8F9E3" w14:textId="77777777">
        <w:trPr>
          <w:trHeight w:val="562"/>
        </w:trPr>
        <w:tc>
          <w:tcPr>
            <w:tcW w:w="1726" w:type="dxa"/>
            <w:tcBorders>
              <w:top w:val="single" w:sz="4" w:space="0" w:color="000000"/>
              <w:left w:val="single" w:sz="4" w:space="0" w:color="000000"/>
              <w:bottom w:val="single" w:sz="4" w:space="0" w:color="000000"/>
              <w:right w:val="single" w:sz="4" w:space="0" w:color="000000"/>
            </w:tcBorders>
          </w:tcPr>
          <w:p w14:paraId="28E6E6F4" w14:textId="77777777" w:rsidR="007377D4" w:rsidRPr="0003309C" w:rsidRDefault="00605AA5">
            <w:pPr>
              <w:spacing w:after="0" w:line="259" w:lineRule="auto"/>
              <w:ind w:left="35" w:firstLine="0"/>
              <w:jc w:val="center"/>
              <w:rPr>
                <w:sz w:val="24"/>
                <w:szCs w:val="24"/>
              </w:rPr>
            </w:pPr>
            <w:r w:rsidRPr="0078119E">
              <w:rPr>
                <w:b/>
                <w:sz w:val="24"/>
                <w:szCs w:val="24"/>
              </w:rPr>
              <w:t xml:space="preserve">SummerA  </w:t>
            </w:r>
          </w:p>
          <w:p w14:paraId="3D36D6D6" w14:textId="77777777" w:rsidR="007377D4" w:rsidRPr="0003309C" w:rsidRDefault="00605AA5">
            <w:pPr>
              <w:spacing w:after="0" w:line="259" w:lineRule="auto"/>
              <w:ind w:left="33" w:firstLine="0"/>
              <w:jc w:val="center"/>
              <w:rPr>
                <w:sz w:val="24"/>
                <w:szCs w:val="24"/>
              </w:rPr>
            </w:pPr>
            <w:r w:rsidRPr="0078119E">
              <w:rPr>
                <w:b/>
                <w:sz w:val="24"/>
                <w:szCs w:val="24"/>
              </w:rPr>
              <w:t xml:space="preserve">(6 cr) </w:t>
            </w:r>
          </w:p>
        </w:tc>
        <w:tc>
          <w:tcPr>
            <w:tcW w:w="2035" w:type="dxa"/>
            <w:tcBorders>
              <w:top w:val="single" w:sz="4" w:space="0" w:color="000000"/>
              <w:left w:val="single" w:sz="4" w:space="0" w:color="000000"/>
              <w:bottom w:val="single" w:sz="4" w:space="0" w:color="000000"/>
              <w:right w:val="single" w:sz="4" w:space="0" w:color="000000"/>
            </w:tcBorders>
          </w:tcPr>
          <w:p w14:paraId="7BDCB26B" w14:textId="77777777" w:rsidR="007377D4" w:rsidRPr="0003309C" w:rsidRDefault="00605AA5">
            <w:pPr>
              <w:spacing w:after="0" w:line="259" w:lineRule="auto"/>
              <w:ind w:left="608" w:right="514" w:firstLine="0"/>
              <w:jc w:val="center"/>
              <w:rPr>
                <w:sz w:val="24"/>
                <w:szCs w:val="24"/>
              </w:rPr>
            </w:pPr>
            <w:r w:rsidRPr="0078119E">
              <w:rPr>
                <w:b/>
                <w:sz w:val="24"/>
                <w:szCs w:val="24"/>
              </w:rPr>
              <w:t xml:space="preserve">Fall (6 cr) </w:t>
            </w:r>
          </w:p>
        </w:tc>
        <w:tc>
          <w:tcPr>
            <w:tcW w:w="1994" w:type="dxa"/>
            <w:tcBorders>
              <w:top w:val="single" w:sz="4" w:space="0" w:color="000000"/>
              <w:left w:val="single" w:sz="4" w:space="0" w:color="000000"/>
              <w:bottom w:val="single" w:sz="4" w:space="0" w:color="000000"/>
              <w:right w:val="single" w:sz="4" w:space="0" w:color="000000"/>
            </w:tcBorders>
          </w:tcPr>
          <w:p w14:paraId="5CB5BB8A" w14:textId="77777777" w:rsidR="007377D4" w:rsidRPr="0003309C" w:rsidRDefault="00605AA5">
            <w:pPr>
              <w:spacing w:after="0" w:line="259" w:lineRule="auto"/>
              <w:ind w:left="38" w:firstLine="0"/>
              <w:jc w:val="center"/>
              <w:rPr>
                <w:sz w:val="24"/>
                <w:szCs w:val="24"/>
              </w:rPr>
            </w:pPr>
            <w:r w:rsidRPr="0078119E">
              <w:rPr>
                <w:b/>
                <w:sz w:val="24"/>
                <w:szCs w:val="24"/>
              </w:rPr>
              <w:t xml:space="preserve">Winter </w:t>
            </w:r>
          </w:p>
          <w:p w14:paraId="42E882F6" w14:textId="77777777" w:rsidR="007377D4" w:rsidRPr="0003309C" w:rsidRDefault="00605AA5">
            <w:pPr>
              <w:spacing w:after="0" w:line="259" w:lineRule="auto"/>
              <w:ind w:left="33" w:firstLine="0"/>
              <w:jc w:val="center"/>
              <w:rPr>
                <w:sz w:val="24"/>
                <w:szCs w:val="24"/>
              </w:rPr>
            </w:pPr>
            <w:r w:rsidRPr="0078119E">
              <w:rPr>
                <w:b/>
                <w:sz w:val="24"/>
                <w:szCs w:val="24"/>
              </w:rPr>
              <w:t xml:space="preserve">(3 cr) </w:t>
            </w:r>
          </w:p>
        </w:tc>
        <w:tc>
          <w:tcPr>
            <w:tcW w:w="2063" w:type="dxa"/>
            <w:tcBorders>
              <w:top w:val="single" w:sz="4" w:space="0" w:color="000000"/>
              <w:left w:val="single" w:sz="4" w:space="0" w:color="000000"/>
              <w:bottom w:val="single" w:sz="4" w:space="0" w:color="000000"/>
              <w:right w:val="single" w:sz="4" w:space="0" w:color="000000"/>
            </w:tcBorders>
          </w:tcPr>
          <w:p w14:paraId="6CF4EB6F" w14:textId="77777777" w:rsidR="007377D4" w:rsidRPr="0003309C" w:rsidRDefault="00605AA5">
            <w:pPr>
              <w:spacing w:after="0" w:line="259" w:lineRule="auto"/>
              <w:ind w:left="632" w:right="296" w:hanging="70"/>
              <w:rPr>
                <w:sz w:val="24"/>
                <w:szCs w:val="24"/>
              </w:rPr>
            </w:pPr>
            <w:r w:rsidRPr="0078119E">
              <w:rPr>
                <w:b/>
                <w:sz w:val="24"/>
                <w:szCs w:val="24"/>
              </w:rPr>
              <w:t xml:space="preserve">Spring (6 cr) </w:t>
            </w:r>
          </w:p>
        </w:tc>
      </w:tr>
      <w:tr w:rsidR="007377D4" w:rsidRPr="00803DA1" w14:paraId="3610FE88" w14:textId="77777777">
        <w:trPr>
          <w:trHeight w:val="2770"/>
        </w:trPr>
        <w:tc>
          <w:tcPr>
            <w:tcW w:w="1726" w:type="dxa"/>
            <w:tcBorders>
              <w:top w:val="single" w:sz="4" w:space="0" w:color="000000"/>
              <w:left w:val="single" w:sz="4" w:space="0" w:color="000000"/>
              <w:bottom w:val="single" w:sz="4" w:space="0" w:color="000000"/>
              <w:right w:val="single" w:sz="4" w:space="0" w:color="000000"/>
            </w:tcBorders>
          </w:tcPr>
          <w:p w14:paraId="0C9736FC" w14:textId="77777777" w:rsidR="007377D4" w:rsidRPr="0003309C" w:rsidRDefault="00605AA5">
            <w:pPr>
              <w:spacing w:after="0" w:line="259" w:lineRule="auto"/>
              <w:ind w:left="0" w:firstLine="0"/>
              <w:rPr>
                <w:sz w:val="24"/>
                <w:szCs w:val="24"/>
              </w:rPr>
            </w:pPr>
            <w:r w:rsidRPr="0003309C">
              <w:rPr>
                <w:sz w:val="24"/>
                <w:szCs w:val="24"/>
              </w:rPr>
              <w:t xml:space="preserve"> </w:t>
            </w:r>
          </w:p>
          <w:p w14:paraId="202519E5" w14:textId="77777777" w:rsidR="007377D4" w:rsidRPr="0003309C" w:rsidRDefault="00605AA5">
            <w:pPr>
              <w:spacing w:after="0" w:line="259" w:lineRule="auto"/>
              <w:ind w:left="0" w:firstLine="0"/>
              <w:rPr>
                <w:sz w:val="24"/>
                <w:szCs w:val="24"/>
              </w:rPr>
            </w:pPr>
            <w:r w:rsidRPr="0003309C">
              <w:rPr>
                <w:sz w:val="24"/>
                <w:szCs w:val="24"/>
              </w:rPr>
              <w:t>*</w:t>
            </w:r>
            <w:r w:rsidR="00D06893" w:rsidRPr="0003309C">
              <w:rPr>
                <w:sz w:val="24"/>
                <w:szCs w:val="24"/>
              </w:rPr>
              <w:t>*</w:t>
            </w:r>
            <w:r w:rsidRPr="0003309C">
              <w:rPr>
                <w:sz w:val="24"/>
                <w:szCs w:val="24"/>
              </w:rPr>
              <w:t xml:space="preserve">EDUC 653 </w:t>
            </w:r>
          </w:p>
          <w:p w14:paraId="4A5F3072" w14:textId="77777777" w:rsidR="007377D4" w:rsidRPr="0003309C" w:rsidRDefault="00605AA5">
            <w:pPr>
              <w:spacing w:after="0" w:line="259" w:lineRule="auto"/>
              <w:ind w:left="0" w:firstLine="0"/>
              <w:rPr>
                <w:sz w:val="24"/>
                <w:szCs w:val="24"/>
              </w:rPr>
            </w:pPr>
            <w:r w:rsidRPr="0003309C">
              <w:rPr>
                <w:sz w:val="24"/>
                <w:szCs w:val="24"/>
              </w:rPr>
              <w:t xml:space="preserve">Comp. Asst. Inst. </w:t>
            </w:r>
          </w:p>
          <w:p w14:paraId="40D25F7A" w14:textId="77777777" w:rsidR="007377D4" w:rsidRPr="0003309C" w:rsidRDefault="00605AA5">
            <w:pPr>
              <w:spacing w:after="0" w:line="259" w:lineRule="auto"/>
              <w:ind w:left="0" w:firstLine="0"/>
              <w:rPr>
                <w:sz w:val="24"/>
                <w:szCs w:val="24"/>
              </w:rPr>
            </w:pPr>
            <w:r w:rsidRPr="0003309C">
              <w:rPr>
                <w:sz w:val="24"/>
                <w:szCs w:val="24"/>
              </w:rPr>
              <w:t xml:space="preserve">(3) </w:t>
            </w:r>
          </w:p>
          <w:p w14:paraId="61A5B1E5" w14:textId="77777777" w:rsidR="007377D4" w:rsidRPr="0003309C" w:rsidRDefault="00605AA5">
            <w:pPr>
              <w:spacing w:after="0" w:line="259" w:lineRule="auto"/>
              <w:ind w:left="0" w:firstLine="0"/>
              <w:rPr>
                <w:sz w:val="24"/>
                <w:szCs w:val="24"/>
              </w:rPr>
            </w:pPr>
            <w:r w:rsidRPr="0003309C">
              <w:rPr>
                <w:sz w:val="24"/>
                <w:szCs w:val="24"/>
              </w:rPr>
              <w:t xml:space="preserve"> </w:t>
            </w:r>
          </w:p>
          <w:p w14:paraId="2CA69195" w14:textId="77777777" w:rsidR="007377D4" w:rsidRPr="0003309C" w:rsidRDefault="00605AA5">
            <w:pPr>
              <w:spacing w:after="0" w:line="259" w:lineRule="auto"/>
              <w:ind w:left="0" w:firstLine="0"/>
              <w:rPr>
                <w:sz w:val="24"/>
                <w:szCs w:val="24"/>
              </w:rPr>
            </w:pPr>
            <w:r w:rsidRPr="0003309C">
              <w:rPr>
                <w:sz w:val="24"/>
                <w:szCs w:val="24"/>
              </w:rPr>
              <w:t xml:space="preserve">------- </w:t>
            </w:r>
          </w:p>
          <w:p w14:paraId="0D2BD07B" w14:textId="77777777" w:rsidR="007377D4" w:rsidRPr="0003309C" w:rsidRDefault="00605AA5">
            <w:pPr>
              <w:spacing w:after="0" w:line="259" w:lineRule="auto"/>
              <w:ind w:left="0" w:firstLine="0"/>
              <w:rPr>
                <w:sz w:val="24"/>
                <w:szCs w:val="24"/>
              </w:rPr>
            </w:pPr>
            <w:r w:rsidRPr="0003309C">
              <w:rPr>
                <w:sz w:val="24"/>
                <w:szCs w:val="24"/>
              </w:rPr>
              <w:t xml:space="preserve"> </w:t>
            </w:r>
          </w:p>
          <w:p w14:paraId="64E9BFDF" w14:textId="77777777" w:rsidR="007377D4" w:rsidRPr="0003309C" w:rsidRDefault="00605AA5">
            <w:pPr>
              <w:spacing w:after="0" w:line="259" w:lineRule="auto"/>
              <w:ind w:left="0" w:firstLine="0"/>
              <w:rPr>
                <w:sz w:val="24"/>
                <w:szCs w:val="24"/>
              </w:rPr>
            </w:pPr>
            <w:r w:rsidRPr="0003309C">
              <w:rPr>
                <w:sz w:val="24"/>
                <w:szCs w:val="24"/>
              </w:rPr>
              <w:t xml:space="preserve">**EDUC 658: </w:t>
            </w:r>
          </w:p>
          <w:p w14:paraId="7672A8E6" w14:textId="77777777" w:rsidR="007377D4" w:rsidRPr="0003309C" w:rsidRDefault="00605AA5">
            <w:pPr>
              <w:spacing w:after="0" w:line="259" w:lineRule="auto"/>
              <w:ind w:left="0" w:firstLine="0"/>
              <w:rPr>
                <w:sz w:val="24"/>
                <w:szCs w:val="24"/>
              </w:rPr>
            </w:pPr>
            <w:r w:rsidRPr="0003309C">
              <w:rPr>
                <w:sz w:val="24"/>
                <w:szCs w:val="24"/>
              </w:rPr>
              <w:t xml:space="preserve">Discipline &amp; </w:t>
            </w:r>
          </w:p>
          <w:p w14:paraId="27C6660F" w14:textId="77777777" w:rsidR="007377D4" w:rsidRPr="0003309C" w:rsidRDefault="00605AA5">
            <w:pPr>
              <w:spacing w:after="0" w:line="259" w:lineRule="auto"/>
              <w:ind w:left="0" w:firstLine="0"/>
              <w:rPr>
                <w:sz w:val="24"/>
                <w:szCs w:val="24"/>
              </w:rPr>
            </w:pPr>
            <w:r w:rsidRPr="0003309C">
              <w:rPr>
                <w:sz w:val="24"/>
                <w:szCs w:val="24"/>
              </w:rPr>
              <w:t xml:space="preserve">Class. Mgmt (3) </w:t>
            </w:r>
          </w:p>
          <w:p w14:paraId="01461383" w14:textId="77777777" w:rsidR="007377D4" w:rsidRPr="0003309C" w:rsidRDefault="00605AA5">
            <w:pPr>
              <w:spacing w:after="0" w:line="259" w:lineRule="auto"/>
              <w:ind w:left="0" w:firstLine="0"/>
              <w:rPr>
                <w:sz w:val="24"/>
                <w:szCs w:val="24"/>
              </w:rPr>
            </w:pPr>
            <w:r w:rsidRPr="0003309C">
              <w:rPr>
                <w:sz w:val="24"/>
                <w:szCs w:val="24"/>
              </w:rPr>
              <w:t xml:space="preserve"> </w:t>
            </w:r>
          </w:p>
          <w:p w14:paraId="786735B2"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1E892622" w14:textId="2EDD722B" w:rsidR="007377D4" w:rsidRPr="0003309C" w:rsidRDefault="00605AA5" w:rsidP="00545049">
            <w:pPr>
              <w:spacing w:after="0" w:line="259" w:lineRule="auto"/>
              <w:ind w:left="0" w:firstLine="0"/>
              <w:rPr>
                <w:sz w:val="24"/>
                <w:szCs w:val="24"/>
              </w:rPr>
            </w:pPr>
            <w:r w:rsidRPr="0003309C">
              <w:rPr>
                <w:sz w:val="24"/>
                <w:szCs w:val="24"/>
              </w:rPr>
              <w:t xml:space="preserve">EDUC </w:t>
            </w:r>
            <w:r w:rsidR="00545049">
              <w:rPr>
                <w:sz w:val="24"/>
                <w:szCs w:val="24"/>
              </w:rPr>
              <w:t>725</w:t>
            </w:r>
            <w:r w:rsidRPr="0003309C">
              <w:rPr>
                <w:sz w:val="24"/>
                <w:szCs w:val="24"/>
              </w:rPr>
              <w:t xml:space="preserve">: </w:t>
            </w:r>
            <w:r w:rsidR="00545049">
              <w:rPr>
                <w:sz w:val="24"/>
                <w:szCs w:val="24"/>
              </w:rPr>
              <w:t>First-Year Teacher Seminar</w:t>
            </w:r>
          </w:p>
          <w:p w14:paraId="0E889AA8" w14:textId="77777777" w:rsidR="007377D4" w:rsidRPr="0003309C" w:rsidRDefault="00605AA5">
            <w:pPr>
              <w:spacing w:after="0" w:line="259" w:lineRule="auto"/>
              <w:ind w:left="0" w:firstLine="0"/>
              <w:rPr>
                <w:sz w:val="24"/>
                <w:szCs w:val="24"/>
              </w:rPr>
            </w:pPr>
            <w:r w:rsidRPr="0003309C">
              <w:rPr>
                <w:sz w:val="24"/>
                <w:szCs w:val="24"/>
              </w:rPr>
              <w:t xml:space="preserve">(3)  </w:t>
            </w:r>
          </w:p>
          <w:p w14:paraId="29A1CA44" w14:textId="77777777" w:rsidR="007377D4" w:rsidRPr="0003309C" w:rsidRDefault="00605AA5">
            <w:pPr>
              <w:spacing w:after="0" w:line="259" w:lineRule="auto"/>
              <w:ind w:left="0" w:firstLine="0"/>
              <w:rPr>
                <w:sz w:val="24"/>
                <w:szCs w:val="24"/>
              </w:rPr>
            </w:pPr>
            <w:r w:rsidRPr="0003309C">
              <w:rPr>
                <w:sz w:val="24"/>
                <w:szCs w:val="24"/>
              </w:rPr>
              <w:t xml:space="preserve">               </w:t>
            </w:r>
          </w:p>
          <w:p w14:paraId="3ED96520" w14:textId="77777777" w:rsidR="007377D4" w:rsidRPr="0003309C" w:rsidRDefault="00605AA5">
            <w:pPr>
              <w:spacing w:after="0" w:line="259" w:lineRule="auto"/>
              <w:ind w:left="0" w:firstLine="0"/>
              <w:rPr>
                <w:sz w:val="24"/>
                <w:szCs w:val="24"/>
              </w:rPr>
            </w:pPr>
            <w:r w:rsidRPr="0003309C">
              <w:rPr>
                <w:sz w:val="24"/>
                <w:szCs w:val="24"/>
              </w:rPr>
              <w:t xml:space="preserve"> </w:t>
            </w:r>
          </w:p>
          <w:p w14:paraId="2146EE3E" w14:textId="7A58D373" w:rsidR="007377D4" w:rsidRPr="0003309C" w:rsidRDefault="00605AA5" w:rsidP="0078119E">
            <w:pPr>
              <w:spacing w:after="0" w:line="259" w:lineRule="auto"/>
              <w:ind w:left="0" w:firstLine="0"/>
              <w:rPr>
                <w:sz w:val="24"/>
                <w:szCs w:val="24"/>
              </w:rPr>
            </w:pPr>
            <w:r w:rsidRPr="0003309C">
              <w:rPr>
                <w:sz w:val="24"/>
                <w:szCs w:val="24"/>
              </w:rPr>
              <w:t xml:space="preserve">EDUC 757: </w:t>
            </w:r>
            <w:r w:rsidR="0078119E">
              <w:rPr>
                <w:sz w:val="24"/>
                <w:szCs w:val="24"/>
              </w:rPr>
              <w:t>Diagnosis Instruction Literacy</w:t>
            </w:r>
            <w:r w:rsidRPr="0003309C">
              <w:rPr>
                <w:sz w:val="24"/>
                <w:szCs w:val="24"/>
              </w:rPr>
              <w:t xml:space="preserve"> (3) </w:t>
            </w:r>
          </w:p>
          <w:p w14:paraId="392E8FA6" w14:textId="77777777" w:rsidR="007377D4" w:rsidRPr="0003309C" w:rsidRDefault="00605AA5">
            <w:pPr>
              <w:spacing w:after="0" w:line="259" w:lineRule="auto"/>
              <w:ind w:left="0" w:firstLine="0"/>
              <w:rPr>
                <w:sz w:val="24"/>
                <w:szCs w:val="24"/>
              </w:rPr>
            </w:pPr>
            <w:r w:rsidRPr="0003309C">
              <w:rPr>
                <w:sz w:val="24"/>
                <w:szCs w:val="24"/>
              </w:rPr>
              <w:t xml:space="preserve"> </w:t>
            </w:r>
          </w:p>
          <w:p w14:paraId="4A49A5F3" w14:textId="77777777" w:rsidR="007377D4" w:rsidRPr="0003309C" w:rsidRDefault="00605AA5">
            <w:pPr>
              <w:spacing w:after="0" w:line="259" w:lineRule="auto"/>
              <w:ind w:left="0" w:firstLine="0"/>
              <w:rPr>
                <w:sz w:val="24"/>
                <w:szCs w:val="24"/>
              </w:rPr>
            </w:pPr>
            <w:r w:rsidRPr="0003309C">
              <w:rPr>
                <w:sz w:val="24"/>
                <w:szCs w:val="24"/>
              </w:rPr>
              <w:t xml:space="preserve"> </w:t>
            </w:r>
          </w:p>
          <w:p w14:paraId="06704288"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1DF3C97C" w14:textId="67DCC77B" w:rsidR="007377D4" w:rsidRPr="0003309C" w:rsidRDefault="007377D4">
            <w:pPr>
              <w:spacing w:after="0" w:line="259" w:lineRule="auto"/>
              <w:ind w:left="0" w:firstLine="0"/>
              <w:rPr>
                <w:sz w:val="24"/>
                <w:szCs w:val="24"/>
              </w:rPr>
            </w:pPr>
          </w:p>
          <w:p w14:paraId="2C85553E" w14:textId="77777777" w:rsidR="007377D4" w:rsidRPr="0003309C" w:rsidRDefault="00605AA5">
            <w:pPr>
              <w:spacing w:after="0" w:line="259" w:lineRule="auto"/>
              <w:ind w:left="0" w:firstLine="0"/>
              <w:rPr>
                <w:sz w:val="24"/>
                <w:szCs w:val="24"/>
              </w:rPr>
            </w:pPr>
            <w:r w:rsidRPr="0003309C">
              <w:rPr>
                <w:sz w:val="24"/>
                <w:szCs w:val="24"/>
              </w:rPr>
              <w:t xml:space="preserve"> </w:t>
            </w:r>
          </w:p>
          <w:p w14:paraId="1223F209" w14:textId="77777777" w:rsidR="007377D4" w:rsidRPr="0003309C" w:rsidRDefault="00605AA5">
            <w:pPr>
              <w:spacing w:after="0" w:line="259" w:lineRule="auto"/>
              <w:ind w:left="0" w:firstLine="0"/>
              <w:rPr>
                <w:sz w:val="24"/>
                <w:szCs w:val="24"/>
              </w:rPr>
            </w:pPr>
            <w:r w:rsidRPr="0003309C">
              <w:rPr>
                <w:sz w:val="24"/>
                <w:szCs w:val="24"/>
              </w:rPr>
              <w:t xml:space="preserve">EDUC 623 App. </w:t>
            </w:r>
          </w:p>
          <w:p w14:paraId="0808F3D4" w14:textId="77777777" w:rsidR="007377D4" w:rsidRPr="0003309C" w:rsidRDefault="00605AA5">
            <w:pPr>
              <w:spacing w:after="0" w:line="259" w:lineRule="auto"/>
              <w:ind w:left="0" w:firstLine="0"/>
              <w:rPr>
                <w:sz w:val="24"/>
                <w:szCs w:val="24"/>
              </w:rPr>
            </w:pPr>
            <w:r w:rsidRPr="0003309C">
              <w:rPr>
                <w:sz w:val="24"/>
                <w:szCs w:val="24"/>
              </w:rPr>
              <w:t xml:space="preserve">Hum. Dev. (3) </w:t>
            </w:r>
          </w:p>
          <w:p w14:paraId="5A7EB41A" w14:textId="77777777" w:rsidR="007377D4" w:rsidRPr="0003309C" w:rsidRDefault="00605AA5">
            <w:pPr>
              <w:spacing w:after="0" w:line="259" w:lineRule="auto"/>
              <w:ind w:left="0" w:firstLine="0"/>
              <w:rPr>
                <w:sz w:val="24"/>
                <w:szCs w:val="24"/>
              </w:rPr>
            </w:pPr>
            <w:r w:rsidRPr="0003309C">
              <w:rPr>
                <w:sz w:val="24"/>
                <w:szCs w:val="24"/>
              </w:rPr>
              <w:t xml:space="preserve"> </w:t>
            </w:r>
          </w:p>
          <w:p w14:paraId="49D02A1A" w14:textId="77777777" w:rsidR="007377D4" w:rsidRPr="0003309C" w:rsidRDefault="00605AA5">
            <w:pPr>
              <w:spacing w:after="0" w:line="259" w:lineRule="auto"/>
              <w:ind w:left="0" w:firstLine="0"/>
              <w:rPr>
                <w:sz w:val="24"/>
                <w:szCs w:val="24"/>
              </w:rPr>
            </w:pPr>
            <w:r w:rsidRPr="0003309C">
              <w:rPr>
                <w:sz w:val="24"/>
                <w:szCs w:val="24"/>
              </w:rPr>
              <w:t xml:space="preserve"> </w:t>
            </w:r>
          </w:p>
          <w:p w14:paraId="51EC0D6C" w14:textId="77777777" w:rsidR="007377D4" w:rsidRPr="0003309C" w:rsidRDefault="00605AA5">
            <w:pPr>
              <w:spacing w:after="0" w:line="259" w:lineRule="auto"/>
              <w:ind w:left="0" w:firstLine="0"/>
              <w:rPr>
                <w:sz w:val="24"/>
                <w:szCs w:val="24"/>
              </w:rPr>
            </w:pPr>
            <w:r w:rsidRPr="0003309C">
              <w:rPr>
                <w:sz w:val="24"/>
                <w:szCs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101A767B" w14:textId="1C67F778" w:rsidR="007377D4" w:rsidRPr="0003309C" w:rsidRDefault="00605AA5" w:rsidP="00545049">
            <w:pPr>
              <w:spacing w:after="0" w:line="259" w:lineRule="auto"/>
              <w:ind w:left="0" w:firstLine="0"/>
              <w:rPr>
                <w:sz w:val="24"/>
                <w:szCs w:val="24"/>
              </w:rPr>
            </w:pPr>
            <w:r w:rsidRPr="0003309C">
              <w:rPr>
                <w:sz w:val="24"/>
                <w:szCs w:val="24"/>
              </w:rPr>
              <w:t xml:space="preserve">EDUC </w:t>
            </w:r>
            <w:r w:rsidR="00545049">
              <w:rPr>
                <w:sz w:val="24"/>
                <w:szCs w:val="24"/>
              </w:rPr>
              <w:t>725</w:t>
            </w:r>
            <w:r w:rsidR="00545049" w:rsidRPr="0003309C">
              <w:rPr>
                <w:sz w:val="24"/>
                <w:szCs w:val="24"/>
              </w:rPr>
              <w:t xml:space="preserve"> </w:t>
            </w:r>
            <w:r w:rsidR="00545049">
              <w:rPr>
                <w:sz w:val="24"/>
                <w:szCs w:val="24"/>
              </w:rPr>
              <w:t>First-Year Teacher Seminar</w:t>
            </w:r>
          </w:p>
          <w:p w14:paraId="62400ADF" w14:textId="77777777" w:rsidR="007377D4" w:rsidRPr="0003309C" w:rsidRDefault="00605AA5">
            <w:pPr>
              <w:spacing w:after="0" w:line="259" w:lineRule="auto"/>
              <w:ind w:left="0" w:firstLine="0"/>
              <w:rPr>
                <w:sz w:val="24"/>
                <w:szCs w:val="24"/>
              </w:rPr>
            </w:pPr>
            <w:r w:rsidRPr="0003309C">
              <w:rPr>
                <w:sz w:val="24"/>
                <w:szCs w:val="24"/>
              </w:rPr>
              <w:t xml:space="preserve">(3) </w:t>
            </w:r>
          </w:p>
          <w:p w14:paraId="4DEE0412" w14:textId="77777777" w:rsidR="007377D4" w:rsidRPr="0003309C" w:rsidRDefault="00605AA5">
            <w:pPr>
              <w:spacing w:after="0" w:line="259" w:lineRule="auto"/>
              <w:ind w:left="0" w:firstLine="0"/>
              <w:rPr>
                <w:sz w:val="24"/>
                <w:szCs w:val="24"/>
              </w:rPr>
            </w:pPr>
            <w:r w:rsidRPr="0003309C">
              <w:rPr>
                <w:sz w:val="24"/>
                <w:szCs w:val="24"/>
              </w:rPr>
              <w:t xml:space="preserve"> </w:t>
            </w:r>
          </w:p>
          <w:p w14:paraId="3F1F186E" w14:textId="77777777" w:rsidR="007377D4" w:rsidRPr="0003309C" w:rsidRDefault="00605AA5">
            <w:pPr>
              <w:spacing w:after="0" w:line="259" w:lineRule="auto"/>
              <w:ind w:left="0" w:firstLine="0"/>
              <w:rPr>
                <w:sz w:val="24"/>
                <w:szCs w:val="24"/>
              </w:rPr>
            </w:pPr>
            <w:r w:rsidRPr="0003309C">
              <w:rPr>
                <w:i/>
                <w:sz w:val="24"/>
                <w:szCs w:val="24"/>
              </w:rPr>
              <w:t xml:space="preserve"> </w:t>
            </w:r>
          </w:p>
          <w:p w14:paraId="26F91166" w14:textId="77777777" w:rsidR="007377D4" w:rsidRPr="0003309C" w:rsidRDefault="00605AA5">
            <w:pPr>
              <w:spacing w:after="0" w:line="259" w:lineRule="auto"/>
              <w:ind w:left="0" w:firstLine="0"/>
              <w:rPr>
                <w:sz w:val="24"/>
                <w:szCs w:val="24"/>
              </w:rPr>
            </w:pPr>
            <w:r w:rsidRPr="0003309C">
              <w:rPr>
                <w:sz w:val="24"/>
                <w:szCs w:val="24"/>
              </w:rPr>
              <w:t xml:space="preserve">EDUC 682 Special </w:t>
            </w:r>
          </w:p>
          <w:p w14:paraId="3C1D3CF0" w14:textId="77777777" w:rsidR="007377D4" w:rsidRPr="0003309C" w:rsidRDefault="00605AA5">
            <w:pPr>
              <w:spacing w:after="0" w:line="259" w:lineRule="auto"/>
              <w:ind w:left="0" w:firstLine="0"/>
              <w:rPr>
                <w:sz w:val="24"/>
                <w:szCs w:val="24"/>
              </w:rPr>
            </w:pPr>
            <w:r w:rsidRPr="0003309C">
              <w:rPr>
                <w:sz w:val="24"/>
                <w:szCs w:val="24"/>
              </w:rPr>
              <w:t xml:space="preserve">Issues Spec Ed (3) </w:t>
            </w:r>
          </w:p>
          <w:p w14:paraId="48B79695" w14:textId="77777777" w:rsidR="007377D4" w:rsidRPr="0003309C" w:rsidRDefault="00605AA5">
            <w:pPr>
              <w:spacing w:after="0" w:line="259" w:lineRule="auto"/>
              <w:ind w:left="0" w:firstLine="0"/>
              <w:rPr>
                <w:sz w:val="24"/>
                <w:szCs w:val="24"/>
              </w:rPr>
            </w:pPr>
            <w:r w:rsidRPr="0003309C">
              <w:rPr>
                <w:sz w:val="24"/>
                <w:szCs w:val="24"/>
              </w:rPr>
              <w:t xml:space="preserve"> </w:t>
            </w:r>
          </w:p>
          <w:p w14:paraId="4618B256" w14:textId="77777777" w:rsidR="007377D4" w:rsidRPr="0003309C" w:rsidRDefault="00605AA5">
            <w:pPr>
              <w:spacing w:after="0" w:line="259" w:lineRule="auto"/>
              <w:ind w:left="0" w:firstLine="0"/>
              <w:rPr>
                <w:sz w:val="24"/>
                <w:szCs w:val="24"/>
              </w:rPr>
            </w:pPr>
            <w:r w:rsidRPr="0003309C">
              <w:rPr>
                <w:i/>
                <w:sz w:val="24"/>
                <w:szCs w:val="24"/>
              </w:rPr>
              <w:t xml:space="preserve"> </w:t>
            </w:r>
          </w:p>
          <w:p w14:paraId="3C7E6FC6" w14:textId="77777777" w:rsidR="007377D4" w:rsidRPr="0003309C" w:rsidRDefault="00605AA5">
            <w:pPr>
              <w:spacing w:after="0" w:line="259" w:lineRule="auto"/>
              <w:ind w:left="0" w:firstLine="0"/>
              <w:rPr>
                <w:sz w:val="24"/>
                <w:szCs w:val="24"/>
              </w:rPr>
            </w:pPr>
            <w:r w:rsidRPr="0003309C">
              <w:rPr>
                <w:i/>
                <w:sz w:val="24"/>
                <w:szCs w:val="24"/>
              </w:rPr>
              <w:t xml:space="preserve">Instructional </w:t>
            </w:r>
          </w:p>
          <w:p w14:paraId="5992D34C" w14:textId="77777777" w:rsidR="007377D4" w:rsidRPr="0003309C" w:rsidRDefault="00605AA5">
            <w:pPr>
              <w:spacing w:after="0" w:line="259" w:lineRule="auto"/>
              <w:ind w:left="0" w:firstLine="0"/>
              <w:rPr>
                <w:sz w:val="24"/>
                <w:szCs w:val="24"/>
              </w:rPr>
            </w:pPr>
            <w:r w:rsidRPr="0003309C">
              <w:rPr>
                <w:i/>
                <w:sz w:val="24"/>
                <w:szCs w:val="24"/>
              </w:rPr>
              <w:t xml:space="preserve">Performance Asst. </w:t>
            </w:r>
          </w:p>
          <w:p w14:paraId="70C0F8AD" w14:textId="77777777" w:rsidR="007377D4" w:rsidRPr="0003309C" w:rsidRDefault="00605AA5">
            <w:pPr>
              <w:spacing w:after="0" w:line="259" w:lineRule="auto"/>
              <w:ind w:left="0" w:firstLine="0"/>
              <w:rPr>
                <w:sz w:val="24"/>
                <w:szCs w:val="24"/>
              </w:rPr>
            </w:pPr>
            <w:r w:rsidRPr="0003309C">
              <w:rPr>
                <w:i/>
                <w:sz w:val="24"/>
                <w:szCs w:val="24"/>
              </w:rPr>
              <w:t xml:space="preserve">Paper </w:t>
            </w:r>
          </w:p>
        </w:tc>
      </w:tr>
      <w:tr w:rsidR="007377D4" w:rsidRPr="00803DA1" w14:paraId="573C3B36" w14:textId="77777777">
        <w:trPr>
          <w:trHeight w:val="1253"/>
        </w:trPr>
        <w:tc>
          <w:tcPr>
            <w:tcW w:w="7818" w:type="dxa"/>
            <w:gridSpan w:val="4"/>
            <w:tcBorders>
              <w:top w:val="single" w:sz="4" w:space="0" w:color="000000"/>
              <w:left w:val="single" w:sz="4" w:space="0" w:color="000000"/>
              <w:bottom w:val="single" w:sz="4" w:space="0" w:color="000000"/>
              <w:right w:val="single" w:sz="4" w:space="0" w:color="000000"/>
            </w:tcBorders>
          </w:tcPr>
          <w:p w14:paraId="450180A5" w14:textId="77777777" w:rsidR="007377D4" w:rsidRPr="0003309C" w:rsidRDefault="00605AA5">
            <w:pPr>
              <w:spacing w:after="215" w:line="259" w:lineRule="auto"/>
              <w:ind w:left="0" w:firstLine="0"/>
              <w:rPr>
                <w:sz w:val="24"/>
                <w:szCs w:val="24"/>
              </w:rPr>
            </w:pPr>
            <w:r w:rsidRPr="0003309C">
              <w:rPr>
                <w:rFonts w:ascii="Calibri" w:eastAsia="Calibri" w:hAnsi="Calibri" w:cs="Calibri"/>
                <w:sz w:val="24"/>
                <w:szCs w:val="24"/>
              </w:rPr>
              <w:t xml:space="preserve">45 credits total </w:t>
            </w:r>
          </w:p>
          <w:p w14:paraId="65B12097" w14:textId="77777777" w:rsidR="007377D4" w:rsidRPr="0003309C" w:rsidRDefault="00605AA5">
            <w:pPr>
              <w:spacing w:after="0" w:line="259" w:lineRule="auto"/>
              <w:ind w:left="0" w:firstLine="0"/>
              <w:rPr>
                <w:sz w:val="24"/>
                <w:szCs w:val="24"/>
              </w:rPr>
            </w:pPr>
            <w:r w:rsidRPr="0003309C">
              <w:rPr>
                <w:rFonts w:ascii="Calibri" w:eastAsia="Calibri" w:hAnsi="Calibri" w:cs="Calibri"/>
                <w:sz w:val="24"/>
                <w:szCs w:val="24"/>
              </w:rPr>
              <w:t xml:space="preserve">Students will graduate with M.Ed. and institutional recommendation for special education (K12) certification </w:t>
            </w:r>
          </w:p>
        </w:tc>
      </w:tr>
    </w:tbl>
    <w:p w14:paraId="0BE8712F" w14:textId="77777777" w:rsidR="007377D4" w:rsidRPr="0003309C" w:rsidRDefault="00605AA5">
      <w:pPr>
        <w:spacing w:after="21" w:line="259" w:lineRule="auto"/>
        <w:ind w:left="-4"/>
        <w:rPr>
          <w:sz w:val="24"/>
          <w:szCs w:val="24"/>
        </w:rPr>
      </w:pPr>
      <w:r w:rsidRPr="0003309C">
        <w:rPr>
          <w:rFonts w:ascii="Calibri" w:eastAsia="Calibri" w:hAnsi="Calibri" w:cs="Calibri"/>
          <w:sz w:val="24"/>
          <w:szCs w:val="24"/>
        </w:rPr>
        <w:t xml:space="preserve">**Offered second summer session  (mid-Jul to mid-Aug) </w:t>
      </w:r>
    </w:p>
    <w:p w14:paraId="3314CCD6" w14:textId="3C372E04" w:rsidR="007377D4" w:rsidRPr="0003309C" w:rsidRDefault="007377D4">
      <w:pPr>
        <w:spacing w:after="259" w:line="259" w:lineRule="auto"/>
        <w:ind w:left="1" w:firstLine="0"/>
        <w:rPr>
          <w:sz w:val="24"/>
          <w:szCs w:val="24"/>
        </w:rPr>
      </w:pPr>
    </w:p>
    <w:p w14:paraId="40030CAD" w14:textId="77777777" w:rsidR="007377D4" w:rsidRPr="0003309C" w:rsidRDefault="00605AA5">
      <w:pPr>
        <w:spacing w:after="0" w:line="259" w:lineRule="auto"/>
        <w:ind w:left="1" w:firstLine="0"/>
        <w:rPr>
          <w:sz w:val="24"/>
          <w:szCs w:val="24"/>
        </w:rPr>
      </w:pPr>
      <w:r w:rsidRPr="0078119E">
        <w:rPr>
          <w:rFonts w:ascii="Arial" w:eastAsia="Arial" w:hAnsi="Arial" w:cs="Arial"/>
          <w:b/>
          <w:sz w:val="24"/>
          <w:szCs w:val="24"/>
        </w:rPr>
        <w:t xml:space="preserve"> </w:t>
      </w:r>
    </w:p>
    <w:p w14:paraId="3001B906" w14:textId="77777777" w:rsidR="00601170" w:rsidRDefault="00605AA5" w:rsidP="00601170">
      <w:pPr>
        <w:pStyle w:val="Heading2"/>
        <w:ind w:left="-4"/>
        <w:rPr>
          <w:szCs w:val="24"/>
        </w:rPr>
      </w:pPr>
      <w:r w:rsidRPr="00601170">
        <w:rPr>
          <w:szCs w:val="24"/>
        </w:rPr>
        <w:t xml:space="preserve">MPCP Autism/Severe Disabilities: Two Year Program </w:t>
      </w:r>
    </w:p>
    <w:p w14:paraId="30ADA26E" w14:textId="2B6F12F2" w:rsidR="007377D4" w:rsidRPr="00601170" w:rsidRDefault="00601170" w:rsidP="00601170">
      <w:pPr>
        <w:ind w:left="0" w:firstLine="0"/>
        <w:rPr>
          <w:sz w:val="24"/>
        </w:rPr>
      </w:pPr>
      <w:r>
        <w:rPr>
          <w:rFonts w:eastAsia="Calibri"/>
          <w:sz w:val="24"/>
        </w:rPr>
        <w:t>Y</w:t>
      </w:r>
      <w:r>
        <w:rPr>
          <w:rFonts w:eastAsia="Calibri"/>
        </w:rPr>
        <w:t>EAR ONE</w:t>
      </w:r>
    </w:p>
    <w:tbl>
      <w:tblPr>
        <w:tblStyle w:val="TableGrid"/>
        <w:tblW w:w="7788" w:type="dxa"/>
        <w:tblInd w:w="-107" w:type="dxa"/>
        <w:tblCellMar>
          <w:left w:w="108" w:type="dxa"/>
          <w:right w:w="60" w:type="dxa"/>
        </w:tblCellMar>
        <w:tblLook w:val="04A0" w:firstRow="1" w:lastRow="0" w:firstColumn="1" w:lastColumn="0" w:noHBand="0" w:noVBand="1"/>
      </w:tblPr>
      <w:tblGrid>
        <w:gridCol w:w="1726"/>
        <w:gridCol w:w="2035"/>
        <w:gridCol w:w="1994"/>
        <w:gridCol w:w="2033"/>
      </w:tblGrid>
      <w:tr w:rsidR="007377D4" w:rsidRPr="00803DA1" w14:paraId="72A2D0C1" w14:textId="77777777">
        <w:trPr>
          <w:trHeight w:val="564"/>
        </w:trPr>
        <w:tc>
          <w:tcPr>
            <w:tcW w:w="1726" w:type="dxa"/>
            <w:tcBorders>
              <w:top w:val="single" w:sz="4" w:space="0" w:color="000000"/>
              <w:left w:val="single" w:sz="4" w:space="0" w:color="000000"/>
              <w:bottom w:val="single" w:sz="4" w:space="0" w:color="000000"/>
              <w:right w:val="single" w:sz="4" w:space="0" w:color="000000"/>
            </w:tcBorders>
          </w:tcPr>
          <w:p w14:paraId="103D174D" w14:textId="3E0F76A4" w:rsidR="007377D4" w:rsidRPr="00601170" w:rsidRDefault="00605AA5">
            <w:pPr>
              <w:spacing w:after="0" w:line="259" w:lineRule="auto"/>
              <w:ind w:left="0" w:right="49" w:firstLine="0"/>
              <w:jc w:val="center"/>
              <w:rPr>
                <w:sz w:val="24"/>
                <w:szCs w:val="24"/>
              </w:rPr>
            </w:pPr>
            <w:r w:rsidRPr="00601170">
              <w:rPr>
                <w:b/>
                <w:sz w:val="24"/>
                <w:szCs w:val="24"/>
              </w:rPr>
              <w:t>Sum</w:t>
            </w:r>
            <w:r w:rsidR="00601170">
              <w:rPr>
                <w:b/>
                <w:sz w:val="24"/>
                <w:szCs w:val="24"/>
              </w:rPr>
              <w:t>m</w:t>
            </w:r>
            <w:r w:rsidRPr="00601170">
              <w:rPr>
                <w:b/>
                <w:sz w:val="24"/>
                <w:szCs w:val="24"/>
              </w:rPr>
              <w:t xml:space="preserve">er  </w:t>
            </w:r>
          </w:p>
          <w:p w14:paraId="12B3A770" w14:textId="77777777" w:rsidR="007377D4" w:rsidRPr="00601170" w:rsidRDefault="00605AA5">
            <w:pPr>
              <w:spacing w:after="0" w:line="259" w:lineRule="auto"/>
              <w:ind w:left="0" w:right="52" w:firstLine="0"/>
              <w:jc w:val="center"/>
              <w:rPr>
                <w:sz w:val="24"/>
                <w:szCs w:val="24"/>
              </w:rPr>
            </w:pPr>
            <w:r w:rsidRPr="00601170">
              <w:rPr>
                <w:b/>
                <w:sz w:val="24"/>
                <w:szCs w:val="24"/>
              </w:rPr>
              <w:t xml:space="preserve">(9 cr) </w:t>
            </w:r>
          </w:p>
        </w:tc>
        <w:tc>
          <w:tcPr>
            <w:tcW w:w="2035" w:type="dxa"/>
            <w:tcBorders>
              <w:top w:val="single" w:sz="4" w:space="0" w:color="000000"/>
              <w:left w:val="single" w:sz="4" w:space="0" w:color="000000"/>
              <w:bottom w:val="single" w:sz="4" w:space="0" w:color="000000"/>
              <w:right w:val="single" w:sz="4" w:space="0" w:color="000000"/>
            </w:tcBorders>
          </w:tcPr>
          <w:p w14:paraId="112B2B96" w14:textId="77777777" w:rsidR="007377D4" w:rsidRPr="00601170" w:rsidRDefault="00605AA5">
            <w:pPr>
              <w:spacing w:after="0" w:line="259" w:lineRule="auto"/>
              <w:ind w:left="608" w:right="598" w:firstLine="0"/>
              <w:jc w:val="center"/>
              <w:rPr>
                <w:sz w:val="24"/>
                <w:szCs w:val="24"/>
              </w:rPr>
            </w:pPr>
            <w:r w:rsidRPr="00601170">
              <w:rPr>
                <w:b/>
                <w:sz w:val="24"/>
                <w:szCs w:val="24"/>
              </w:rPr>
              <w:t xml:space="preserve">Fall (6 cr) </w:t>
            </w:r>
          </w:p>
        </w:tc>
        <w:tc>
          <w:tcPr>
            <w:tcW w:w="1994" w:type="dxa"/>
            <w:tcBorders>
              <w:top w:val="single" w:sz="4" w:space="0" w:color="000000"/>
              <w:left w:val="single" w:sz="4" w:space="0" w:color="000000"/>
              <w:bottom w:val="single" w:sz="4" w:space="0" w:color="000000"/>
              <w:right w:val="single" w:sz="4" w:space="0" w:color="000000"/>
            </w:tcBorders>
          </w:tcPr>
          <w:p w14:paraId="4033E04D" w14:textId="77777777" w:rsidR="007377D4" w:rsidRPr="00601170" w:rsidRDefault="00605AA5">
            <w:pPr>
              <w:spacing w:after="0" w:line="259" w:lineRule="auto"/>
              <w:ind w:left="0" w:right="47" w:firstLine="0"/>
              <w:jc w:val="center"/>
              <w:rPr>
                <w:sz w:val="24"/>
                <w:szCs w:val="24"/>
              </w:rPr>
            </w:pPr>
            <w:r w:rsidRPr="00601170">
              <w:rPr>
                <w:b/>
                <w:sz w:val="24"/>
                <w:szCs w:val="24"/>
              </w:rPr>
              <w:t xml:space="preserve">Winter </w:t>
            </w:r>
          </w:p>
          <w:p w14:paraId="2130B667" w14:textId="77777777" w:rsidR="007377D4" w:rsidRPr="00601170" w:rsidRDefault="00605AA5">
            <w:pPr>
              <w:spacing w:after="0" w:line="259" w:lineRule="auto"/>
              <w:ind w:left="0" w:right="52" w:firstLine="0"/>
              <w:jc w:val="center"/>
              <w:rPr>
                <w:sz w:val="24"/>
                <w:szCs w:val="24"/>
              </w:rPr>
            </w:pPr>
            <w:r w:rsidRPr="00601170">
              <w:rPr>
                <w:b/>
                <w:sz w:val="24"/>
                <w:szCs w:val="24"/>
              </w:rPr>
              <w:t xml:space="preserve">(3 cr) </w:t>
            </w:r>
          </w:p>
        </w:tc>
        <w:tc>
          <w:tcPr>
            <w:tcW w:w="2033" w:type="dxa"/>
            <w:tcBorders>
              <w:top w:val="single" w:sz="4" w:space="0" w:color="000000"/>
              <w:left w:val="single" w:sz="4" w:space="0" w:color="000000"/>
              <w:bottom w:val="single" w:sz="4" w:space="0" w:color="000000"/>
              <w:right w:val="single" w:sz="4" w:space="0" w:color="000000"/>
            </w:tcBorders>
          </w:tcPr>
          <w:p w14:paraId="64D24B62" w14:textId="77777777" w:rsidR="007377D4" w:rsidRPr="0039450E" w:rsidRDefault="00605AA5">
            <w:pPr>
              <w:spacing w:after="0" w:line="259" w:lineRule="auto"/>
              <w:ind w:left="462" w:right="450" w:firstLine="0"/>
              <w:jc w:val="center"/>
              <w:rPr>
                <w:sz w:val="24"/>
                <w:szCs w:val="24"/>
              </w:rPr>
            </w:pPr>
            <w:r w:rsidRPr="00601170">
              <w:rPr>
                <w:b/>
                <w:sz w:val="24"/>
                <w:szCs w:val="24"/>
              </w:rPr>
              <w:t>Spring (6 cr)</w:t>
            </w:r>
            <w:r w:rsidRPr="0078119E">
              <w:rPr>
                <w:b/>
                <w:sz w:val="24"/>
                <w:szCs w:val="24"/>
              </w:rPr>
              <w:t xml:space="preserve"> </w:t>
            </w:r>
          </w:p>
        </w:tc>
      </w:tr>
      <w:tr w:rsidR="007377D4" w:rsidRPr="00803DA1" w14:paraId="4D69E150" w14:textId="77777777">
        <w:trPr>
          <w:trHeight w:val="3487"/>
        </w:trPr>
        <w:tc>
          <w:tcPr>
            <w:tcW w:w="1726" w:type="dxa"/>
            <w:tcBorders>
              <w:top w:val="single" w:sz="4" w:space="0" w:color="000000"/>
              <w:left w:val="single" w:sz="4" w:space="0" w:color="000000"/>
              <w:bottom w:val="single" w:sz="4" w:space="0" w:color="000000"/>
              <w:right w:val="single" w:sz="4" w:space="0" w:color="000000"/>
            </w:tcBorders>
          </w:tcPr>
          <w:p w14:paraId="6B2F7A5D" w14:textId="77777777" w:rsidR="007377D4" w:rsidRPr="0039450E" w:rsidRDefault="00605AA5">
            <w:pPr>
              <w:spacing w:after="0" w:line="259" w:lineRule="auto"/>
              <w:ind w:left="0" w:firstLine="0"/>
              <w:rPr>
                <w:sz w:val="24"/>
                <w:szCs w:val="24"/>
              </w:rPr>
            </w:pPr>
            <w:r w:rsidRPr="0039450E">
              <w:rPr>
                <w:sz w:val="24"/>
                <w:szCs w:val="24"/>
              </w:rPr>
              <w:t xml:space="preserve"> </w:t>
            </w:r>
          </w:p>
          <w:p w14:paraId="1776448A" w14:textId="77777777" w:rsidR="007377D4" w:rsidRPr="0039450E" w:rsidRDefault="00605AA5">
            <w:pPr>
              <w:spacing w:after="0" w:line="259" w:lineRule="auto"/>
              <w:ind w:left="0" w:firstLine="0"/>
              <w:rPr>
                <w:sz w:val="24"/>
                <w:szCs w:val="24"/>
              </w:rPr>
            </w:pPr>
            <w:r w:rsidRPr="0039450E">
              <w:rPr>
                <w:sz w:val="24"/>
                <w:szCs w:val="24"/>
              </w:rPr>
              <w:t xml:space="preserve">*EDUC 753 </w:t>
            </w:r>
          </w:p>
          <w:p w14:paraId="2F301443" w14:textId="77777777" w:rsidR="007377D4" w:rsidRPr="0039450E" w:rsidRDefault="00605AA5">
            <w:pPr>
              <w:spacing w:after="21" w:line="259" w:lineRule="auto"/>
              <w:ind w:left="0" w:firstLine="0"/>
              <w:rPr>
                <w:sz w:val="24"/>
                <w:szCs w:val="24"/>
              </w:rPr>
            </w:pPr>
            <w:r w:rsidRPr="0039450E">
              <w:rPr>
                <w:rFonts w:ascii="Calibri" w:eastAsia="Calibri" w:hAnsi="Calibri" w:cs="Calibri"/>
                <w:sz w:val="24"/>
                <w:szCs w:val="24"/>
              </w:rPr>
              <w:t xml:space="preserve">Spec Ed Inst and </w:t>
            </w:r>
          </w:p>
          <w:p w14:paraId="628615AB" w14:textId="77777777" w:rsidR="007377D4" w:rsidRPr="0039450E" w:rsidRDefault="00605AA5">
            <w:pPr>
              <w:spacing w:after="0" w:line="259" w:lineRule="auto"/>
              <w:ind w:left="0" w:firstLine="0"/>
              <w:rPr>
                <w:sz w:val="24"/>
                <w:szCs w:val="24"/>
              </w:rPr>
            </w:pPr>
            <w:r w:rsidRPr="0039450E">
              <w:rPr>
                <w:rFonts w:ascii="Calibri" w:eastAsia="Calibri" w:hAnsi="Calibri" w:cs="Calibri"/>
                <w:sz w:val="24"/>
                <w:szCs w:val="24"/>
              </w:rPr>
              <w:t>Curriculum 1</w:t>
            </w:r>
            <w:r w:rsidRPr="0039450E">
              <w:rPr>
                <w:sz w:val="24"/>
                <w:szCs w:val="24"/>
              </w:rPr>
              <w:t xml:space="preserve"> (3) </w:t>
            </w:r>
          </w:p>
          <w:p w14:paraId="4CFA3E53" w14:textId="77777777" w:rsidR="007377D4" w:rsidRPr="0039450E" w:rsidRDefault="00605AA5">
            <w:pPr>
              <w:spacing w:after="0" w:line="259" w:lineRule="auto"/>
              <w:ind w:left="0" w:firstLine="0"/>
              <w:rPr>
                <w:sz w:val="24"/>
                <w:szCs w:val="24"/>
              </w:rPr>
            </w:pPr>
            <w:r w:rsidRPr="0039450E">
              <w:rPr>
                <w:i/>
                <w:sz w:val="24"/>
                <w:szCs w:val="24"/>
              </w:rPr>
              <w:t xml:space="preserve"> </w:t>
            </w:r>
          </w:p>
          <w:p w14:paraId="3735E400" w14:textId="77777777" w:rsidR="007377D4" w:rsidRPr="0039450E" w:rsidRDefault="00605AA5">
            <w:pPr>
              <w:spacing w:after="0" w:line="259" w:lineRule="auto"/>
              <w:ind w:left="0" w:firstLine="0"/>
              <w:rPr>
                <w:sz w:val="24"/>
                <w:szCs w:val="24"/>
              </w:rPr>
            </w:pPr>
            <w:r w:rsidRPr="0039450E">
              <w:rPr>
                <w:sz w:val="24"/>
                <w:szCs w:val="24"/>
              </w:rPr>
              <w:t xml:space="preserve">*EDUC 697 </w:t>
            </w:r>
          </w:p>
          <w:p w14:paraId="2978926B" w14:textId="77777777" w:rsidR="007377D4" w:rsidRPr="0039450E" w:rsidRDefault="00605AA5">
            <w:pPr>
              <w:spacing w:after="0" w:line="259" w:lineRule="auto"/>
              <w:ind w:left="0" w:firstLine="0"/>
              <w:rPr>
                <w:sz w:val="24"/>
                <w:szCs w:val="24"/>
              </w:rPr>
            </w:pPr>
            <w:r w:rsidRPr="0039450E">
              <w:rPr>
                <w:sz w:val="24"/>
                <w:szCs w:val="24"/>
              </w:rPr>
              <w:t xml:space="preserve">Intro Exc.Children </w:t>
            </w:r>
          </w:p>
          <w:p w14:paraId="1195D21D" w14:textId="77777777" w:rsidR="007377D4" w:rsidRPr="0039450E" w:rsidRDefault="00605AA5">
            <w:pPr>
              <w:spacing w:after="0" w:line="259" w:lineRule="auto"/>
              <w:ind w:left="0" w:firstLine="0"/>
              <w:rPr>
                <w:sz w:val="24"/>
                <w:szCs w:val="24"/>
              </w:rPr>
            </w:pPr>
            <w:r w:rsidRPr="0039450E">
              <w:rPr>
                <w:sz w:val="24"/>
                <w:szCs w:val="24"/>
              </w:rPr>
              <w:t xml:space="preserve">(3) </w:t>
            </w:r>
          </w:p>
          <w:p w14:paraId="3BAA61B3" w14:textId="77777777" w:rsidR="007377D4" w:rsidRPr="0039450E" w:rsidRDefault="00605AA5">
            <w:pPr>
              <w:spacing w:after="0" w:line="259" w:lineRule="auto"/>
              <w:ind w:left="0" w:firstLine="0"/>
              <w:rPr>
                <w:sz w:val="24"/>
                <w:szCs w:val="24"/>
              </w:rPr>
            </w:pPr>
            <w:r w:rsidRPr="0039450E">
              <w:rPr>
                <w:sz w:val="24"/>
                <w:szCs w:val="24"/>
              </w:rPr>
              <w:t xml:space="preserve"> </w:t>
            </w:r>
          </w:p>
          <w:p w14:paraId="1272EE97" w14:textId="77777777" w:rsidR="007377D4" w:rsidRPr="0039450E" w:rsidRDefault="00605AA5">
            <w:pPr>
              <w:spacing w:after="0" w:line="259" w:lineRule="auto"/>
              <w:ind w:left="0" w:firstLine="0"/>
              <w:rPr>
                <w:sz w:val="24"/>
                <w:szCs w:val="24"/>
              </w:rPr>
            </w:pPr>
            <w:r w:rsidRPr="0039450E">
              <w:rPr>
                <w:sz w:val="24"/>
                <w:szCs w:val="24"/>
              </w:rPr>
              <w:t xml:space="preserve">--------- </w:t>
            </w:r>
          </w:p>
          <w:p w14:paraId="5E37D32C" w14:textId="77777777" w:rsidR="007377D4" w:rsidRPr="0039450E" w:rsidRDefault="00605AA5">
            <w:pPr>
              <w:spacing w:after="0" w:line="259" w:lineRule="auto"/>
              <w:ind w:left="0" w:firstLine="0"/>
              <w:rPr>
                <w:sz w:val="24"/>
                <w:szCs w:val="24"/>
              </w:rPr>
            </w:pPr>
            <w:r w:rsidRPr="0039450E">
              <w:rPr>
                <w:sz w:val="24"/>
                <w:szCs w:val="24"/>
              </w:rPr>
              <w:t xml:space="preserve">**EDUC 624: </w:t>
            </w:r>
          </w:p>
          <w:p w14:paraId="1EAD214B" w14:textId="77777777" w:rsidR="007377D4" w:rsidRPr="0039450E" w:rsidRDefault="00605AA5">
            <w:pPr>
              <w:spacing w:after="0" w:line="259" w:lineRule="auto"/>
              <w:ind w:left="0" w:firstLine="0"/>
              <w:rPr>
                <w:sz w:val="24"/>
                <w:szCs w:val="24"/>
              </w:rPr>
            </w:pPr>
            <w:r w:rsidRPr="0039450E">
              <w:rPr>
                <w:sz w:val="24"/>
                <w:szCs w:val="24"/>
              </w:rPr>
              <w:t xml:space="preserve">Intro Sev/Autism  </w:t>
            </w:r>
          </w:p>
          <w:p w14:paraId="72E2F9B5" w14:textId="77777777" w:rsidR="007377D4" w:rsidRPr="0039450E" w:rsidRDefault="00605AA5">
            <w:pPr>
              <w:spacing w:after="0" w:line="259" w:lineRule="auto"/>
              <w:ind w:left="0" w:firstLine="0"/>
              <w:rPr>
                <w:sz w:val="24"/>
                <w:szCs w:val="24"/>
              </w:rPr>
            </w:pPr>
            <w:r w:rsidRPr="0039450E">
              <w:rPr>
                <w:sz w:val="24"/>
                <w:szCs w:val="24"/>
              </w:rPr>
              <w:t xml:space="preserve">(3) </w:t>
            </w:r>
          </w:p>
          <w:p w14:paraId="08928F31" w14:textId="77777777" w:rsidR="007377D4" w:rsidRPr="0039450E" w:rsidRDefault="00605AA5">
            <w:pPr>
              <w:spacing w:after="0" w:line="259" w:lineRule="auto"/>
              <w:ind w:left="0" w:firstLine="0"/>
              <w:rPr>
                <w:sz w:val="24"/>
                <w:szCs w:val="24"/>
              </w:rPr>
            </w:pPr>
            <w:r w:rsidRPr="0039450E">
              <w:rPr>
                <w:sz w:val="24"/>
                <w:szCs w:val="24"/>
              </w:rPr>
              <w:t xml:space="preserve"> </w:t>
            </w:r>
          </w:p>
          <w:p w14:paraId="798BF6C8"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09874867" w14:textId="77777777" w:rsidR="007377D4" w:rsidRPr="0039450E" w:rsidRDefault="00605AA5">
            <w:pPr>
              <w:spacing w:after="0" w:line="259" w:lineRule="auto"/>
              <w:ind w:left="0" w:firstLine="0"/>
              <w:rPr>
                <w:sz w:val="24"/>
                <w:szCs w:val="24"/>
              </w:rPr>
            </w:pPr>
            <w:r w:rsidRPr="0039450E">
              <w:rPr>
                <w:sz w:val="24"/>
                <w:szCs w:val="24"/>
              </w:rPr>
              <w:t xml:space="preserve">               </w:t>
            </w:r>
          </w:p>
          <w:p w14:paraId="25F140B5" w14:textId="77777777" w:rsidR="007377D4" w:rsidRPr="0039450E" w:rsidRDefault="00605AA5">
            <w:pPr>
              <w:spacing w:after="0" w:line="259" w:lineRule="auto"/>
              <w:ind w:left="0" w:firstLine="0"/>
              <w:rPr>
                <w:sz w:val="24"/>
                <w:szCs w:val="24"/>
              </w:rPr>
            </w:pPr>
            <w:r w:rsidRPr="0039450E">
              <w:rPr>
                <w:i/>
                <w:sz w:val="24"/>
                <w:szCs w:val="24"/>
              </w:rPr>
              <w:t xml:space="preserve"> </w:t>
            </w:r>
          </w:p>
          <w:p w14:paraId="334C1674" w14:textId="77777777" w:rsidR="007377D4" w:rsidRPr="0039450E" w:rsidRDefault="00605AA5">
            <w:pPr>
              <w:spacing w:after="0" w:line="259" w:lineRule="auto"/>
              <w:ind w:left="0" w:firstLine="0"/>
              <w:rPr>
                <w:sz w:val="24"/>
                <w:szCs w:val="24"/>
              </w:rPr>
            </w:pPr>
            <w:r w:rsidRPr="0039450E">
              <w:rPr>
                <w:sz w:val="24"/>
                <w:szCs w:val="24"/>
              </w:rPr>
              <w:t xml:space="preserve">EDUC 625 Methods </w:t>
            </w:r>
          </w:p>
          <w:p w14:paraId="09062A8C" w14:textId="77777777" w:rsidR="007377D4" w:rsidRPr="0039450E" w:rsidRDefault="00605AA5">
            <w:pPr>
              <w:spacing w:after="0" w:line="259" w:lineRule="auto"/>
              <w:ind w:left="0" w:firstLine="0"/>
              <w:rPr>
                <w:sz w:val="24"/>
                <w:szCs w:val="24"/>
              </w:rPr>
            </w:pPr>
            <w:r w:rsidRPr="0039450E">
              <w:rPr>
                <w:sz w:val="24"/>
                <w:szCs w:val="24"/>
              </w:rPr>
              <w:t xml:space="preserve">Aut/SevDis (3) </w:t>
            </w:r>
          </w:p>
          <w:p w14:paraId="4C9AFE7F" w14:textId="77777777" w:rsidR="007377D4" w:rsidRPr="0039450E" w:rsidRDefault="00605AA5">
            <w:pPr>
              <w:spacing w:after="0" w:line="259" w:lineRule="auto"/>
              <w:ind w:left="0" w:firstLine="0"/>
              <w:rPr>
                <w:sz w:val="24"/>
                <w:szCs w:val="24"/>
              </w:rPr>
            </w:pPr>
            <w:r w:rsidRPr="0039450E">
              <w:rPr>
                <w:sz w:val="24"/>
                <w:szCs w:val="24"/>
              </w:rPr>
              <w:t xml:space="preserve"> </w:t>
            </w:r>
          </w:p>
          <w:p w14:paraId="71222C78" w14:textId="77777777" w:rsidR="007377D4" w:rsidRPr="0039450E" w:rsidRDefault="00605AA5">
            <w:pPr>
              <w:spacing w:after="0" w:line="259" w:lineRule="auto"/>
              <w:ind w:left="0" w:firstLine="0"/>
              <w:rPr>
                <w:sz w:val="24"/>
                <w:szCs w:val="24"/>
              </w:rPr>
            </w:pPr>
            <w:r w:rsidRPr="0039450E">
              <w:rPr>
                <w:sz w:val="24"/>
                <w:szCs w:val="24"/>
              </w:rPr>
              <w:t xml:space="preserve"> </w:t>
            </w:r>
          </w:p>
          <w:p w14:paraId="4710EBBC" w14:textId="77777777" w:rsidR="007377D4" w:rsidRPr="0039450E" w:rsidRDefault="00605AA5">
            <w:pPr>
              <w:spacing w:after="0" w:line="259" w:lineRule="auto"/>
              <w:ind w:left="0" w:firstLine="0"/>
              <w:rPr>
                <w:sz w:val="24"/>
                <w:szCs w:val="24"/>
              </w:rPr>
            </w:pPr>
            <w:r w:rsidRPr="0039450E">
              <w:rPr>
                <w:sz w:val="24"/>
                <w:szCs w:val="24"/>
              </w:rPr>
              <w:t xml:space="preserve">EDUC 681 Tech. Beh. </w:t>
            </w:r>
          </w:p>
          <w:p w14:paraId="6F3053C0" w14:textId="77777777" w:rsidR="007377D4" w:rsidRPr="0039450E" w:rsidRDefault="00605AA5">
            <w:pPr>
              <w:spacing w:after="0" w:line="259" w:lineRule="auto"/>
              <w:ind w:left="0" w:firstLine="0"/>
              <w:rPr>
                <w:sz w:val="24"/>
                <w:szCs w:val="24"/>
              </w:rPr>
            </w:pPr>
            <w:r w:rsidRPr="0039450E">
              <w:rPr>
                <w:sz w:val="24"/>
                <w:szCs w:val="24"/>
              </w:rPr>
              <w:t xml:space="preserve">Change (3) </w:t>
            </w:r>
          </w:p>
          <w:p w14:paraId="2C09DF64" w14:textId="77777777" w:rsidR="007377D4" w:rsidRPr="0039450E" w:rsidRDefault="00605AA5">
            <w:pPr>
              <w:spacing w:after="0" w:line="259" w:lineRule="auto"/>
              <w:ind w:left="0" w:firstLine="0"/>
              <w:rPr>
                <w:sz w:val="24"/>
                <w:szCs w:val="24"/>
              </w:rPr>
            </w:pPr>
            <w:r w:rsidRPr="0039450E">
              <w:rPr>
                <w:sz w:val="24"/>
                <w:szCs w:val="24"/>
              </w:rPr>
              <w:t xml:space="preserve"> </w:t>
            </w:r>
          </w:p>
          <w:p w14:paraId="11CBD5E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53D89DFB" w14:textId="77777777" w:rsidR="007377D4" w:rsidRPr="0039450E" w:rsidRDefault="00605AA5">
            <w:pPr>
              <w:spacing w:after="0" w:line="259" w:lineRule="auto"/>
              <w:ind w:left="0" w:firstLine="0"/>
              <w:rPr>
                <w:sz w:val="24"/>
                <w:szCs w:val="24"/>
              </w:rPr>
            </w:pPr>
            <w:r w:rsidRPr="0039450E">
              <w:rPr>
                <w:sz w:val="24"/>
                <w:szCs w:val="24"/>
              </w:rPr>
              <w:t xml:space="preserve"> </w:t>
            </w:r>
          </w:p>
          <w:p w14:paraId="38319B72" w14:textId="77777777" w:rsidR="007377D4" w:rsidRPr="0039450E" w:rsidRDefault="00605AA5">
            <w:pPr>
              <w:spacing w:after="0" w:line="259" w:lineRule="auto"/>
              <w:ind w:left="0" w:firstLine="0"/>
              <w:rPr>
                <w:sz w:val="24"/>
                <w:szCs w:val="24"/>
              </w:rPr>
            </w:pPr>
            <w:r w:rsidRPr="0039450E">
              <w:rPr>
                <w:sz w:val="24"/>
                <w:szCs w:val="24"/>
              </w:rPr>
              <w:t xml:space="preserve"> </w:t>
            </w:r>
          </w:p>
          <w:p w14:paraId="62254884" w14:textId="77777777" w:rsidR="007377D4" w:rsidRPr="0039450E" w:rsidRDefault="00605AA5">
            <w:pPr>
              <w:spacing w:after="0" w:line="259" w:lineRule="auto"/>
              <w:ind w:left="0" w:firstLine="0"/>
              <w:rPr>
                <w:sz w:val="24"/>
                <w:szCs w:val="24"/>
              </w:rPr>
            </w:pPr>
            <w:r w:rsidRPr="0039450E">
              <w:rPr>
                <w:sz w:val="24"/>
                <w:szCs w:val="24"/>
              </w:rPr>
              <w:t xml:space="preserve">EDUC 673 Transition </w:t>
            </w:r>
          </w:p>
          <w:p w14:paraId="4B5BE391" w14:textId="2BED29F8" w:rsidR="007377D4" w:rsidRPr="0039450E" w:rsidRDefault="00605AA5">
            <w:pPr>
              <w:spacing w:after="0" w:line="259" w:lineRule="auto"/>
              <w:ind w:left="0" w:firstLine="0"/>
              <w:rPr>
                <w:sz w:val="24"/>
                <w:szCs w:val="24"/>
              </w:rPr>
            </w:pPr>
            <w:r w:rsidRPr="0039450E">
              <w:rPr>
                <w:sz w:val="24"/>
                <w:szCs w:val="24"/>
              </w:rPr>
              <w:t xml:space="preserve"> (3) </w:t>
            </w:r>
          </w:p>
          <w:p w14:paraId="1F3615EF" w14:textId="77777777" w:rsidR="007377D4" w:rsidRPr="0039450E" w:rsidRDefault="00605AA5">
            <w:pPr>
              <w:spacing w:after="0" w:line="259" w:lineRule="auto"/>
              <w:ind w:left="0" w:firstLine="0"/>
              <w:rPr>
                <w:sz w:val="24"/>
                <w:szCs w:val="24"/>
              </w:rPr>
            </w:pPr>
            <w:r w:rsidRPr="0039450E">
              <w:rPr>
                <w:sz w:val="24"/>
                <w:szCs w:val="24"/>
              </w:rPr>
              <w:t xml:space="preserve"> </w:t>
            </w:r>
          </w:p>
          <w:p w14:paraId="78F426A5" w14:textId="77777777" w:rsidR="007377D4" w:rsidRPr="0039450E" w:rsidRDefault="00605AA5">
            <w:pPr>
              <w:spacing w:after="0" w:line="259" w:lineRule="auto"/>
              <w:ind w:left="0" w:firstLine="0"/>
              <w:rPr>
                <w:sz w:val="24"/>
                <w:szCs w:val="24"/>
              </w:rPr>
            </w:pPr>
            <w:r w:rsidRPr="0039450E">
              <w:rPr>
                <w:sz w:val="24"/>
                <w:szCs w:val="24"/>
              </w:rPr>
              <w:t xml:space="preserve"> </w:t>
            </w:r>
          </w:p>
          <w:p w14:paraId="497B8A51" w14:textId="77777777" w:rsidR="007377D4" w:rsidRPr="0039450E" w:rsidRDefault="00605AA5">
            <w:pPr>
              <w:spacing w:after="0" w:line="259" w:lineRule="auto"/>
              <w:ind w:left="0" w:firstLine="0"/>
              <w:rPr>
                <w:sz w:val="24"/>
                <w:szCs w:val="24"/>
              </w:rPr>
            </w:pPr>
            <w:r w:rsidRPr="0039450E">
              <w:rPr>
                <w:sz w:val="24"/>
                <w:szCs w:val="24"/>
              </w:rPr>
              <w:t xml:space="preserve"> </w:t>
            </w:r>
          </w:p>
          <w:p w14:paraId="2376215D"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033" w:type="dxa"/>
            <w:tcBorders>
              <w:top w:val="single" w:sz="4" w:space="0" w:color="000000"/>
              <w:left w:val="single" w:sz="4" w:space="0" w:color="000000"/>
              <w:bottom w:val="single" w:sz="4" w:space="0" w:color="000000"/>
              <w:right w:val="single" w:sz="4" w:space="0" w:color="000000"/>
            </w:tcBorders>
          </w:tcPr>
          <w:p w14:paraId="05EAC1C2" w14:textId="77777777" w:rsidR="007377D4" w:rsidRPr="0039450E" w:rsidRDefault="00605AA5">
            <w:pPr>
              <w:spacing w:after="0" w:line="259" w:lineRule="auto"/>
              <w:ind w:left="0" w:firstLine="0"/>
              <w:rPr>
                <w:sz w:val="24"/>
                <w:szCs w:val="24"/>
              </w:rPr>
            </w:pPr>
            <w:r w:rsidRPr="0039450E">
              <w:rPr>
                <w:sz w:val="24"/>
                <w:szCs w:val="24"/>
              </w:rPr>
              <w:t xml:space="preserve"> </w:t>
            </w:r>
          </w:p>
          <w:p w14:paraId="1A17E235" w14:textId="77777777" w:rsidR="007377D4" w:rsidRPr="0039450E" w:rsidRDefault="00605AA5">
            <w:pPr>
              <w:spacing w:after="0" w:line="259" w:lineRule="auto"/>
              <w:ind w:left="0" w:firstLine="0"/>
              <w:rPr>
                <w:sz w:val="24"/>
                <w:szCs w:val="24"/>
              </w:rPr>
            </w:pPr>
            <w:r w:rsidRPr="0039450E">
              <w:rPr>
                <w:sz w:val="24"/>
                <w:szCs w:val="24"/>
              </w:rPr>
              <w:t xml:space="preserve">EDUC 745: </w:t>
            </w:r>
          </w:p>
          <w:p w14:paraId="214DBD9C" w14:textId="77777777" w:rsidR="007377D4" w:rsidRPr="0039450E" w:rsidRDefault="00605AA5">
            <w:pPr>
              <w:spacing w:after="32" w:line="259" w:lineRule="auto"/>
              <w:ind w:left="0" w:firstLine="0"/>
              <w:rPr>
                <w:sz w:val="24"/>
                <w:szCs w:val="24"/>
              </w:rPr>
            </w:pPr>
            <w:r w:rsidRPr="0039450E">
              <w:rPr>
                <w:rFonts w:ascii="Calibri" w:eastAsia="Calibri" w:hAnsi="Calibri" w:cs="Calibri"/>
                <w:sz w:val="24"/>
                <w:szCs w:val="24"/>
              </w:rPr>
              <w:t xml:space="preserve">Collaborative </w:t>
            </w:r>
          </w:p>
          <w:p w14:paraId="3E6FBF8C" w14:textId="77777777" w:rsidR="007377D4" w:rsidRPr="0039450E" w:rsidRDefault="00605AA5">
            <w:pPr>
              <w:spacing w:after="0" w:line="259" w:lineRule="auto"/>
              <w:ind w:left="0" w:firstLine="0"/>
              <w:rPr>
                <w:sz w:val="24"/>
                <w:szCs w:val="24"/>
              </w:rPr>
            </w:pPr>
            <w:r w:rsidRPr="0039450E">
              <w:rPr>
                <w:rFonts w:ascii="Calibri" w:eastAsia="Calibri" w:hAnsi="Calibri" w:cs="Calibri"/>
                <w:sz w:val="24"/>
                <w:szCs w:val="24"/>
              </w:rPr>
              <w:t>Teaming in Spec Ed.</w:t>
            </w:r>
            <w:r w:rsidRPr="0039450E">
              <w:rPr>
                <w:sz w:val="24"/>
                <w:szCs w:val="24"/>
              </w:rPr>
              <w:t xml:space="preserve"> </w:t>
            </w:r>
          </w:p>
          <w:p w14:paraId="60142856" w14:textId="77777777" w:rsidR="007377D4" w:rsidRPr="0039450E" w:rsidRDefault="00605AA5">
            <w:pPr>
              <w:spacing w:after="0" w:line="259" w:lineRule="auto"/>
              <w:ind w:left="0" w:firstLine="0"/>
              <w:rPr>
                <w:sz w:val="24"/>
                <w:szCs w:val="24"/>
              </w:rPr>
            </w:pPr>
            <w:r w:rsidRPr="0039450E">
              <w:rPr>
                <w:sz w:val="24"/>
                <w:szCs w:val="24"/>
              </w:rPr>
              <w:t xml:space="preserve">(3) </w:t>
            </w:r>
          </w:p>
          <w:p w14:paraId="005C5A37" w14:textId="77777777" w:rsidR="007377D4" w:rsidRPr="0039450E" w:rsidRDefault="00605AA5">
            <w:pPr>
              <w:spacing w:after="0" w:line="259" w:lineRule="auto"/>
              <w:ind w:left="0" w:firstLine="0"/>
              <w:rPr>
                <w:sz w:val="24"/>
                <w:szCs w:val="24"/>
              </w:rPr>
            </w:pPr>
            <w:r w:rsidRPr="0039450E">
              <w:rPr>
                <w:sz w:val="24"/>
                <w:szCs w:val="24"/>
              </w:rPr>
              <w:t xml:space="preserve"> </w:t>
            </w:r>
          </w:p>
          <w:p w14:paraId="71FDA3D4" w14:textId="77777777" w:rsidR="007377D4" w:rsidRPr="0039450E" w:rsidRDefault="00605AA5">
            <w:pPr>
              <w:spacing w:after="0" w:line="259" w:lineRule="auto"/>
              <w:ind w:left="0" w:firstLine="0"/>
              <w:rPr>
                <w:sz w:val="24"/>
                <w:szCs w:val="24"/>
              </w:rPr>
            </w:pPr>
            <w:r w:rsidRPr="0039450E">
              <w:rPr>
                <w:sz w:val="24"/>
                <w:szCs w:val="24"/>
              </w:rPr>
              <w:t xml:space="preserve"> </w:t>
            </w:r>
          </w:p>
          <w:p w14:paraId="2A82F088" w14:textId="77777777" w:rsidR="007377D4" w:rsidRPr="0039450E" w:rsidRDefault="00605AA5">
            <w:pPr>
              <w:spacing w:after="0" w:line="259" w:lineRule="auto"/>
              <w:ind w:left="0" w:firstLine="0"/>
              <w:rPr>
                <w:sz w:val="24"/>
                <w:szCs w:val="24"/>
              </w:rPr>
            </w:pPr>
            <w:r w:rsidRPr="0039450E">
              <w:rPr>
                <w:sz w:val="24"/>
                <w:szCs w:val="24"/>
              </w:rPr>
              <w:t xml:space="preserve">EDUC 655 Assistive </w:t>
            </w:r>
          </w:p>
          <w:p w14:paraId="7C5264A6" w14:textId="77777777" w:rsidR="007377D4" w:rsidRPr="0039450E" w:rsidRDefault="00605AA5">
            <w:pPr>
              <w:spacing w:after="0" w:line="259" w:lineRule="auto"/>
              <w:ind w:left="0" w:firstLine="0"/>
              <w:rPr>
                <w:sz w:val="24"/>
                <w:szCs w:val="24"/>
              </w:rPr>
            </w:pPr>
            <w:r w:rsidRPr="0039450E">
              <w:rPr>
                <w:sz w:val="24"/>
                <w:szCs w:val="24"/>
              </w:rPr>
              <w:t xml:space="preserve">Tech (3) </w:t>
            </w:r>
          </w:p>
          <w:p w14:paraId="7FEC2CF0" w14:textId="77777777" w:rsidR="007377D4" w:rsidRPr="0039450E" w:rsidRDefault="00605AA5">
            <w:pPr>
              <w:spacing w:after="0" w:line="259" w:lineRule="auto"/>
              <w:ind w:left="0" w:firstLine="0"/>
              <w:rPr>
                <w:sz w:val="24"/>
                <w:szCs w:val="24"/>
              </w:rPr>
            </w:pPr>
            <w:r w:rsidRPr="0039450E">
              <w:rPr>
                <w:sz w:val="24"/>
                <w:szCs w:val="24"/>
              </w:rPr>
              <w:t xml:space="preserve"> </w:t>
            </w:r>
          </w:p>
          <w:p w14:paraId="2284DE1D" w14:textId="77777777" w:rsidR="007377D4" w:rsidRPr="0039450E" w:rsidRDefault="00605AA5">
            <w:pPr>
              <w:spacing w:after="0" w:line="259" w:lineRule="auto"/>
              <w:ind w:left="0" w:firstLine="0"/>
              <w:rPr>
                <w:sz w:val="24"/>
                <w:szCs w:val="24"/>
              </w:rPr>
            </w:pPr>
            <w:r w:rsidRPr="0039450E">
              <w:rPr>
                <w:sz w:val="24"/>
                <w:szCs w:val="24"/>
              </w:rPr>
              <w:t xml:space="preserve"> </w:t>
            </w:r>
          </w:p>
          <w:p w14:paraId="5E49B9CD" w14:textId="77777777" w:rsidR="007377D4" w:rsidRPr="0039450E" w:rsidRDefault="00605AA5">
            <w:pPr>
              <w:spacing w:after="0" w:line="259" w:lineRule="auto"/>
              <w:ind w:left="0" w:firstLine="0"/>
              <w:rPr>
                <w:sz w:val="24"/>
                <w:szCs w:val="24"/>
              </w:rPr>
            </w:pPr>
            <w:r w:rsidRPr="0039450E">
              <w:rPr>
                <w:i/>
                <w:sz w:val="24"/>
                <w:szCs w:val="24"/>
              </w:rPr>
              <w:t xml:space="preserve"> </w:t>
            </w:r>
          </w:p>
        </w:tc>
      </w:tr>
    </w:tbl>
    <w:p w14:paraId="71F58CDB" w14:textId="77777777" w:rsidR="007377D4" w:rsidRPr="0039450E" w:rsidRDefault="00605AA5">
      <w:pPr>
        <w:spacing w:after="21" w:line="259" w:lineRule="auto"/>
        <w:ind w:left="-4"/>
        <w:rPr>
          <w:sz w:val="24"/>
          <w:szCs w:val="24"/>
        </w:rPr>
      </w:pPr>
      <w:r w:rsidRPr="0039450E">
        <w:rPr>
          <w:rFonts w:ascii="Calibri" w:eastAsia="Calibri" w:hAnsi="Calibri" w:cs="Calibri"/>
          <w:sz w:val="24"/>
          <w:szCs w:val="24"/>
        </w:rPr>
        <w:t xml:space="preserve">*Offered first summer session  (early Jun to early July) </w:t>
      </w:r>
    </w:p>
    <w:p w14:paraId="7429A2BE" w14:textId="77777777" w:rsidR="007377D4" w:rsidRPr="0039450E" w:rsidRDefault="00605AA5">
      <w:pPr>
        <w:spacing w:after="253" w:line="259" w:lineRule="auto"/>
        <w:ind w:left="-4"/>
        <w:rPr>
          <w:sz w:val="24"/>
          <w:szCs w:val="24"/>
        </w:rPr>
      </w:pPr>
      <w:r w:rsidRPr="0039450E">
        <w:rPr>
          <w:rFonts w:ascii="Calibri" w:eastAsia="Calibri" w:hAnsi="Calibri" w:cs="Calibri"/>
          <w:sz w:val="24"/>
          <w:szCs w:val="24"/>
        </w:rPr>
        <w:t xml:space="preserve">**Offered second summer session  (mid-Jul to mid-Aug) </w:t>
      </w:r>
    </w:p>
    <w:p w14:paraId="7C555685" w14:textId="621E4093" w:rsidR="007377D4" w:rsidRPr="00601170" w:rsidRDefault="00601170" w:rsidP="00601170">
      <w:pPr>
        <w:ind w:left="0" w:firstLine="0"/>
      </w:pPr>
      <w:r w:rsidRPr="00601170">
        <w:rPr>
          <w:rFonts w:eastAsia="Arial"/>
        </w:rPr>
        <w:t xml:space="preserve">YEAR </w:t>
      </w:r>
      <w:r>
        <w:rPr>
          <w:rFonts w:eastAsia="Arial"/>
        </w:rPr>
        <w:t>TWO</w:t>
      </w:r>
    </w:p>
    <w:tbl>
      <w:tblPr>
        <w:tblStyle w:val="TableGrid"/>
        <w:tblW w:w="7818" w:type="dxa"/>
        <w:tblInd w:w="-107" w:type="dxa"/>
        <w:tblCellMar>
          <w:left w:w="108" w:type="dxa"/>
          <w:right w:w="70" w:type="dxa"/>
        </w:tblCellMar>
        <w:tblLook w:val="04A0" w:firstRow="1" w:lastRow="0" w:firstColumn="1" w:lastColumn="0" w:noHBand="0" w:noVBand="1"/>
      </w:tblPr>
      <w:tblGrid>
        <w:gridCol w:w="1726"/>
        <w:gridCol w:w="2035"/>
        <w:gridCol w:w="1994"/>
        <w:gridCol w:w="2063"/>
      </w:tblGrid>
      <w:tr w:rsidR="007377D4" w:rsidRPr="00803DA1" w14:paraId="796F5A14" w14:textId="77777777">
        <w:trPr>
          <w:trHeight w:val="562"/>
        </w:trPr>
        <w:tc>
          <w:tcPr>
            <w:tcW w:w="1726" w:type="dxa"/>
            <w:tcBorders>
              <w:top w:val="single" w:sz="4" w:space="0" w:color="000000"/>
              <w:left w:val="single" w:sz="4" w:space="0" w:color="000000"/>
              <w:bottom w:val="single" w:sz="4" w:space="0" w:color="000000"/>
              <w:right w:val="single" w:sz="4" w:space="0" w:color="000000"/>
            </w:tcBorders>
          </w:tcPr>
          <w:p w14:paraId="70E52420" w14:textId="77777777" w:rsidR="007377D4" w:rsidRPr="0039450E" w:rsidRDefault="00605AA5">
            <w:pPr>
              <w:spacing w:after="0" w:line="259" w:lineRule="auto"/>
              <w:ind w:left="0" w:right="40" w:firstLine="0"/>
              <w:jc w:val="center"/>
              <w:rPr>
                <w:sz w:val="24"/>
                <w:szCs w:val="24"/>
              </w:rPr>
            </w:pPr>
            <w:r w:rsidRPr="0078119E">
              <w:rPr>
                <w:b/>
                <w:sz w:val="24"/>
                <w:szCs w:val="24"/>
              </w:rPr>
              <w:t xml:space="preserve">SummerA  </w:t>
            </w:r>
          </w:p>
          <w:p w14:paraId="21A7CA8D" w14:textId="77777777" w:rsidR="007377D4" w:rsidRPr="0039450E" w:rsidRDefault="00605AA5">
            <w:pPr>
              <w:spacing w:after="0" w:line="259" w:lineRule="auto"/>
              <w:ind w:left="0" w:right="42" w:firstLine="0"/>
              <w:jc w:val="center"/>
              <w:rPr>
                <w:sz w:val="24"/>
                <w:szCs w:val="24"/>
              </w:rPr>
            </w:pPr>
            <w:r w:rsidRPr="0078119E">
              <w:rPr>
                <w:b/>
                <w:sz w:val="24"/>
                <w:szCs w:val="24"/>
              </w:rPr>
              <w:t xml:space="preserve">(6 cr) </w:t>
            </w:r>
          </w:p>
        </w:tc>
        <w:tc>
          <w:tcPr>
            <w:tcW w:w="2035" w:type="dxa"/>
            <w:tcBorders>
              <w:top w:val="single" w:sz="4" w:space="0" w:color="000000"/>
              <w:left w:val="single" w:sz="4" w:space="0" w:color="000000"/>
              <w:bottom w:val="single" w:sz="4" w:space="0" w:color="000000"/>
              <w:right w:val="single" w:sz="4" w:space="0" w:color="000000"/>
            </w:tcBorders>
          </w:tcPr>
          <w:p w14:paraId="3D123E7E" w14:textId="77777777" w:rsidR="007377D4" w:rsidRPr="0039450E" w:rsidRDefault="00605AA5">
            <w:pPr>
              <w:spacing w:after="0" w:line="259" w:lineRule="auto"/>
              <w:ind w:left="608" w:right="589" w:firstLine="0"/>
              <w:jc w:val="center"/>
              <w:rPr>
                <w:sz w:val="24"/>
                <w:szCs w:val="24"/>
              </w:rPr>
            </w:pPr>
            <w:r w:rsidRPr="0078119E">
              <w:rPr>
                <w:b/>
                <w:sz w:val="24"/>
                <w:szCs w:val="24"/>
              </w:rPr>
              <w:t xml:space="preserve">Fall (6 cr) </w:t>
            </w:r>
          </w:p>
        </w:tc>
        <w:tc>
          <w:tcPr>
            <w:tcW w:w="1994" w:type="dxa"/>
            <w:tcBorders>
              <w:top w:val="single" w:sz="4" w:space="0" w:color="000000"/>
              <w:left w:val="single" w:sz="4" w:space="0" w:color="000000"/>
              <w:bottom w:val="single" w:sz="4" w:space="0" w:color="000000"/>
              <w:right w:val="single" w:sz="4" w:space="0" w:color="000000"/>
            </w:tcBorders>
          </w:tcPr>
          <w:p w14:paraId="7FF4353F" w14:textId="77777777" w:rsidR="007377D4" w:rsidRPr="0039450E" w:rsidRDefault="00605AA5">
            <w:pPr>
              <w:spacing w:after="0" w:line="259" w:lineRule="auto"/>
              <w:ind w:left="0" w:right="37" w:firstLine="0"/>
              <w:jc w:val="center"/>
              <w:rPr>
                <w:sz w:val="24"/>
                <w:szCs w:val="24"/>
              </w:rPr>
            </w:pPr>
            <w:r w:rsidRPr="0078119E">
              <w:rPr>
                <w:b/>
                <w:sz w:val="24"/>
                <w:szCs w:val="24"/>
              </w:rPr>
              <w:t xml:space="preserve">Winter </w:t>
            </w:r>
          </w:p>
          <w:p w14:paraId="56ABAB0B" w14:textId="77777777" w:rsidR="007377D4" w:rsidRPr="0039450E" w:rsidRDefault="00605AA5">
            <w:pPr>
              <w:spacing w:after="0" w:line="259" w:lineRule="auto"/>
              <w:ind w:left="0" w:right="42" w:firstLine="0"/>
              <w:jc w:val="center"/>
              <w:rPr>
                <w:sz w:val="24"/>
                <w:szCs w:val="24"/>
              </w:rPr>
            </w:pPr>
            <w:r w:rsidRPr="0078119E">
              <w:rPr>
                <w:b/>
                <w:sz w:val="24"/>
                <w:szCs w:val="24"/>
              </w:rPr>
              <w:t xml:space="preserve">(3 cr) </w:t>
            </w:r>
          </w:p>
        </w:tc>
        <w:tc>
          <w:tcPr>
            <w:tcW w:w="2063" w:type="dxa"/>
            <w:tcBorders>
              <w:top w:val="single" w:sz="4" w:space="0" w:color="000000"/>
              <w:left w:val="single" w:sz="4" w:space="0" w:color="000000"/>
              <w:bottom w:val="single" w:sz="4" w:space="0" w:color="000000"/>
              <w:right w:val="single" w:sz="4" w:space="0" w:color="000000"/>
            </w:tcBorders>
          </w:tcPr>
          <w:p w14:paraId="12CDBA43" w14:textId="77777777" w:rsidR="007377D4" w:rsidRPr="0039450E" w:rsidRDefault="00605AA5">
            <w:pPr>
              <w:spacing w:after="0" w:line="259" w:lineRule="auto"/>
              <w:ind w:left="632" w:right="370" w:hanging="70"/>
              <w:rPr>
                <w:sz w:val="24"/>
                <w:szCs w:val="24"/>
              </w:rPr>
            </w:pPr>
            <w:r w:rsidRPr="0078119E">
              <w:rPr>
                <w:b/>
                <w:sz w:val="24"/>
                <w:szCs w:val="24"/>
              </w:rPr>
              <w:t xml:space="preserve">Spring (6 cr) </w:t>
            </w:r>
          </w:p>
        </w:tc>
      </w:tr>
      <w:tr w:rsidR="007377D4" w:rsidRPr="00803DA1" w14:paraId="3631A235" w14:textId="77777777">
        <w:trPr>
          <w:trHeight w:val="3691"/>
        </w:trPr>
        <w:tc>
          <w:tcPr>
            <w:tcW w:w="1726" w:type="dxa"/>
            <w:tcBorders>
              <w:top w:val="single" w:sz="4" w:space="0" w:color="000000"/>
              <w:left w:val="single" w:sz="4" w:space="0" w:color="000000"/>
              <w:bottom w:val="single" w:sz="4" w:space="0" w:color="000000"/>
              <w:right w:val="single" w:sz="4" w:space="0" w:color="000000"/>
            </w:tcBorders>
          </w:tcPr>
          <w:p w14:paraId="3FDFA4E1" w14:textId="77777777" w:rsidR="007377D4" w:rsidRPr="0039450E" w:rsidRDefault="00605AA5">
            <w:pPr>
              <w:spacing w:after="0" w:line="259" w:lineRule="auto"/>
              <w:ind w:left="0" w:firstLine="0"/>
              <w:rPr>
                <w:sz w:val="24"/>
                <w:szCs w:val="24"/>
              </w:rPr>
            </w:pPr>
            <w:r w:rsidRPr="0039450E">
              <w:rPr>
                <w:sz w:val="24"/>
                <w:szCs w:val="24"/>
              </w:rPr>
              <w:t xml:space="preserve"> </w:t>
            </w:r>
          </w:p>
          <w:p w14:paraId="01C53012" w14:textId="77777777" w:rsidR="007377D4" w:rsidRPr="0039450E" w:rsidRDefault="00605AA5">
            <w:pPr>
              <w:spacing w:after="0" w:line="259" w:lineRule="auto"/>
              <w:ind w:left="0" w:firstLine="0"/>
              <w:rPr>
                <w:sz w:val="24"/>
                <w:szCs w:val="24"/>
              </w:rPr>
            </w:pPr>
            <w:r w:rsidRPr="0039450E">
              <w:rPr>
                <w:sz w:val="24"/>
                <w:szCs w:val="24"/>
              </w:rPr>
              <w:t xml:space="preserve">*EDUC 626 </w:t>
            </w:r>
          </w:p>
          <w:p w14:paraId="04D1DE56" w14:textId="77777777" w:rsidR="007377D4" w:rsidRPr="0039450E" w:rsidRDefault="00605AA5">
            <w:pPr>
              <w:spacing w:after="0" w:line="259" w:lineRule="auto"/>
              <w:ind w:left="0" w:firstLine="0"/>
              <w:rPr>
                <w:sz w:val="24"/>
                <w:szCs w:val="24"/>
              </w:rPr>
            </w:pPr>
            <w:r w:rsidRPr="0039450E">
              <w:rPr>
                <w:sz w:val="24"/>
                <w:szCs w:val="24"/>
              </w:rPr>
              <w:t xml:space="preserve">Functional Comm. </w:t>
            </w:r>
          </w:p>
          <w:p w14:paraId="024B3AC7" w14:textId="77777777" w:rsidR="007377D4" w:rsidRPr="0039450E" w:rsidRDefault="00605AA5">
            <w:pPr>
              <w:spacing w:after="0" w:line="259" w:lineRule="auto"/>
              <w:ind w:left="0" w:firstLine="0"/>
              <w:rPr>
                <w:sz w:val="24"/>
                <w:szCs w:val="24"/>
              </w:rPr>
            </w:pPr>
            <w:r w:rsidRPr="0039450E">
              <w:rPr>
                <w:sz w:val="24"/>
                <w:szCs w:val="24"/>
              </w:rPr>
              <w:t xml:space="preserve">(3) </w:t>
            </w:r>
          </w:p>
          <w:p w14:paraId="1B1A8AE0" w14:textId="77777777" w:rsidR="007377D4" w:rsidRPr="0039450E" w:rsidRDefault="00605AA5">
            <w:pPr>
              <w:spacing w:after="0" w:line="259" w:lineRule="auto"/>
              <w:ind w:left="0" w:firstLine="0"/>
              <w:rPr>
                <w:sz w:val="24"/>
                <w:szCs w:val="24"/>
              </w:rPr>
            </w:pPr>
            <w:r w:rsidRPr="0039450E">
              <w:rPr>
                <w:sz w:val="24"/>
                <w:szCs w:val="24"/>
              </w:rPr>
              <w:t xml:space="preserve"> </w:t>
            </w:r>
          </w:p>
          <w:p w14:paraId="644E6C80" w14:textId="77777777" w:rsidR="007377D4" w:rsidRPr="0039450E" w:rsidRDefault="00605AA5">
            <w:pPr>
              <w:spacing w:after="0" w:line="259" w:lineRule="auto"/>
              <w:ind w:left="0" w:firstLine="0"/>
              <w:rPr>
                <w:sz w:val="24"/>
                <w:szCs w:val="24"/>
              </w:rPr>
            </w:pPr>
            <w:r w:rsidRPr="0039450E">
              <w:rPr>
                <w:sz w:val="24"/>
                <w:szCs w:val="24"/>
              </w:rPr>
              <w:t xml:space="preserve">--------- </w:t>
            </w:r>
          </w:p>
          <w:p w14:paraId="2FA54C22" w14:textId="77777777" w:rsidR="007377D4" w:rsidRPr="0039450E" w:rsidRDefault="00605AA5">
            <w:pPr>
              <w:spacing w:after="0" w:line="259" w:lineRule="auto"/>
              <w:ind w:left="0" w:firstLine="0"/>
              <w:rPr>
                <w:sz w:val="24"/>
                <w:szCs w:val="24"/>
              </w:rPr>
            </w:pPr>
            <w:r w:rsidRPr="0039450E">
              <w:rPr>
                <w:sz w:val="24"/>
                <w:szCs w:val="24"/>
              </w:rPr>
              <w:t xml:space="preserve"> </w:t>
            </w:r>
          </w:p>
          <w:p w14:paraId="736681D3" w14:textId="77777777" w:rsidR="007377D4" w:rsidRPr="0039450E" w:rsidRDefault="00605AA5">
            <w:pPr>
              <w:spacing w:after="0" w:line="259" w:lineRule="auto"/>
              <w:ind w:left="0" w:firstLine="0"/>
              <w:rPr>
                <w:sz w:val="24"/>
                <w:szCs w:val="24"/>
              </w:rPr>
            </w:pPr>
            <w:r w:rsidRPr="0039450E">
              <w:rPr>
                <w:sz w:val="24"/>
                <w:szCs w:val="24"/>
              </w:rPr>
              <w:t xml:space="preserve">**EDUC 669 </w:t>
            </w:r>
          </w:p>
          <w:p w14:paraId="3E8F74D0" w14:textId="77777777" w:rsidR="007377D4" w:rsidRPr="0039450E" w:rsidRDefault="00605AA5">
            <w:pPr>
              <w:spacing w:after="0" w:line="259" w:lineRule="auto"/>
              <w:ind w:left="0" w:firstLine="0"/>
              <w:rPr>
                <w:sz w:val="24"/>
                <w:szCs w:val="24"/>
              </w:rPr>
            </w:pPr>
            <w:r w:rsidRPr="0039450E">
              <w:rPr>
                <w:sz w:val="24"/>
                <w:szCs w:val="24"/>
              </w:rPr>
              <w:t xml:space="preserve">Engaging. Gen </w:t>
            </w:r>
          </w:p>
          <w:p w14:paraId="20811E77" w14:textId="77777777" w:rsidR="007377D4" w:rsidRPr="0039450E" w:rsidRDefault="00605AA5">
            <w:pPr>
              <w:spacing w:after="0" w:line="259" w:lineRule="auto"/>
              <w:ind w:left="0" w:firstLine="0"/>
              <w:rPr>
                <w:sz w:val="24"/>
                <w:szCs w:val="24"/>
              </w:rPr>
            </w:pPr>
            <w:r w:rsidRPr="0039450E">
              <w:rPr>
                <w:sz w:val="24"/>
                <w:szCs w:val="24"/>
              </w:rPr>
              <w:t xml:space="preserve">Curr. (3) </w:t>
            </w:r>
          </w:p>
          <w:p w14:paraId="147A78F9" w14:textId="77777777" w:rsidR="007377D4" w:rsidRPr="0039450E" w:rsidRDefault="00605AA5">
            <w:pPr>
              <w:spacing w:after="0" w:line="259" w:lineRule="auto"/>
              <w:ind w:left="0" w:firstLine="0"/>
              <w:rPr>
                <w:sz w:val="24"/>
                <w:szCs w:val="24"/>
              </w:rPr>
            </w:pPr>
            <w:r w:rsidRPr="0039450E">
              <w:rPr>
                <w:i/>
                <w:sz w:val="24"/>
                <w:szCs w:val="24"/>
              </w:rPr>
              <w:t xml:space="preserve"> </w:t>
            </w:r>
          </w:p>
          <w:p w14:paraId="397FB5B5" w14:textId="77777777" w:rsidR="007377D4" w:rsidRPr="0039450E" w:rsidRDefault="00605AA5">
            <w:pPr>
              <w:spacing w:after="0" w:line="259" w:lineRule="auto"/>
              <w:ind w:left="0" w:firstLine="0"/>
              <w:rPr>
                <w:sz w:val="24"/>
                <w:szCs w:val="24"/>
              </w:rPr>
            </w:pPr>
            <w:r w:rsidRPr="0039450E">
              <w:rPr>
                <w:sz w:val="24"/>
                <w:szCs w:val="24"/>
              </w:rPr>
              <w:t xml:space="preserve"> </w:t>
            </w:r>
          </w:p>
          <w:p w14:paraId="736AC501" w14:textId="77777777" w:rsidR="007377D4" w:rsidRPr="0039450E" w:rsidRDefault="00605AA5">
            <w:pPr>
              <w:spacing w:after="0" w:line="259" w:lineRule="auto"/>
              <w:ind w:left="0" w:firstLine="0"/>
              <w:rPr>
                <w:sz w:val="24"/>
                <w:szCs w:val="24"/>
              </w:rPr>
            </w:pPr>
            <w:r w:rsidRPr="0039450E">
              <w:rPr>
                <w:sz w:val="24"/>
                <w:szCs w:val="24"/>
              </w:rPr>
              <w:t xml:space="preserve"> </w:t>
            </w:r>
          </w:p>
          <w:p w14:paraId="6214B8EA" w14:textId="77777777" w:rsidR="007377D4" w:rsidRPr="0039450E" w:rsidRDefault="00605AA5">
            <w:pPr>
              <w:spacing w:after="0" w:line="259" w:lineRule="auto"/>
              <w:ind w:left="0" w:firstLine="0"/>
              <w:rPr>
                <w:sz w:val="24"/>
                <w:szCs w:val="24"/>
              </w:rPr>
            </w:pPr>
            <w:r w:rsidRPr="0039450E">
              <w:rPr>
                <w:sz w:val="24"/>
                <w:szCs w:val="24"/>
              </w:rPr>
              <w:t xml:space="preserve"> </w:t>
            </w:r>
          </w:p>
          <w:p w14:paraId="5006C518" w14:textId="77777777" w:rsidR="007377D4" w:rsidRPr="0039450E" w:rsidRDefault="00605AA5">
            <w:pPr>
              <w:spacing w:after="0" w:line="259" w:lineRule="auto"/>
              <w:ind w:left="0" w:firstLine="0"/>
              <w:rPr>
                <w:sz w:val="24"/>
                <w:szCs w:val="24"/>
              </w:rPr>
            </w:pPr>
            <w:r w:rsidRPr="0039450E">
              <w:rPr>
                <w:sz w:val="24"/>
                <w:szCs w:val="24"/>
              </w:rPr>
              <w:t xml:space="preserve"> </w:t>
            </w:r>
          </w:p>
          <w:p w14:paraId="2EC40CA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5654F7EC" w14:textId="7B17C43F" w:rsidR="007377D4" w:rsidRPr="0039450E" w:rsidRDefault="00605AA5" w:rsidP="00545049">
            <w:pPr>
              <w:spacing w:after="0" w:line="259" w:lineRule="auto"/>
              <w:ind w:left="0" w:firstLine="0"/>
              <w:rPr>
                <w:sz w:val="24"/>
                <w:szCs w:val="24"/>
              </w:rPr>
            </w:pPr>
            <w:r w:rsidRPr="0039450E">
              <w:rPr>
                <w:sz w:val="24"/>
                <w:szCs w:val="24"/>
              </w:rPr>
              <w:t xml:space="preserve">EDUC </w:t>
            </w:r>
            <w:r w:rsidR="00545049">
              <w:rPr>
                <w:sz w:val="24"/>
                <w:szCs w:val="24"/>
              </w:rPr>
              <w:t>725</w:t>
            </w:r>
            <w:r w:rsidRPr="0039450E">
              <w:rPr>
                <w:sz w:val="24"/>
                <w:szCs w:val="24"/>
              </w:rPr>
              <w:t xml:space="preserve">: </w:t>
            </w:r>
            <w:r w:rsidR="00545049">
              <w:rPr>
                <w:sz w:val="24"/>
                <w:szCs w:val="24"/>
              </w:rPr>
              <w:t>First-Year Teacher Seminar</w:t>
            </w:r>
          </w:p>
          <w:p w14:paraId="14B7EDEE" w14:textId="77777777" w:rsidR="007377D4" w:rsidRPr="0039450E" w:rsidRDefault="00605AA5">
            <w:pPr>
              <w:spacing w:after="0" w:line="259" w:lineRule="auto"/>
              <w:ind w:left="0" w:firstLine="0"/>
              <w:rPr>
                <w:sz w:val="24"/>
                <w:szCs w:val="24"/>
              </w:rPr>
            </w:pPr>
            <w:r w:rsidRPr="0039450E">
              <w:rPr>
                <w:sz w:val="24"/>
                <w:szCs w:val="24"/>
              </w:rPr>
              <w:t xml:space="preserve">(3)  </w:t>
            </w:r>
          </w:p>
          <w:p w14:paraId="6F2F8B17" w14:textId="77777777" w:rsidR="007377D4" w:rsidRPr="0039450E" w:rsidRDefault="00605AA5">
            <w:pPr>
              <w:spacing w:after="0" w:line="259" w:lineRule="auto"/>
              <w:ind w:left="0" w:firstLine="0"/>
              <w:rPr>
                <w:sz w:val="24"/>
                <w:szCs w:val="24"/>
              </w:rPr>
            </w:pPr>
            <w:r w:rsidRPr="0039450E">
              <w:rPr>
                <w:sz w:val="24"/>
                <w:szCs w:val="24"/>
              </w:rPr>
              <w:t xml:space="preserve">               </w:t>
            </w:r>
          </w:p>
          <w:p w14:paraId="0DF7E413" w14:textId="77777777" w:rsidR="007377D4" w:rsidRPr="0039450E" w:rsidRDefault="00605AA5">
            <w:pPr>
              <w:spacing w:after="0" w:line="259" w:lineRule="auto"/>
              <w:ind w:left="0" w:firstLine="0"/>
              <w:rPr>
                <w:sz w:val="24"/>
                <w:szCs w:val="24"/>
              </w:rPr>
            </w:pPr>
            <w:r w:rsidRPr="0039450E">
              <w:rPr>
                <w:i/>
                <w:sz w:val="24"/>
                <w:szCs w:val="24"/>
              </w:rPr>
              <w:t xml:space="preserve"> </w:t>
            </w:r>
          </w:p>
          <w:p w14:paraId="79F563F9" w14:textId="77777777" w:rsidR="007377D4" w:rsidRPr="0039450E" w:rsidRDefault="00605AA5">
            <w:pPr>
              <w:spacing w:after="0" w:line="259" w:lineRule="auto"/>
              <w:ind w:left="0" w:firstLine="0"/>
              <w:rPr>
                <w:sz w:val="24"/>
                <w:szCs w:val="24"/>
              </w:rPr>
            </w:pPr>
            <w:r w:rsidRPr="0039450E">
              <w:rPr>
                <w:sz w:val="24"/>
                <w:szCs w:val="24"/>
              </w:rPr>
              <w:t xml:space="preserve"> </w:t>
            </w:r>
          </w:p>
          <w:p w14:paraId="560934B4" w14:textId="77777777" w:rsidR="007377D4" w:rsidRPr="0039450E" w:rsidRDefault="00605AA5">
            <w:pPr>
              <w:spacing w:after="0" w:line="259" w:lineRule="auto"/>
              <w:ind w:left="0" w:firstLine="0"/>
              <w:rPr>
                <w:sz w:val="24"/>
                <w:szCs w:val="24"/>
              </w:rPr>
            </w:pPr>
            <w:r w:rsidRPr="0039450E">
              <w:rPr>
                <w:sz w:val="24"/>
                <w:szCs w:val="24"/>
              </w:rPr>
              <w:t xml:space="preserve">EDUC 680 Ed </w:t>
            </w:r>
          </w:p>
          <w:p w14:paraId="3A37B0F0" w14:textId="59D09D98" w:rsidR="007377D4" w:rsidRPr="0039450E" w:rsidRDefault="00FB1FC2">
            <w:pPr>
              <w:spacing w:after="0" w:line="259" w:lineRule="auto"/>
              <w:ind w:left="0" w:firstLine="0"/>
              <w:rPr>
                <w:sz w:val="24"/>
                <w:szCs w:val="24"/>
              </w:rPr>
            </w:pPr>
            <w:r w:rsidRPr="0039450E">
              <w:rPr>
                <w:sz w:val="24"/>
                <w:szCs w:val="24"/>
              </w:rPr>
              <w:t xml:space="preserve">Evaluation </w:t>
            </w:r>
            <w:r w:rsidR="00605AA5" w:rsidRPr="0039450E">
              <w:rPr>
                <w:sz w:val="24"/>
                <w:szCs w:val="24"/>
              </w:rPr>
              <w:t xml:space="preserve">(3) </w:t>
            </w:r>
          </w:p>
          <w:p w14:paraId="058BAEF9"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72A2F7DE" w14:textId="62A682A9" w:rsidR="007377D4" w:rsidRPr="0039450E" w:rsidRDefault="007377D4">
            <w:pPr>
              <w:spacing w:after="0" w:line="259" w:lineRule="auto"/>
              <w:ind w:left="0" w:firstLine="0"/>
              <w:rPr>
                <w:sz w:val="24"/>
                <w:szCs w:val="24"/>
              </w:rPr>
            </w:pPr>
          </w:p>
          <w:p w14:paraId="710BF67B" w14:textId="77777777" w:rsidR="007377D4" w:rsidRPr="0039450E" w:rsidRDefault="00605AA5">
            <w:pPr>
              <w:spacing w:after="0" w:line="259" w:lineRule="auto"/>
              <w:ind w:left="0" w:firstLine="0"/>
              <w:rPr>
                <w:sz w:val="24"/>
                <w:szCs w:val="24"/>
              </w:rPr>
            </w:pPr>
            <w:r w:rsidRPr="0039450E">
              <w:rPr>
                <w:sz w:val="24"/>
                <w:szCs w:val="24"/>
              </w:rPr>
              <w:t xml:space="preserve"> </w:t>
            </w:r>
          </w:p>
          <w:p w14:paraId="72FBD02E" w14:textId="77777777" w:rsidR="007377D4" w:rsidRPr="0039450E" w:rsidRDefault="00605AA5">
            <w:pPr>
              <w:spacing w:after="0" w:line="259" w:lineRule="auto"/>
              <w:ind w:left="0" w:firstLine="0"/>
              <w:rPr>
                <w:sz w:val="24"/>
                <w:szCs w:val="24"/>
              </w:rPr>
            </w:pPr>
            <w:r w:rsidRPr="0039450E">
              <w:rPr>
                <w:sz w:val="24"/>
                <w:szCs w:val="24"/>
              </w:rPr>
              <w:t xml:space="preserve"> </w:t>
            </w:r>
          </w:p>
          <w:p w14:paraId="416E6C86" w14:textId="77777777" w:rsidR="007377D4" w:rsidRPr="0039450E" w:rsidRDefault="00605AA5">
            <w:pPr>
              <w:spacing w:after="0" w:line="259" w:lineRule="auto"/>
              <w:ind w:left="0" w:firstLine="0"/>
              <w:rPr>
                <w:sz w:val="24"/>
                <w:szCs w:val="24"/>
              </w:rPr>
            </w:pPr>
            <w:r w:rsidRPr="0039450E">
              <w:rPr>
                <w:sz w:val="24"/>
                <w:szCs w:val="24"/>
              </w:rPr>
              <w:t xml:space="preserve">EDUC 623 App. </w:t>
            </w:r>
          </w:p>
          <w:p w14:paraId="4446153D" w14:textId="77777777" w:rsidR="007377D4" w:rsidRPr="0039450E" w:rsidRDefault="00605AA5">
            <w:pPr>
              <w:spacing w:after="0" w:line="259" w:lineRule="auto"/>
              <w:ind w:left="0" w:firstLine="0"/>
              <w:rPr>
                <w:sz w:val="24"/>
                <w:szCs w:val="24"/>
              </w:rPr>
            </w:pPr>
            <w:r w:rsidRPr="0039450E">
              <w:rPr>
                <w:sz w:val="24"/>
                <w:szCs w:val="24"/>
              </w:rPr>
              <w:t xml:space="preserve">Hum. Dev. (3) </w:t>
            </w:r>
          </w:p>
          <w:p w14:paraId="4FA9A6B7" w14:textId="77777777" w:rsidR="007377D4" w:rsidRPr="0039450E" w:rsidRDefault="00605AA5">
            <w:pPr>
              <w:spacing w:after="0" w:line="259" w:lineRule="auto"/>
              <w:ind w:left="0" w:firstLine="0"/>
              <w:rPr>
                <w:sz w:val="24"/>
                <w:szCs w:val="24"/>
              </w:rPr>
            </w:pPr>
            <w:r w:rsidRPr="0039450E">
              <w:rPr>
                <w:sz w:val="24"/>
                <w:szCs w:val="24"/>
              </w:rPr>
              <w:t xml:space="preserve"> </w:t>
            </w:r>
          </w:p>
          <w:p w14:paraId="3A6DA75A" w14:textId="77777777" w:rsidR="007377D4" w:rsidRPr="0039450E" w:rsidRDefault="00605AA5">
            <w:pPr>
              <w:spacing w:after="0" w:line="259" w:lineRule="auto"/>
              <w:ind w:left="0" w:firstLine="0"/>
              <w:rPr>
                <w:sz w:val="24"/>
                <w:szCs w:val="24"/>
              </w:rPr>
            </w:pPr>
            <w:r w:rsidRPr="0039450E">
              <w:rPr>
                <w:sz w:val="24"/>
                <w:szCs w:val="24"/>
              </w:rPr>
              <w:t xml:space="preserve"> </w:t>
            </w:r>
          </w:p>
          <w:p w14:paraId="1BB9FE9D"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737EC4B4" w14:textId="70F3C065" w:rsidR="007377D4" w:rsidRPr="0039450E" w:rsidRDefault="00605AA5" w:rsidP="00545049">
            <w:pPr>
              <w:spacing w:after="0" w:line="259" w:lineRule="auto"/>
              <w:ind w:left="0" w:firstLine="0"/>
              <w:rPr>
                <w:sz w:val="24"/>
                <w:szCs w:val="24"/>
              </w:rPr>
            </w:pPr>
            <w:r w:rsidRPr="0039450E">
              <w:rPr>
                <w:sz w:val="24"/>
                <w:szCs w:val="24"/>
              </w:rPr>
              <w:t xml:space="preserve">EDUC </w:t>
            </w:r>
            <w:r w:rsidR="00545049">
              <w:rPr>
                <w:sz w:val="24"/>
                <w:szCs w:val="24"/>
              </w:rPr>
              <w:t>725</w:t>
            </w:r>
            <w:r w:rsidR="00545049" w:rsidRPr="0039450E">
              <w:rPr>
                <w:sz w:val="24"/>
                <w:szCs w:val="24"/>
              </w:rPr>
              <w:t xml:space="preserve"> </w:t>
            </w:r>
            <w:r w:rsidR="00545049">
              <w:rPr>
                <w:sz w:val="24"/>
                <w:szCs w:val="24"/>
              </w:rPr>
              <w:t>First-Year Teacher Seminar</w:t>
            </w:r>
          </w:p>
          <w:p w14:paraId="614D135E" w14:textId="77777777" w:rsidR="007377D4" w:rsidRPr="0039450E" w:rsidRDefault="00605AA5">
            <w:pPr>
              <w:spacing w:after="0" w:line="259" w:lineRule="auto"/>
              <w:ind w:left="0" w:firstLine="0"/>
              <w:rPr>
                <w:sz w:val="24"/>
                <w:szCs w:val="24"/>
              </w:rPr>
            </w:pPr>
            <w:r w:rsidRPr="0039450E">
              <w:rPr>
                <w:sz w:val="24"/>
                <w:szCs w:val="24"/>
              </w:rPr>
              <w:t xml:space="preserve">(3) </w:t>
            </w:r>
          </w:p>
          <w:p w14:paraId="64ECDF3A" w14:textId="77777777" w:rsidR="007377D4" w:rsidRPr="0039450E" w:rsidRDefault="00605AA5">
            <w:pPr>
              <w:spacing w:after="0" w:line="259" w:lineRule="auto"/>
              <w:ind w:left="0" w:firstLine="0"/>
              <w:rPr>
                <w:sz w:val="24"/>
                <w:szCs w:val="24"/>
              </w:rPr>
            </w:pPr>
            <w:r w:rsidRPr="0039450E">
              <w:rPr>
                <w:sz w:val="24"/>
                <w:szCs w:val="24"/>
              </w:rPr>
              <w:t xml:space="preserve"> </w:t>
            </w:r>
          </w:p>
          <w:p w14:paraId="6E3CAB5B" w14:textId="77777777" w:rsidR="007377D4" w:rsidRPr="0039450E" w:rsidRDefault="00605AA5">
            <w:pPr>
              <w:spacing w:after="0" w:line="259" w:lineRule="auto"/>
              <w:ind w:left="0" w:firstLine="0"/>
              <w:rPr>
                <w:sz w:val="24"/>
                <w:szCs w:val="24"/>
              </w:rPr>
            </w:pPr>
            <w:r w:rsidRPr="0039450E">
              <w:rPr>
                <w:sz w:val="24"/>
                <w:szCs w:val="24"/>
              </w:rPr>
              <w:t xml:space="preserve"> </w:t>
            </w:r>
          </w:p>
          <w:p w14:paraId="2886A27E" w14:textId="77777777" w:rsidR="007377D4" w:rsidRPr="0039450E" w:rsidRDefault="00605AA5">
            <w:pPr>
              <w:spacing w:after="0" w:line="259" w:lineRule="auto"/>
              <w:ind w:left="0" w:firstLine="0"/>
              <w:rPr>
                <w:sz w:val="24"/>
                <w:szCs w:val="24"/>
              </w:rPr>
            </w:pPr>
            <w:r w:rsidRPr="0039450E">
              <w:rPr>
                <w:sz w:val="24"/>
                <w:szCs w:val="24"/>
              </w:rPr>
              <w:t xml:space="preserve">EDUC 682 Special </w:t>
            </w:r>
          </w:p>
          <w:p w14:paraId="50148CEC" w14:textId="77777777" w:rsidR="007377D4" w:rsidRPr="0039450E" w:rsidRDefault="00605AA5">
            <w:pPr>
              <w:spacing w:after="0" w:line="259" w:lineRule="auto"/>
              <w:ind w:left="0" w:firstLine="0"/>
              <w:rPr>
                <w:sz w:val="24"/>
                <w:szCs w:val="24"/>
              </w:rPr>
            </w:pPr>
            <w:r w:rsidRPr="0039450E">
              <w:rPr>
                <w:sz w:val="24"/>
                <w:szCs w:val="24"/>
              </w:rPr>
              <w:t xml:space="preserve">Issues Spec Ed (3) </w:t>
            </w:r>
          </w:p>
          <w:p w14:paraId="3F6F08B6" w14:textId="77777777" w:rsidR="007377D4" w:rsidRPr="0039450E" w:rsidRDefault="00605AA5">
            <w:pPr>
              <w:spacing w:after="0" w:line="259" w:lineRule="auto"/>
              <w:ind w:left="0" w:firstLine="0"/>
              <w:rPr>
                <w:sz w:val="24"/>
                <w:szCs w:val="24"/>
              </w:rPr>
            </w:pPr>
            <w:r w:rsidRPr="0039450E">
              <w:rPr>
                <w:sz w:val="24"/>
                <w:szCs w:val="24"/>
              </w:rPr>
              <w:t xml:space="preserve"> </w:t>
            </w:r>
          </w:p>
          <w:p w14:paraId="21ADF2D4" w14:textId="77777777" w:rsidR="007377D4" w:rsidRPr="0039450E" w:rsidRDefault="00605AA5">
            <w:pPr>
              <w:spacing w:after="0" w:line="259" w:lineRule="auto"/>
              <w:ind w:left="0" w:firstLine="0"/>
              <w:rPr>
                <w:sz w:val="24"/>
                <w:szCs w:val="24"/>
              </w:rPr>
            </w:pPr>
            <w:r w:rsidRPr="0039450E">
              <w:rPr>
                <w:sz w:val="24"/>
                <w:szCs w:val="24"/>
              </w:rPr>
              <w:t xml:space="preserve"> </w:t>
            </w:r>
          </w:p>
          <w:p w14:paraId="29497826" w14:textId="77777777" w:rsidR="007377D4" w:rsidRPr="0039450E" w:rsidRDefault="00605AA5">
            <w:pPr>
              <w:spacing w:after="0" w:line="259" w:lineRule="auto"/>
              <w:ind w:left="0" w:firstLine="0"/>
              <w:rPr>
                <w:sz w:val="24"/>
                <w:szCs w:val="24"/>
              </w:rPr>
            </w:pPr>
            <w:r w:rsidRPr="0039450E">
              <w:rPr>
                <w:i/>
                <w:sz w:val="24"/>
                <w:szCs w:val="24"/>
              </w:rPr>
              <w:t xml:space="preserve"> </w:t>
            </w:r>
          </w:p>
          <w:p w14:paraId="488F22AA" w14:textId="0FBB8F0C" w:rsidR="007377D4" w:rsidRPr="0039450E" w:rsidRDefault="00605AA5">
            <w:pPr>
              <w:spacing w:after="0" w:line="259" w:lineRule="auto"/>
              <w:ind w:left="0" w:firstLine="0"/>
              <w:rPr>
                <w:sz w:val="24"/>
                <w:szCs w:val="24"/>
              </w:rPr>
            </w:pPr>
            <w:r w:rsidRPr="0039450E">
              <w:rPr>
                <w:i/>
                <w:sz w:val="24"/>
                <w:szCs w:val="24"/>
              </w:rPr>
              <w:t xml:space="preserve"> </w:t>
            </w:r>
          </w:p>
        </w:tc>
      </w:tr>
      <w:tr w:rsidR="007377D4" w:rsidRPr="00803DA1" w14:paraId="5F1C4DDF" w14:textId="77777777">
        <w:trPr>
          <w:trHeight w:val="929"/>
        </w:trPr>
        <w:tc>
          <w:tcPr>
            <w:tcW w:w="7818" w:type="dxa"/>
            <w:gridSpan w:val="4"/>
            <w:tcBorders>
              <w:top w:val="single" w:sz="4" w:space="0" w:color="000000"/>
              <w:left w:val="single" w:sz="4" w:space="0" w:color="000000"/>
              <w:bottom w:val="single" w:sz="4" w:space="0" w:color="000000"/>
              <w:right w:val="single" w:sz="4" w:space="0" w:color="000000"/>
            </w:tcBorders>
          </w:tcPr>
          <w:p w14:paraId="2928ABEA" w14:textId="77777777" w:rsidR="007377D4" w:rsidRPr="0039450E" w:rsidRDefault="00605AA5">
            <w:pPr>
              <w:spacing w:after="0" w:line="259" w:lineRule="auto"/>
              <w:ind w:left="0" w:right="8" w:firstLine="0"/>
              <w:jc w:val="center"/>
              <w:rPr>
                <w:sz w:val="24"/>
                <w:szCs w:val="24"/>
              </w:rPr>
            </w:pPr>
            <w:r w:rsidRPr="0039450E">
              <w:rPr>
                <w:sz w:val="24"/>
                <w:szCs w:val="24"/>
              </w:rPr>
              <w:t xml:space="preserve">45 credits total </w:t>
            </w:r>
          </w:p>
          <w:p w14:paraId="1857EFA0" w14:textId="77777777" w:rsidR="007377D4" w:rsidRPr="0039450E" w:rsidRDefault="00605AA5">
            <w:pPr>
              <w:spacing w:after="0" w:line="259" w:lineRule="auto"/>
              <w:ind w:left="0" w:right="7" w:firstLine="0"/>
              <w:jc w:val="center"/>
              <w:rPr>
                <w:sz w:val="24"/>
                <w:szCs w:val="24"/>
              </w:rPr>
            </w:pPr>
            <w:r w:rsidRPr="0039450E">
              <w:rPr>
                <w:sz w:val="24"/>
                <w:szCs w:val="24"/>
              </w:rPr>
              <w:t xml:space="preserve">Students will graduate with M.Ed. and institutional recommendation for special education </w:t>
            </w:r>
          </w:p>
          <w:p w14:paraId="009088C6" w14:textId="77777777" w:rsidR="007377D4" w:rsidRPr="0039450E" w:rsidRDefault="00605AA5">
            <w:pPr>
              <w:spacing w:after="0" w:line="259" w:lineRule="auto"/>
              <w:ind w:left="0" w:right="11" w:firstLine="0"/>
              <w:jc w:val="center"/>
              <w:rPr>
                <w:sz w:val="24"/>
                <w:szCs w:val="24"/>
              </w:rPr>
            </w:pPr>
            <w:r w:rsidRPr="0039450E">
              <w:rPr>
                <w:sz w:val="24"/>
                <w:szCs w:val="24"/>
              </w:rPr>
              <w:t xml:space="preserve">(severe/autism) certification </w:t>
            </w:r>
          </w:p>
          <w:p w14:paraId="43DBB785" w14:textId="77777777" w:rsidR="007377D4" w:rsidRPr="0039450E" w:rsidRDefault="00605AA5">
            <w:pPr>
              <w:spacing w:after="0" w:line="259" w:lineRule="auto"/>
              <w:ind w:left="42" w:firstLine="0"/>
              <w:jc w:val="center"/>
              <w:rPr>
                <w:sz w:val="24"/>
                <w:szCs w:val="24"/>
              </w:rPr>
            </w:pPr>
            <w:r w:rsidRPr="0039450E">
              <w:rPr>
                <w:sz w:val="24"/>
                <w:szCs w:val="24"/>
              </w:rPr>
              <w:t xml:space="preserve"> </w:t>
            </w:r>
          </w:p>
        </w:tc>
      </w:tr>
    </w:tbl>
    <w:p w14:paraId="5BE4402C" w14:textId="77777777" w:rsidR="007377D4" w:rsidRPr="0039450E" w:rsidRDefault="00605AA5">
      <w:pPr>
        <w:spacing w:after="51" w:line="259" w:lineRule="auto"/>
        <w:ind w:left="-4"/>
        <w:rPr>
          <w:sz w:val="24"/>
          <w:szCs w:val="24"/>
        </w:rPr>
      </w:pPr>
      <w:r w:rsidRPr="0039450E">
        <w:rPr>
          <w:rFonts w:ascii="Calibri" w:eastAsia="Calibri" w:hAnsi="Calibri" w:cs="Calibri"/>
          <w:sz w:val="24"/>
          <w:szCs w:val="24"/>
        </w:rPr>
        <w:t xml:space="preserve">*Offered first summer session  (early Jun to early July) </w:t>
      </w:r>
    </w:p>
    <w:p w14:paraId="5E7EC1DB" w14:textId="77777777" w:rsidR="007377D4" w:rsidRPr="0039450E" w:rsidRDefault="00605AA5">
      <w:pPr>
        <w:spacing w:after="21" w:line="259" w:lineRule="auto"/>
        <w:ind w:left="-4"/>
        <w:rPr>
          <w:sz w:val="24"/>
          <w:szCs w:val="24"/>
        </w:rPr>
      </w:pPr>
      <w:r w:rsidRPr="0039450E">
        <w:rPr>
          <w:rFonts w:ascii="Calibri" w:eastAsia="Calibri" w:hAnsi="Calibri" w:cs="Calibri"/>
          <w:sz w:val="24"/>
          <w:szCs w:val="24"/>
        </w:rPr>
        <w:t>**Offered second summer session  (mid-Jul to mid-Aug)</w:t>
      </w:r>
      <w:r w:rsidRPr="0078119E">
        <w:rPr>
          <w:rFonts w:ascii="Calibri" w:eastAsia="Calibri" w:hAnsi="Calibri" w:cs="Calibri"/>
          <w:sz w:val="24"/>
          <w:szCs w:val="24"/>
        </w:rPr>
        <w:t xml:space="preserve"> </w:t>
      </w:r>
    </w:p>
    <w:p w14:paraId="3FDFE1A6" w14:textId="77777777" w:rsidR="007377D4" w:rsidRPr="0039450E" w:rsidRDefault="00605AA5">
      <w:pPr>
        <w:spacing w:after="230" w:line="259" w:lineRule="auto"/>
        <w:ind w:left="1" w:firstLine="0"/>
        <w:rPr>
          <w:sz w:val="24"/>
          <w:szCs w:val="24"/>
        </w:rPr>
      </w:pPr>
      <w:r w:rsidRPr="0078119E">
        <w:rPr>
          <w:rFonts w:ascii="Arial" w:eastAsia="Arial" w:hAnsi="Arial" w:cs="Arial"/>
          <w:b/>
          <w:sz w:val="24"/>
          <w:szCs w:val="24"/>
        </w:rPr>
        <w:t xml:space="preserve"> </w:t>
      </w:r>
    </w:p>
    <w:p w14:paraId="0AE07726" w14:textId="77777777" w:rsidR="007377D4" w:rsidRPr="0039450E" w:rsidRDefault="00605AA5">
      <w:pPr>
        <w:spacing w:after="165" w:line="259" w:lineRule="auto"/>
        <w:ind w:left="1" w:firstLine="0"/>
        <w:rPr>
          <w:sz w:val="24"/>
          <w:szCs w:val="24"/>
        </w:rPr>
      </w:pPr>
      <w:r w:rsidRPr="0039450E">
        <w:rPr>
          <w:sz w:val="24"/>
          <w:szCs w:val="24"/>
        </w:rPr>
        <w:t xml:space="preserve"> </w:t>
      </w:r>
    </w:p>
    <w:p w14:paraId="6047981D" w14:textId="77777777" w:rsidR="007377D4" w:rsidRPr="0039450E" w:rsidRDefault="00605AA5">
      <w:pPr>
        <w:spacing w:after="213" w:line="259" w:lineRule="auto"/>
        <w:ind w:left="10" w:right="1"/>
        <w:jc w:val="center"/>
        <w:rPr>
          <w:sz w:val="24"/>
          <w:szCs w:val="24"/>
        </w:rPr>
      </w:pPr>
      <w:r w:rsidRPr="0039450E">
        <w:rPr>
          <w:sz w:val="24"/>
          <w:szCs w:val="24"/>
        </w:rPr>
        <w:t xml:space="preserve">APPENDIX D </w:t>
      </w:r>
    </w:p>
    <w:p w14:paraId="35A369ED" w14:textId="77777777" w:rsidR="007377D4" w:rsidRPr="0039450E" w:rsidRDefault="00605AA5">
      <w:pPr>
        <w:spacing w:after="167" w:line="259" w:lineRule="auto"/>
        <w:ind w:left="-4"/>
        <w:rPr>
          <w:sz w:val="24"/>
          <w:szCs w:val="24"/>
        </w:rPr>
      </w:pPr>
      <w:r w:rsidRPr="0039450E">
        <w:rPr>
          <w:b/>
          <w:sz w:val="24"/>
          <w:szCs w:val="24"/>
        </w:rPr>
        <w:t>Course Sequence and Credit Distribution for</w:t>
      </w:r>
      <w:r w:rsidRPr="0078119E">
        <w:rPr>
          <w:rFonts w:ascii="Calibri" w:eastAsia="Calibri" w:hAnsi="Calibri" w:cs="Calibri"/>
          <w:b/>
          <w:sz w:val="24"/>
          <w:szCs w:val="24"/>
        </w:rPr>
        <w:t xml:space="preserve">4+1 tracks within the M.Ed.  </w:t>
      </w:r>
    </w:p>
    <w:p w14:paraId="59237752" w14:textId="77777777" w:rsidR="007377D4" w:rsidRPr="0078119E" w:rsidRDefault="00605AA5">
      <w:pPr>
        <w:pStyle w:val="Heading2"/>
        <w:spacing w:after="0"/>
        <w:ind w:left="-4"/>
        <w:rPr>
          <w:szCs w:val="24"/>
        </w:rPr>
      </w:pPr>
      <w:r w:rsidRPr="0078119E">
        <w:rPr>
          <w:rFonts w:ascii="Calibri" w:eastAsia="Calibri" w:hAnsi="Calibri" w:cs="Calibri"/>
          <w:szCs w:val="24"/>
        </w:rPr>
        <w:t xml:space="preserve">4+1 Elementary Special Education  </w:t>
      </w:r>
    </w:p>
    <w:tbl>
      <w:tblPr>
        <w:tblStyle w:val="TableGrid"/>
        <w:tblW w:w="9576" w:type="dxa"/>
        <w:tblInd w:w="-107" w:type="dxa"/>
        <w:tblCellMar>
          <w:left w:w="108" w:type="dxa"/>
          <w:right w:w="101" w:type="dxa"/>
        </w:tblCellMar>
        <w:tblLook w:val="04A0" w:firstRow="1" w:lastRow="0" w:firstColumn="1" w:lastColumn="0" w:noHBand="0" w:noVBand="1"/>
      </w:tblPr>
      <w:tblGrid>
        <w:gridCol w:w="876"/>
        <w:gridCol w:w="1850"/>
        <w:gridCol w:w="2304"/>
        <w:gridCol w:w="2275"/>
        <w:gridCol w:w="2271"/>
      </w:tblGrid>
      <w:tr w:rsidR="007377D4" w:rsidRPr="00803DA1" w14:paraId="7BCD79BE" w14:textId="77777777">
        <w:trPr>
          <w:trHeight w:val="286"/>
        </w:trPr>
        <w:tc>
          <w:tcPr>
            <w:tcW w:w="876" w:type="dxa"/>
            <w:tcBorders>
              <w:top w:val="single" w:sz="4" w:space="0" w:color="000000"/>
              <w:left w:val="single" w:sz="4" w:space="0" w:color="000000"/>
              <w:bottom w:val="single" w:sz="4" w:space="0" w:color="000000"/>
              <w:right w:val="single" w:sz="4" w:space="0" w:color="000000"/>
            </w:tcBorders>
          </w:tcPr>
          <w:p w14:paraId="40A576E8"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26CF6E43" w14:textId="77777777" w:rsidR="007377D4" w:rsidRPr="0039450E" w:rsidRDefault="00605AA5">
            <w:pPr>
              <w:spacing w:after="0" w:line="259" w:lineRule="auto"/>
              <w:ind w:left="0" w:right="8" w:firstLine="0"/>
              <w:jc w:val="center"/>
              <w:rPr>
                <w:sz w:val="24"/>
                <w:szCs w:val="24"/>
              </w:rPr>
            </w:pPr>
            <w:r w:rsidRPr="0078119E">
              <w:rPr>
                <w:b/>
                <w:sz w:val="24"/>
                <w:szCs w:val="24"/>
              </w:rPr>
              <w:t xml:space="preserve">Summer </w:t>
            </w:r>
          </w:p>
        </w:tc>
        <w:tc>
          <w:tcPr>
            <w:tcW w:w="2304" w:type="dxa"/>
            <w:tcBorders>
              <w:top w:val="single" w:sz="4" w:space="0" w:color="000000"/>
              <w:left w:val="single" w:sz="4" w:space="0" w:color="000000"/>
              <w:bottom w:val="single" w:sz="4" w:space="0" w:color="000000"/>
              <w:right w:val="single" w:sz="4" w:space="0" w:color="000000"/>
            </w:tcBorders>
          </w:tcPr>
          <w:p w14:paraId="7EC5BADB" w14:textId="77777777" w:rsidR="007377D4" w:rsidRPr="0039450E" w:rsidRDefault="00605AA5">
            <w:pPr>
              <w:spacing w:after="0" w:line="259" w:lineRule="auto"/>
              <w:ind w:left="0" w:right="12" w:firstLine="0"/>
              <w:jc w:val="center"/>
              <w:rPr>
                <w:sz w:val="24"/>
                <w:szCs w:val="24"/>
              </w:rPr>
            </w:pPr>
            <w:r w:rsidRPr="0078119E">
              <w:rPr>
                <w:b/>
                <w:sz w:val="24"/>
                <w:szCs w:val="24"/>
              </w:rPr>
              <w:t xml:space="preserve">Fall </w:t>
            </w:r>
          </w:p>
        </w:tc>
        <w:tc>
          <w:tcPr>
            <w:tcW w:w="2275" w:type="dxa"/>
            <w:tcBorders>
              <w:top w:val="single" w:sz="4" w:space="0" w:color="000000"/>
              <w:left w:val="single" w:sz="4" w:space="0" w:color="000000"/>
              <w:bottom w:val="single" w:sz="4" w:space="0" w:color="000000"/>
              <w:right w:val="single" w:sz="4" w:space="0" w:color="000000"/>
            </w:tcBorders>
          </w:tcPr>
          <w:p w14:paraId="029E5E72" w14:textId="77777777" w:rsidR="007377D4" w:rsidRPr="0039450E" w:rsidRDefault="00605AA5">
            <w:pPr>
              <w:spacing w:after="0" w:line="259" w:lineRule="auto"/>
              <w:ind w:left="0" w:right="8" w:firstLine="0"/>
              <w:jc w:val="center"/>
              <w:rPr>
                <w:sz w:val="24"/>
                <w:szCs w:val="24"/>
              </w:rPr>
            </w:pPr>
            <w:r w:rsidRPr="0078119E">
              <w:rPr>
                <w:b/>
                <w:sz w:val="24"/>
                <w:szCs w:val="24"/>
              </w:rPr>
              <w:t xml:space="preserve">Winter </w:t>
            </w:r>
          </w:p>
        </w:tc>
        <w:tc>
          <w:tcPr>
            <w:tcW w:w="2270" w:type="dxa"/>
            <w:tcBorders>
              <w:top w:val="single" w:sz="4" w:space="0" w:color="000000"/>
              <w:left w:val="single" w:sz="4" w:space="0" w:color="000000"/>
              <w:bottom w:val="single" w:sz="4" w:space="0" w:color="000000"/>
              <w:right w:val="single" w:sz="4" w:space="0" w:color="000000"/>
            </w:tcBorders>
          </w:tcPr>
          <w:p w14:paraId="1099EAB2" w14:textId="77777777" w:rsidR="007377D4" w:rsidRPr="0039450E" w:rsidRDefault="00605AA5">
            <w:pPr>
              <w:spacing w:after="0" w:line="259" w:lineRule="auto"/>
              <w:ind w:left="0" w:right="7" w:firstLine="0"/>
              <w:jc w:val="center"/>
              <w:rPr>
                <w:sz w:val="24"/>
                <w:szCs w:val="24"/>
              </w:rPr>
            </w:pPr>
            <w:r w:rsidRPr="0078119E">
              <w:rPr>
                <w:b/>
                <w:sz w:val="24"/>
                <w:szCs w:val="24"/>
              </w:rPr>
              <w:t xml:space="preserve">Spring </w:t>
            </w:r>
          </w:p>
        </w:tc>
      </w:tr>
      <w:tr w:rsidR="007377D4" w:rsidRPr="00803DA1" w14:paraId="2F3E8C8E"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14C45F05" w14:textId="77777777" w:rsidR="007377D4" w:rsidRPr="0039450E" w:rsidRDefault="00605AA5">
            <w:pPr>
              <w:spacing w:after="0" w:line="259" w:lineRule="auto"/>
              <w:ind w:left="0" w:firstLine="0"/>
              <w:rPr>
                <w:sz w:val="24"/>
                <w:szCs w:val="24"/>
              </w:rPr>
            </w:pPr>
            <w:r w:rsidRPr="0039450E">
              <w:rPr>
                <w:sz w:val="24"/>
                <w:szCs w:val="24"/>
              </w:rPr>
              <w:t xml:space="preserve">Soph/ </w:t>
            </w:r>
          </w:p>
          <w:p w14:paraId="4C7DF2FF" w14:textId="77777777" w:rsidR="007377D4" w:rsidRPr="0039450E" w:rsidRDefault="00605AA5">
            <w:pPr>
              <w:spacing w:after="0" w:line="259" w:lineRule="auto"/>
              <w:ind w:left="0" w:firstLine="0"/>
              <w:rPr>
                <w:sz w:val="24"/>
                <w:szCs w:val="24"/>
              </w:rPr>
            </w:pPr>
            <w:r w:rsidRPr="0039450E">
              <w:rPr>
                <w:sz w:val="24"/>
                <w:szCs w:val="24"/>
              </w:rPr>
              <w:t xml:space="preserve">Jr  </w:t>
            </w:r>
          </w:p>
        </w:tc>
        <w:tc>
          <w:tcPr>
            <w:tcW w:w="1850" w:type="dxa"/>
            <w:tcBorders>
              <w:top w:val="single" w:sz="4" w:space="0" w:color="000000"/>
              <w:left w:val="single" w:sz="4" w:space="0" w:color="000000"/>
              <w:bottom w:val="single" w:sz="4" w:space="0" w:color="000000"/>
              <w:right w:val="single" w:sz="4" w:space="0" w:color="000000"/>
            </w:tcBorders>
          </w:tcPr>
          <w:p w14:paraId="16DFF29C"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286B1993" w14:textId="77777777" w:rsidR="007377D4" w:rsidRPr="0039450E" w:rsidRDefault="00605AA5">
            <w:pPr>
              <w:spacing w:after="0" w:line="259" w:lineRule="auto"/>
              <w:ind w:left="0" w:firstLine="0"/>
              <w:rPr>
                <w:sz w:val="24"/>
                <w:szCs w:val="24"/>
              </w:rPr>
            </w:pPr>
            <w:r w:rsidRPr="0039450E">
              <w:rPr>
                <w:sz w:val="24"/>
                <w:szCs w:val="24"/>
              </w:rPr>
              <w:t xml:space="preserve">Undergraduate major requirements </w:t>
            </w:r>
          </w:p>
          <w:p w14:paraId="2FC0DA25" w14:textId="77777777" w:rsidR="007377D4" w:rsidRPr="0039450E" w:rsidRDefault="00605AA5">
            <w:pPr>
              <w:spacing w:after="0" w:line="259" w:lineRule="auto"/>
              <w:ind w:left="0" w:firstLine="0"/>
              <w:rPr>
                <w:sz w:val="24"/>
                <w:szCs w:val="24"/>
              </w:rPr>
            </w:pPr>
            <w:r w:rsidRPr="0039450E">
              <w:rPr>
                <w:sz w:val="24"/>
                <w:szCs w:val="24"/>
              </w:rPr>
              <w:t xml:space="preserve"> </w:t>
            </w:r>
          </w:p>
          <w:p w14:paraId="147D8AB2" w14:textId="77777777" w:rsidR="007377D4" w:rsidRPr="0039450E" w:rsidRDefault="00605AA5">
            <w:pPr>
              <w:spacing w:after="0" w:line="259" w:lineRule="auto"/>
              <w:ind w:left="0" w:firstLine="0"/>
              <w:rPr>
                <w:sz w:val="24"/>
                <w:szCs w:val="24"/>
              </w:rPr>
            </w:pPr>
            <w:r w:rsidRPr="0039450E">
              <w:rPr>
                <w:sz w:val="24"/>
                <w:szCs w:val="24"/>
              </w:rPr>
              <w:t xml:space="preserve"> </w:t>
            </w:r>
          </w:p>
        </w:tc>
      </w:tr>
      <w:tr w:rsidR="007377D4" w:rsidRPr="00803DA1" w14:paraId="6AB90E11" w14:textId="77777777">
        <w:trPr>
          <w:trHeight w:val="2078"/>
        </w:trPr>
        <w:tc>
          <w:tcPr>
            <w:tcW w:w="876" w:type="dxa"/>
            <w:tcBorders>
              <w:top w:val="single" w:sz="4" w:space="0" w:color="000000"/>
              <w:left w:val="single" w:sz="4" w:space="0" w:color="000000"/>
              <w:bottom w:val="single" w:sz="4" w:space="0" w:color="000000"/>
              <w:right w:val="single" w:sz="4" w:space="0" w:color="000000"/>
            </w:tcBorders>
          </w:tcPr>
          <w:p w14:paraId="0DA2FEC7" w14:textId="77777777" w:rsidR="007377D4" w:rsidRPr="0039450E" w:rsidRDefault="00605AA5">
            <w:pPr>
              <w:spacing w:after="0" w:line="259" w:lineRule="auto"/>
              <w:ind w:left="0" w:firstLine="0"/>
              <w:rPr>
                <w:sz w:val="24"/>
                <w:szCs w:val="24"/>
              </w:rPr>
            </w:pPr>
            <w:r w:rsidRPr="0039450E">
              <w:rPr>
                <w:sz w:val="24"/>
                <w:szCs w:val="24"/>
              </w:rPr>
              <w:t xml:space="preserve">Senior </w:t>
            </w:r>
          </w:p>
        </w:tc>
        <w:tc>
          <w:tcPr>
            <w:tcW w:w="1850" w:type="dxa"/>
            <w:tcBorders>
              <w:top w:val="single" w:sz="4" w:space="0" w:color="000000"/>
              <w:left w:val="single" w:sz="4" w:space="0" w:color="000000"/>
              <w:bottom w:val="single" w:sz="4" w:space="0" w:color="000000"/>
              <w:right w:val="single" w:sz="4" w:space="0" w:color="000000"/>
            </w:tcBorders>
          </w:tcPr>
          <w:p w14:paraId="4114CDF1"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562D727D" w14:textId="77777777" w:rsidR="007377D4" w:rsidRPr="0039450E" w:rsidRDefault="00605AA5">
            <w:pPr>
              <w:spacing w:after="0" w:line="259" w:lineRule="auto"/>
              <w:ind w:left="0" w:firstLine="0"/>
              <w:rPr>
                <w:sz w:val="24"/>
                <w:szCs w:val="24"/>
              </w:rPr>
            </w:pPr>
            <w:r w:rsidRPr="0039450E">
              <w:rPr>
                <w:sz w:val="24"/>
                <w:szCs w:val="24"/>
              </w:rPr>
              <w:t xml:space="preserve">Undergraduate courses  </w:t>
            </w:r>
          </w:p>
          <w:p w14:paraId="288DFA61" w14:textId="77777777" w:rsidR="007377D4" w:rsidRPr="0039450E" w:rsidRDefault="00605AA5">
            <w:pPr>
              <w:spacing w:after="0" w:line="259" w:lineRule="auto"/>
              <w:ind w:left="0" w:firstLine="0"/>
              <w:rPr>
                <w:sz w:val="24"/>
                <w:szCs w:val="24"/>
              </w:rPr>
            </w:pPr>
            <w:r w:rsidRPr="0039450E">
              <w:rPr>
                <w:sz w:val="24"/>
                <w:szCs w:val="24"/>
              </w:rPr>
              <w:t xml:space="preserve"> </w:t>
            </w:r>
          </w:p>
          <w:p w14:paraId="69CB3453" w14:textId="296B862B" w:rsidR="007377D4" w:rsidRPr="0039450E" w:rsidRDefault="00605AA5">
            <w:pPr>
              <w:spacing w:after="0" w:line="259" w:lineRule="auto"/>
              <w:ind w:left="0" w:firstLine="0"/>
              <w:rPr>
                <w:sz w:val="24"/>
                <w:szCs w:val="24"/>
              </w:rPr>
            </w:pPr>
            <w:r w:rsidRPr="0039450E">
              <w:rPr>
                <w:sz w:val="24"/>
                <w:szCs w:val="24"/>
              </w:rPr>
              <w:t xml:space="preserve">EDUC 680 Ed </w:t>
            </w:r>
            <w:r w:rsidR="00FB1FC2" w:rsidRPr="0039450E">
              <w:rPr>
                <w:sz w:val="24"/>
                <w:szCs w:val="24"/>
              </w:rPr>
              <w:t xml:space="preserve">Evaluation </w:t>
            </w:r>
          </w:p>
          <w:p w14:paraId="33A3533B" w14:textId="77777777" w:rsidR="007377D4" w:rsidRPr="0039450E" w:rsidRDefault="00605AA5">
            <w:pPr>
              <w:spacing w:after="0" w:line="259" w:lineRule="auto"/>
              <w:ind w:left="0" w:firstLine="0"/>
              <w:rPr>
                <w:sz w:val="24"/>
                <w:szCs w:val="24"/>
              </w:rPr>
            </w:pPr>
            <w:r w:rsidRPr="0039450E">
              <w:rPr>
                <w:sz w:val="24"/>
                <w:szCs w:val="24"/>
              </w:rPr>
              <w:t xml:space="preserve">(3) </w:t>
            </w:r>
            <w:r w:rsidRPr="0039450E">
              <w:rPr>
                <w:i/>
                <w:sz w:val="24"/>
                <w:szCs w:val="24"/>
              </w:rPr>
              <w:t xml:space="preserve"> </w:t>
            </w:r>
          </w:p>
          <w:p w14:paraId="1BBCDAAC" w14:textId="77777777" w:rsidR="007377D4" w:rsidRPr="0039450E" w:rsidRDefault="00605AA5">
            <w:pPr>
              <w:spacing w:after="0" w:line="259" w:lineRule="auto"/>
              <w:ind w:left="0" w:firstLine="0"/>
              <w:rPr>
                <w:sz w:val="24"/>
                <w:szCs w:val="24"/>
              </w:rPr>
            </w:pPr>
            <w:r w:rsidRPr="0039450E">
              <w:rPr>
                <w:sz w:val="24"/>
                <w:szCs w:val="24"/>
              </w:rPr>
              <w:t xml:space="preserve"> </w:t>
            </w:r>
          </w:p>
          <w:p w14:paraId="371DC2F7" w14:textId="77777777" w:rsidR="007377D4" w:rsidRPr="0039450E" w:rsidRDefault="00605AA5">
            <w:pPr>
              <w:spacing w:after="0" w:line="259" w:lineRule="auto"/>
              <w:ind w:left="0" w:firstLine="0"/>
              <w:rPr>
                <w:sz w:val="24"/>
                <w:szCs w:val="24"/>
              </w:rPr>
            </w:pPr>
            <w:r w:rsidRPr="0039450E">
              <w:rPr>
                <w:sz w:val="24"/>
                <w:szCs w:val="24"/>
              </w:rPr>
              <w:t xml:space="preserve">EDUC 757: Teach </w:t>
            </w:r>
          </w:p>
          <w:p w14:paraId="0BCD4657" w14:textId="1D06EC0D" w:rsidR="007377D4" w:rsidRPr="0039450E" w:rsidRDefault="00605AA5">
            <w:pPr>
              <w:spacing w:after="0" w:line="259" w:lineRule="auto"/>
              <w:ind w:left="0" w:firstLine="0"/>
              <w:rPr>
                <w:sz w:val="24"/>
                <w:szCs w:val="24"/>
              </w:rPr>
            </w:pPr>
            <w:r w:rsidRPr="0039450E">
              <w:rPr>
                <w:sz w:val="24"/>
                <w:szCs w:val="24"/>
              </w:rPr>
              <w:t xml:space="preserve">Reading / SE </w:t>
            </w:r>
          </w:p>
          <w:p w14:paraId="5D102B74" w14:textId="77777777" w:rsidR="007377D4" w:rsidRPr="0039450E" w:rsidRDefault="00605AA5">
            <w:pPr>
              <w:spacing w:after="0" w:line="259" w:lineRule="auto"/>
              <w:ind w:left="0" w:firstLine="0"/>
              <w:rPr>
                <w:sz w:val="24"/>
                <w:szCs w:val="24"/>
              </w:rPr>
            </w:pPr>
            <w:r w:rsidRPr="0039450E">
              <w:rPr>
                <w:sz w:val="24"/>
                <w:szCs w:val="24"/>
              </w:rPr>
              <w:t xml:space="preserve">Needs (3) or EDUC 754 </w:t>
            </w:r>
          </w:p>
          <w:p w14:paraId="505FF5A7"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0C5FF2D2" w14:textId="77777777" w:rsidR="007377D4" w:rsidRPr="0039450E" w:rsidRDefault="00605AA5">
            <w:pPr>
              <w:spacing w:after="0" w:line="259" w:lineRule="auto"/>
              <w:ind w:left="0" w:firstLine="0"/>
              <w:rPr>
                <w:sz w:val="24"/>
                <w:szCs w:val="24"/>
              </w:rPr>
            </w:pPr>
            <w:r w:rsidRPr="0039450E">
              <w:rPr>
                <w:sz w:val="24"/>
                <w:szCs w:val="24"/>
              </w:rPr>
              <w:t xml:space="preserve">EDUC 673 Transition </w:t>
            </w:r>
          </w:p>
          <w:p w14:paraId="57F30C06" w14:textId="77777777" w:rsidR="007377D4" w:rsidRPr="0039450E" w:rsidRDefault="00605AA5">
            <w:pPr>
              <w:spacing w:after="0" w:line="259" w:lineRule="auto"/>
              <w:ind w:left="0" w:firstLine="0"/>
              <w:rPr>
                <w:sz w:val="24"/>
                <w:szCs w:val="24"/>
              </w:rPr>
            </w:pPr>
            <w:r w:rsidRPr="0039450E">
              <w:rPr>
                <w:sz w:val="24"/>
                <w:szCs w:val="24"/>
              </w:rPr>
              <w:t xml:space="preserve">Issues (3) </w:t>
            </w:r>
          </w:p>
          <w:p w14:paraId="222122B1"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C3C91FA" w14:textId="77777777" w:rsidR="007377D4" w:rsidRPr="0039450E" w:rsidRDefault="00605AA5">
            <w:pPr>
              <w:spacing w:after="0" w:line="259" w:lineRule="auto"/>
              <w:ind w:left="0" w:firstLine="0"/>
              <w:rPr>
                <w:sz w:val="24"/>
                <w:szCs w:val="24"/>
              </w:rPr>
            </w:pPr>
            <w:r w:rsidRPr="0039450E">
              <w:rPr>
                <w:sz w:val="24"/>
                <w:szCs w:val="24"/>
              </w:rPr>
              <w:t xml:space="preserve">Undergraduate student Teaching &amp; seminar in content area (12 cr) </w:t>
            </w:r>
          </w:p>
        </w:tc>
      </w:tr>
      <w:tr w:rsidR="007377D4" w:rsidRPr="00803DA1" w14:paraId="5381D1B6"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585D91E5"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18B2D15D" w14:textId="77777777" w:rsidR="007377D4" w:rsidRPr="0039450E" w:rsidRDefault="00605AA5">
            <w:pPr>
              <w:spacing w:after="0" w:line="259" w:lineRule="auto"/>
              <w:ind w:left="41"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1F16A817" w14:textId="77777777" w:rsidR="007377D4" w:rsidRPr="0039450E" w:rsidRDefault="00605AA5">
            <w:pPr>
              <w:spacing w:after="2" w:line="237" w:lineRule="auto"/>
              <w:ind w:left="0" w:firstLine="0"/>
              <w:jc w:val="center"/>
              <w:rPr>
                <w:sz w:val="24"/>
                <w:szCs w:val="24"/>
              </w:rPr>
            </w:pPr>
            <w:r w:rsidRPr="0039450E">
              <w:rPr>
                <w:sz w:val="24"/>
                <w:szCs w:val="24"/>
              </w:rPr>
              <w:t xml:space="preserve">Students graduate with bachelor degree with institutional recommendation for elementary education teaching certification (and middle endorsement for </w:t>
            </w:r>
          </w:p>
          <w:p w14:paraId="433B42E3" w14:textId="77777777" w:rsidR="007377D4" w:rsidRPr="0039450E" w:rsidRDefault="00605AA5">
            <w:pPr>
              <w:spacing w:after="0" w:line="259" w:lineRule="auto"/>
              <w:ind w:left="0" w:right="5" w:firstLine="0"/>
              <w:jc w:val="center"/>
              <w:rPr>
                <w:sz w:val="24"/>
                <w:szCs w:val="24"/>
              </w:rPr>
            </w:pPr>
            <w:r w:rsidRPr="0039450E">
              <w:rPr>
                <w:sz w:val="24"/>
                <w:szCs w:val="24"/>
              </w:rPr>
              <w:t xml:space="preserve">ETE/Middle) </w:t>
            </w:r>
          </w:p>
        </w:tc>
      </w:tr>
      <w:tr w:rsidR="007377D4" w:rsidRPr="00803DA1" w14:paraId="7223F7A1" w14:textId="77777777">
        <w:trPr>
          <w:trHeight w:val="4178"/>
        </w:trPr>
        <w:tc>
          <w:tcPr>
            <w:tcW w:w="876" w:type="dxa"/>
            <w:tcBorders>
              <w:top w:val="single" w:sz="4" w:space="0" w:color="000000"/>
              <w:left w:val="single" w:sz="4" w:space="0" w:color="000000"/>
              <w:bottom w:val="single" w:sz="4" w:space="0" w:color="000000"/>
              <w:right w:val="single" w:sz="4" w:space="0" w:color="000000"/>
            </w:tcBorders>
          </w:tcPr>
          <w:p w14:paraId="36570564" w14:textId="77777777" w:rsidR="007377D4" w:rsidRPr="0039450E" w:rsidRDefault="00605AA5">
            <w:pPr>
              <w:spacing w:after="0" w:line="259" w:lineRule="auto"/>
              <w:ind w:left="0" w:firstLine="0"/>
              <w:rPr>
                <w:sz w:val="24"/>
                <w:szCs w:val="24"/>
              </w:rPr>
            </w:pPr>
            <w:r w:rsidRPr="0039450E">
              <w:rPr>
                <w:sz w:val="24"/>
                <w:szCs w:val="24"/>
              </w:rPr>
              <w:t xml:space="preserve">Grad (+1) </w:t>
            </w:r>
          </w:p>
        </w:tc>
        <w:tc>
          <w:tcPr>
            <w:tcW w:w="1850" w:type="dxa"/>
            <w:tcBorders>
              <w:top w:val="single" w:sz="4" w:space="0" w:color="000000"/>
              <w:left w:val="single" w:sz="4" w:space="0" w:color="000000"/>
              <w:bottom w:val="single" w:sz="4" w:space="0" w:color="000000"/>
              <w:right w:val="single" w:sz="4" w:space="0" w:color="000000"/>
            </w:tcBorders>
          </w:tcPr>
          <w:p w14:paraId="437691BD" w14:textId="77777777" w:rsidR="007377D4" w:rsidRPr="0039450E" w:rsidRDefault="00605AA5">
            <w:pPr>
              <w:spacing w:after="0" w:line="259" w:lineRule="auto"/>
              <w:ind w:left="0" w:firstLine="0"/>
              <w:rPr>
                <w:sz w:val="24"/>
                <w:szCs w:val="24"/>
              </w:rPr>
            </w:pPr>
            <w:r w:rsidRPr="0039450E">
              <w:rPr>
                <w:sz w:val="24"/>
                <w:szCs w:val="24"/>
              </w:rPr>
              <w:t xml:space="preserve"> </w:t>
            </w:r>
          </w:p>
          <w:p w14:paraId="36C1D348" w14:textId="77777777" w:rsidR="007377D4" w:rsidRPr="0039450E" w:rsidRDefault="00605AA5">
            <w:pPr>
              <w:spacing w:after="0" w:line="259" w:lineRule="auto"/>
              <w:ind w:left="0" w:firstLine="0"/>
              <w:rPr>
                <w:sz w:val="24"/>
                <w:szCs w:val="24"/>
              </w:rPr>
            </w:pPr>
            <w:r w:rsidRPr="0039450E">
              <w:rPr>
                <w:sz w:val="24"/>
                <w:szCs w:val="24"/>
              </w:rPr>
              <w:t xml:space="preserve"> </w:t>
            </w:r>
          </w:p>
          <w:p w14:paraId="44D33FE8" w14:textId="77777777" w:rsidR="007377D4" w:rsidRPr="0039450E" w:rsidRDefault="00605AA5">
            <w:pPr>
              <w:spacing w:after="0" w:line="259" w:lineRule="auto"/>
              <w:ind w:left="0" w:firstLine="0"/>
              <w:rPr>
                <w:sz w:val="24"/>
                <w:szCs w:val="24"/>
              </w:rPr>
            </w:pPr>
            <w:r w:rsidRPr="0039450E">
              <w:rPr>
                <w:sz w:val="24"/>
                <w:szCs w:val="24"/>
              </w:rPr>
              <w:t xml:space="preserve"> </w:t>
            </w:r>
          </w:p>
          <w:p w14:paraId="0CA47A46" w14:textId="301A369C" w:rsidR="007377D4" w:rsidRPr="0039450E" w:rsidRDefault="00605AA5" w:rsidP="009113E9">
            <w:pPr>
              <w:spacing w:after="0" w:line="259" w:lineRule="auto"/>
              <w:ind w:left="0" w:firstLine="0"/>
              <w:rPr>
                <w:sz w:val="24"/>
                <w:szCs w:val="24"/>
              </w:rPr>
            </w:pPr>
            <w:r w:rsidRPr="0039450E">
              <w:rPr>
                <w:sz w:val="24"/>
                <w:szCs w:val="24"/>
              </w:rPr>
              <w:t xml:space="preserve">*EDUC 653 </w:t>
            </w:r>
            <w:r w:rsidR="009113E9" w:rsidRPr="0039450E">
              <w:rPr>
                <w:sz w:val="24"/>
                <w:szCs w:val="24"/>
              </w:rPr>
              <w:t>Assistive Tech</w:t>
            </w:r>
            <w:r w:rsidRPr="0039450E">
              <w:rPr>
                <w:sz w:val="24"/>
                <w:szCs w:val="24"/>
              </w:rPr>
              <w:t xml:space="preserve">. (3) </w:t>
            </w:r>
          </w:p>
          <w:p w14:paraId="1CF38CA6" w14:textId="77777777" w:rsidR="007377D4" w:rsidRPr="0039450E" w:rsidRDefault="00605AA5">
            <w:pPr>
              <w:spacing w:after="0" w:line="259" w:lineRule="auto"/>
              <w:ind w:left="0" w:firstLine="0"/>
              <w:rPr>
                <w:sz w:val="24"/>
                <w:szCs w:val="24"/>
              </w:rPr>
            </w:pPr>
            <w:r w:rsidRPr="0039450E">
              <w:rPr>
                <w:sz w:val="24"/>
                <w:szCs w:val="24"/>
              </w:rPr>
              <w:t xml:space="preserve"> </w:t>
            </w:r>
          </w:p>
          <w:p w14:paraId="46677F24" w14:textId="77777777" w:rsidR="007377D4" w:rsidRPr="0039450E" w:rsidRDefault="00605AA5">
            <w:pPr>
              <w:spacing w:after="0" w:line="259" w:lineRule="auto"/>
              <w:ind w:left="0" w:firstLine="0"/>
              <w:rPr>
                <w:sz w:val="24"/>
                <w:szCs w:val="24"/>
              </w:rPr>
            </w:pPr>
            <w:r w:rsidRPr="0039450E">
              <w:rPr>
                <w:sz w:val="24"/>
                <w:szCs w:val="24"/>
              </w:rPr>
              <w:t xml:space="preserve"> </w:t>
            </w:r>
          </w:p>
          <w:p w14:paraId="0B8562D2" w14:textId="77777777" w:rsidR="007377D4" w:rsidRPr="0039450E" w:rsidRDefault="00605AA5">
            <w:pPr>
              <w:spacing w:after="0" w:line="259" w:lineRule="auto"/>
              <w:ind w:left="0" w:firstLine="0"/>
              <w:rPr>
                <w:sz w:val="24"/>
                <w:szCs w:val="24"/>
              </w:rPr>
            </w:pPr>
            <w:r w:rsidRPr="0039450E">
              <w:rPr>
                <w:sz w:val="24"/>
                <w:szCs w:val="24"/>
              </w:rPr>
              <w:t xml:space="preserve"> </w:t>
            </w:r>
          </w:p>
          <w:p w14:paraId="172CC47E" w14:textId="77777777" w:rsidR="007377D4" w:rsidRPr="0039450E" w:rsidRDefault="00605AA5">
            <w:pPr>
              <w:spacing w:after="0" w:line="259" w:lineRule="auto"/>
              <w:ind w:left="0" w:firstLine="0"/>
              <w:rPr>
                <w:sz w:val="24"/>
                <w:szCs w:val="24"/>
              </w:rPr>
            </w:pPr>
            <w:r w:rsidRPr="0039450E">
              <w:rPr>
                <w:sz w:val="24"/>
                <w:szCs w:val="24"/>
              </w:rPr>
              <w:t xml:space="preserve"> </w:t>
            </w:r>
          </w:p>
          <w:p w14:paraId="2B7AE413"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248C7FA0"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3D08E4FB"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19455271" w14:textId="77777777" w:rsidR="007377D4" w:rsidRPr="0039450E" w:rsidRDefault="00605AA5">
            <w:pPr>
              <w:spacing w:after="17" w:line="259" w:lineRule="auto"/>
              <w:ind w:left="0" w:firstLine="0"/>
              <w:rPr>
                <w:sz w:val="24"/>
                <w:szCs w:val="24"/>
              </w:rPr>
            </w:pPr>
            <w:r w:rsidRPr="0039450E">
              <w:rPr>
                <w:sz w:val="24"/>
                <w:szCs w:val="24"/>
              </w:rPr>
              <w:t xml:space="preserve">               </w:t>
            </w:r>
          </w:p>
          <w:p w14:paraId="13788A0D" w14:textId="77777777" w:rsidR="007377D4" w:rsidRPr="0039450E" w:rsidRDefault="00605AA5">
            <w:pPr>
              <w:spacing w:after="20" w:line="259" w:lineRule="auto"/>
              <w:ind w:left="0" w:firstLine="0"/>
              <w:rPr>
                <w:sz w:val="24"/>
                <w:szCs w:val="24"/>
              </w:rPr>
            </w:pPr>
            <w:r w:rsidRPr="0039450E">
              <w:rPr>
                <w:sz w:val="24"/>
                <w:szCs w:val="24"/>
              </w:rPr>
              <w:t xml:space="preserve">EDUC 754 </w:t>
            </w:r>
            <w:r w:rsidRPr="0039450E">
              <w:rPr>
                <w:rFonts w:ascii="Calibri" w:eastAsia="Calibri" w:hAnsi="Calibri" w:cs="Calibri"/>
                <w:sz w:val="24"/>
                <w:szCs w:val="24"/>
              </w:rPr>
              <w:t xml:space="preserve">Spec Ed Inst </w:t>
            </w:r>
          </w:p>
          <w:p w14:paraId="1254D5C3" w14:textId="77777777" w:rsidR="007377D4" w:rsidRPr="0039450E" w:rsidRDefault="00605AA5">
            <w:pPr>
              <w:spacing w:after="0" w:line="259" w:lineRule="auto"/>
              <w:ind w:left="0" w:firstLine="0"/>
              <w:rPr>
                <w:sz w:val="24"/>
                <w:szCs w:val="24"/>
              </w:rPr>
            </w:pPr>
            <w:r w:rsidRPr="0039450E">
              <w:rPr>
                <w:rFonts w:ascii="Calibri" w:eastAsia="Calibri" w:hAnsi="Calibri" w:cs="Calibri"/>
                <w:sz w:val="24"/>
                <w:szCs w:val="24"/>
              </w:rPr>
              <w:t>and Curriculum II</w:t>
            </w:r>
            <w:r w:rsidRPr="0039450E">
              <w:rPr>
                <w:sz w:val="24"/>
                <w:szCs w:val="24"/>
              </w:rPr>
              <w:t xml:space="preserve"> (3) or </w:t>
            </w:r>
          </w:p>
          <w:p w14:paraId="5B9966CA" w14:textId="77777777" w:rsidR="007377D4" w:rsidRPr="0039450E" w:rsidRDefault="00605AA5">
            <w:pPr>
              <w:spacing w:after="0" w:line="259" w:lineRule="auto"/>
              <w:ind w:left="0" w:firstLine="0"/>
              <w:rPr>
                <w:sz w:val="24"/>
                <w:szCs w:val="24"/>
              </w:rPr>
            </w:pPr>
            <w:r w:rsidRPr="0039450E">
              <w:rPr>
                <w:sz w:val="24"/>
                <w:szCs w:val="24"/>
              </w:rPr>
              <w:t xml:space="preserve">EDUC 757 </w:t>
            </w:r>
          </w:p>
          <w:p w14:paraId="27094221" w14:textId="77777777" w:rsidR="007377D4" w:rsidRPr="0039450E" w:rsidRDefault="00605AA5">
            <w:pPr>
              <w:spacing w:after="0" w:line="259" w:lineRule="auto"/>
              <w:ind w:left="0" w:firstLine="0"/>
              <w:rPr>
                <w:sz w:val="24"/>
                <w:szCs w:val="24"/>
              </w:rPr>
            </w:pPr>
            <w:r w:rsidRPr="0039450E">
              <w:rPr>
                <w:sz w:val="24"/>
                <w:szCs w:val="24"/>
              </w:rPr>
              <w:t xml:space="preserve"> </w:t>
            </w:r>
          </w:p>
          <w:p w14:paraId="293AB14C" w14:textId="77777777" w:rsidR="007377D4" w:rsidRPr="0039450E" w:rsidRDefault="00605AA5">
            <w:pPr>
              <w:spacing w:after="0" w:line="259" w:lineRule="auto"/>
              <w:ind w:left="0" w:firstLine="0"/>
              <w:rPr>
                <w:sz w:val="24"/>
                <w:szCs w:val="24"/>
              </w:rPr>
            </w:pPr>
            <w:r w:rsidRPr="0039450E">
              <w:rPr>
                <w:sz w:val="24"/>
                <w:szCs w:val="24"/>
              </w:rPr>
              <w:t xml:space="preserve">EDUC 681 Techniques </w:t>
            </w:r>
          </w:p>
          <w:p w14:paraId="4BB08B1F" w14:textId="77777777" w:rsidR="007377D4" w:rsidRPr="0039450E" w:rsidRDefault="00605AA5">
            <w:pPr>
              <w:spacing w:after="0" w:line="259" w:lineRule="auto"/>
              <w:ind w:left="0" w:firstLine="0"/>
              <w:rPr>
                <w:sz w:val="24"/>
                <w:szCs w:val="24"/>
              </w:rPr>
            </w:pPr>
            <w:r w:rsidRPr="0039450E">
              <w:rPr>
                <w:sz w:val="24"/>
                <w:szCs w:val="24"/>
              </w:rPr>
              <w:t xml:space="preserve">for Beh. Change (3) </w:t>
            </w:r>
          </w:p>
          <w:p w14:paraId="4ED60E49"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7EB12DE7" w14:textId="078B04B9" w:rsidR="007377D4" w:rsidRPr="0039450E" w:rsidRDefault="007377D4">
            <w:pPr>
              <w:spacing w:after="0" w:line="259" w:lineRule="auto"/>
              <w:ind w:left="0" w:firstLine="0"/>
              <w:rPr>
                <w:sz w:val="24"/>
                <w:szCs w:val="24"/>
              </w:rPr>
            </w:pPr>
          </w:p>
          <w:p w14:paraId="6E3AEFA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607BEF0"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5234FA18"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556B3CB0" w14:textId="77777777" w:rsidR="007377D4" w:rsidRPr="0039450E" w:rsidRDefault="00605AA5">
            <w:pPr>
              <w:spacing w:after="0" w:line="259" w:lineRule="auto"/>
              <w:ind w:left="0" w:firstLine="0"/>
              <w:rPr>
                <w:sz w:val="24"/>
                <w:szCs w:val="24"/>
              </w:rPr>
            </w:pPr>
            <w:r w:rsidRPr="0039450E">
              <w:rPr>
                <w:sz w:val="24"/>
                <w:szCs w:val="24"/>
              </w:rPr>
              <w:t xml:space="preserve"> </w:t>
            </w:r>
          </w:p>
          <w:p w14:paraId="0E042134" w14:textId="77777777" w:rsidR="007377D4" w:rsidRPr="0039450E" w:rsidRDefault="00605AA5">
            <w:pPr>
              <w:spacing w:after="0" w:line="259" w:lineRule="auto"/>
              <w:ind w:left="0" w:firstLine="0"/>
              <w:rPr>
                <w:sz w:val="24"/>
                <w:szCs w:val="24"/>
              </w:rPr>
            </w:pPr>
            <w:r w:rsidRPr="0039450E">
              <w:rPr>
                <w:sz w:val="24"/>
                <w:szCs w:val="24"/>
              </w:rPr>
              <w:t xml:space="preserve">EDUC 679: </w:t>
            </w:r>
          </w:p>
          <w:p w14:paraId="4F7A85A2" w14:textId="77777777" w:rsidR="007377D4" w:rsidRPr="0039450E" w:rsidRDefault="00605AA5">
            <w:pPr>
              <w:spacing w:after="0" w:line="259" w:lineRule="auto"/>
              <w:ind w:left="0" w:firstLine="0"/>
              <w:rPr>
                <w:sz w:val="24"/>
                <w:szCs w:val="24"/>
              </w:rPr>
            </w:pPr>
            <w:r w:rsidRPr="0039450E">
              <w:rPr>
                <w:sz w:val="24"/>
                <w:szCs w:val="24"/>
              </w:rPr>
              <w:t xml:space="preserve">Inst. Meth. Advanced </w:t>
            </w:r>
          </w:p>
          <w:p w14:paraId="2A65651B" w14:textId="77777777" w:rsidR="007377D4" w:rsidRPr="0039450E" w:rsidRDefault="00605AA5">
            <w:pPr>
              <w:spacing w:after="0" w:line="259" w:lineRule="auto"/>
              <w:ind w:left="0" w:firstLine="0"/>
              <w:rPr>
                <w:sz w:val="24"/>
                <w:szCs w:val="24"/>
              </w:rPr>
            </w:pPr>
            <w:r w:rsidRPr="0039450E">
              <w:rPr>
                <w:sz w:val="24"/>
                <w:szCs w:val="24"/>
              </w:rPr>
              <w:t xml:space="preserve">Spec Ed II (3) </w:t>
            </w:r>
          </w:p>
          <w:p w14:paraId="0EE47AB4" w14:textId="77777777" w:rsidR="007377D4" w:rsidRPr="0039450E" w:rsidRDefault="00605AA5">
            <w:pPr>
              <w:spacing w:after="0" w:line="259" w:lineRule="auto"/>
              <w:ind w:left="0" w:firstLine="0"/>
              <w:rPr>
                <w:sz w:val="24"/>
                <w:szCs w:val="24"/>
              </w:rPr>
            </w:pPr>
            <w:r w:rsidRPr="0039450E">
              <w:rPr>
                <w:sz w:val="24"/>
                <w:szCs w:val="24"/>
              </w:rPr>
              <w:t xml:space="preserve"> </w:t>
            </w:r>
          </w:p>
          <w:p w14:paraId="6E440036" w14:textId="77777777" w:rsidR="007377D4" w:rsidRPr="0039450E" w:rsidRDefault="00605AA5">
            <w:pPr>
              <w:spacing w:after="39" w:line="237" w:lineRule="auto"/>
              <w:ind w:left="0" w:firstLine="0"/>
              <w:jc w:val="both"/>
              <w:rPr>
                <w:sz w:val="24"/>
                <w:szCs w:val="24"/>
              </w:rPr>
            </w:pPr>
            <w:r w:rsidRPr="0039450E">
              <w:rPr>
                <w:sz w:val="24"/>
                <w:szCs w:val="24"/>
              </w:rPr>
              <w:t xml:space="preserve">EDUC 745: </w:t>
            </w:r>
            <w:r w:rsidRPr="0039450E">
              <w:rPr>
                <w:rFonts w:ascii="Calibri" w:eastAsia="Calibri" w:hAnsi="Calibri" w:cs="Calibri"/>
                <w:sz w:val="24"/>
                <w:szCs w:val="24"/>
              </w:rPr>
              <w:t xml:space="preserve">Collaborative Teaming in </w:t>
            </w:r>
          </w:p>
          <w:p w14:paraId="41C919FE" w14:textId="77777777" w:rsidR="007377D4" w:rsidRPr="0039450E" w:rsidRDefault="00605AA5">
            <w:pPr>
              <w:spacing w:after="0" w:line="259" w:lineRule="auto"/>
              <w:ind w:left="0" w:firstLine="0"/>
              <w:rPr>
                <w:sz w:val="24"/>
                <w:szCs w:val="24"/>
              </w:rPr>
            </w:pPr>
            <w:r w:rsidRPr="0039450E">
              <w:rPr>
                <w:rFonts w:ascii="Calibri" w:eastAsia="Calibri" w:hAnsi="Calibri" w:cs="Calibri"/>
                <w:sz w:val="24"/>
                <w:szCs w:val="24"/>
              </w:rPr>
              <w:t>Spec Ed.</w:t>
            </w:r>
            <w:r w:rsidRPr="0039450E">
              <w:rPr>
                <w:sz w:val="24"/>
                <w:szCs w:val="24"/>
              </w:rPr>
              <w:t xml:space="preserve"> (3) </w:t>
            </w:r>
          </w:p>
          <w:p w14:paraId="5AF70136" w14:textId="77777777" w:rsidR="007377D4" w:rsidRPr="0039450E" w:rsidRDefault="00605AA5">
            <w:pPr>
              <w:spacing w:after="0" w:line="259" w:lineRule="auto"/>
              <w:ind w:left="0" w:firstLine="0"/>
              <w:rPr>
                <w:sz w:val="24"/>
                <w:szCs w:val="24"/>
              </w:rPr>
            </w:pPr>
            <w:r w:rsidRPr="0039450E">
              <w:rPr>
                <w:sz w:val="24"/>
                <w:szCs w:val="24"/>
              </w:rPr>
              <w:t xml:space="preserve"> </w:t>
            </w:r>
          </w:p>
          <w:p w14:paraId="50F64996" w14:textId="77777777" w:rsidR="007377D4" w:rsidRPr="0039450E" w:rsidRDefault="00605AA5">
            <w:pPr>
              <w:spacing w:after="0" w:line="259" w:lineRule="auto"/>
              <w:ind w:left="0" w:firstLine="0"/>
              <w:rPr>
                <w:sz w:val="24"/>
                <w:szCs w:val="24"/>
              </w:rPr>
            </w:pPr>
            <w:r w:rsidRPr="0039450E">
              <w:rPr>
                <w:sz w:val="24"/>
                <w:szCs w:val="24"/>
              </w:rPr>
              <w:t xml:space="preserve">EDUC 682 Special </w:t>
            </w:r>
          </w:p>
          <w:p w14:paraId="1371D896" w14:textId="77777777" w:rsidR="007377D4" w:rsidRPr="0039450E" w:rsidRDefault="00605AA5">
            <w:pPr>
              <w:spacing w:after="0" w:line="259" w:lineRule="auto"/>
              <w:ind w:left="0" w:firstLine="0"/>
              <w:rPr>
                <w:sz w:val="24"/>
                <w:szCs w:val="24"/>
              </w:rPr>
            </w:pPr>
            <w:r w:rsidRPr="0039450E">
              <w:rPr>
                <w:sz w:val="24"/>
                <w:szCs w:val="24"/>
              </w:rPr>
              <w:t xml:space="preserve">Issues Spec Ed (3) </w:t>
            </w:r>
          </w:p>
          <w:p w14:paraId="118EA4D9" w14:textId="77777777" w:rsidR="007377D4" w:rsidRPr="0039450E" w:rsidRDefault="00605AA5">
            <w:pPr>
              <w:spacing w:after="0" w:line="259" w:lineRule="auto"/>
              <w:ind w:left="0" w:firstLine="0"/>
              <w:rPr>
                <w:sz w:val="24"/>
                <w:szCs w:val="24"/>
              </w:rPr>
            </w:pPr>
            <w:r w:rsidRPr="0039450E">
              <w:rPr>
                <w:sz w:val="24"/>
                <w:szCs w:val="24"/>
              </w:rPr>
              <w:t xml:space="preserve"> </w:t>
            </w:r>
          </w:p>
          <w:p w14:paraId="2856CEB5" w14:textId="77777777" w:rsidR="007377D4" w:rsidRPr="0039450E" w:rsidRDefault="00605AA5">
            <w:pPr>
              <w:spacing w:after="0" w:line="259" w:lineRule="auto"/>
              <w:ind w:left="0" w:firstLine="0"/>
              <w:rPr>
                <w:sz w:val="24"/>
                <w:szCs w:val="24"/>
              </w:rPr>
            </w:pPr>
            <w:r w:rsidRPr="0039450E">
              <w:rPr>
                <w:sz w:val="24"/>
                <w:szCs w:val="24"/>
              </w:rPr>
              <w:t xml:space="preserve"> </w:t>
            </w:r>
          </w:p>
          <w:p w14:paraId="598F8667" w14:textId="79143980" w:rsidR="007377D4" w:rsidRPr="0039450E" w:rsidRDefault="00605AA5">
            <w:pPr>
              <w:spacing w:after="0" w:line="259" w:lineRule="auto"/>
              <w:ind w:left="0" w:firstLine="0"/>
              <w:rPr>
                <w:sz w:val="24"/>
                <w:szCs w:val="24"/>
              </w:rPr>
            </w:pPr>
            <w:r w:rsidRPr="0039450E">
              <w:rPr>
                <w:i/>
                <w:sz w:val="24"/>
                <w:szCs w:val="24"/>
              </w:rPr>
              <w:t xml:space="preserve"> </w:t>
            </w:r>
          </w:p>
        </w:tc>
      </w:tr>
      <w:tr w:rsidR="007377D4" w:rsidRPr="00803DA1" w14:paraId="3069B395"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68DFD00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6D3B7B38" w14:textId="77777777" w:rsidR="007377D4" w:rsidRPr="0039450E" w:rsidRDefault="00605AA5">
            <w:pPr>
              <w:spacing w:after="0" w:line="259" w:lineRule="auto"/>
              <w:ind w:left="41"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1DF310C7" w14:textId="77777777" w:rsidR="007377D4" w:rsidRPr="0039450E" w:rsidRDefault="00605AA5">
            <w:pPr>
              <w:spacing w:after="0" w:line="259" w:lineRule="auto"/>
              <w:ind w:left="43" w:firstLine="0"/>
              <w:jc w:val="center"/>
              <w:rPr>
                <w:sz w:val="24"/>
                <w:szCs w:val="24"/>
              </w:rPr>
            </w:pPr>
            <w:r w:rsidRPr="0039450E">
              <w:rPr>
                <w:sz w:val="24"/>
                <w:szCs w:val="24"/>
              </w:rPr>
              <w:t xml:space="preserve"> </w:t>
            </w:r>
          </w:p>
          <w:p w14:paraId="10D75878" w14:textId="77777777" w:rsidR="007377D4" w:rsidRPr="0039450E" w:rsidRDefault="00605AA5">
            <w:pPr>
              <w:spacing w:after="0" w:line="259" w:lineRule="auto"/>
              <w:ind w:left="0" w:firstLine="0"/>
              <w:jc w:val="center"/>
              <w:rPr>
                <w:sz w:val="24"/>
                <w:szCs w:val="24"/>
              </w:rPr>
            </w:pPr>
            <w:r w:rsidRPr="0039450E">
              <w:rPr>
                <w:sz w:val="24"/>
                <w:szCs w:val="24"/>
              </w:rPr>
              <w:t xml:space="preserve">Students will graduate with M.Ed. (33 credits) and institutional recommendation for special education certification </w:t>
            </w:r>
          </w:p>
        </w:tc>
      </w:tr>
    </w:tbl>
    <w:p w14:paraId="621B399D" w14:textId="77777777" w:rsidR="007377D4" w:rsidRPr="0039450E" w:rsidRDefault="00605AA5">
      <w:pPr>
        <w:spacing w:after="253" w:line="259" w:lineRule="auto"/>
        <w:ind w:left="-4"/>
        <w:rPr>
          <w:sz w:val="24"/>
          <w:szCs w:val="24"/>
        </w:rPr>
      </w:pPr>
      <w:r w:rsidRPr="0039450E">
        <w:rPr>
          <w:rFonts w:ascii="Calibri" w:eastAsia="Calibri" w:hAnsi="Calibri" w:cs="Calibri"/>
          <w:sz w:val="24"/>
          <w:szCs w:val="24"/>
        </w:rPr>
        <w:t xml:space="preserve">*Offered first summer session  (early Jun to early July) </w:t>
      </w:r>
    </w:p>
    <w:p w14:paraId="497E17BF" w14:textId="77777777" w:rsidR="007377D4" w:rsidRPr="0039450E" w:rsidRDefault="00605AA5">
      <w:pPr>
        <w:spacing w:after="212" w:line="259" w:lineRule="auto"/>
        <w:ind w:left="1" w:firstLine="0"/>
        <w:rPr>
          <w:sz w:val="24"/>
          <w:szCs w:val="24"/>
        </w:rPr>
      </w:pPr>
      <w:r w:rsidRPr="0078119E">
        <w:rPr>
          <w:rFonts w:ascii="Calibri" w:eastAsia="Calibri" w:hAnsi="Calibri" w:cs="Calibri"/>
          <w:sz w:val="24"/>
          <w:szCs w:val="24"/>
        </w:rPr>
        <w:t xml:space="preserve"> </w:t>
      </w:r>
    </w:p>
    <w:p w14:paraId="0561E0D1" w14:textId="77777777" w:rsidR="007377D4" w:rsidRPr="0039450E" w:rsidRDefault="00605AA5">
      <w:pPr>
        <w:spacing w:after="0" w:line="259" w:lineRule="auto"/>
        <w:ind w:left="1" w:firstLine="0"/>
        <w:rPr>
          <w:sz w:val="24"/>
          <w:szCs w:val="24"/>
        </w:rPr>
      </w:pPr>
      <w:r w:rsidRPr="0078119E">
        <w:rPr>
          <w:rFonts w:ascii="Calibri" w:eastAsia="Calibri" w:hAnsi="Calibri" w:cs="Calibri"/>
          <w:b/>
          <w:sz w:val="24"/>
          <w:szCs w:val="24"/>
        </w:rPr>
        <w:t xml:space="preserve"> </w:t>
      </w:r>
    </w:p>
    <w:p w14:paraId="16FA7105" w14:textId="77777777" w:rsidR="007377D4" w:rsidRPr="0039450E" w:rsidRDefault="00605AA5">
      <w:pPr>
        <w:spacing w:after="164" w:line="259" w:lineRule="auto"/>
        <w:ind w:left="1" w:firstLine="0"/>
        <w:rPr>
          <w:sz w:val="24"/>
          <w:szCs w:val="24"/>
        </w:rPr>
      </w:pPr>
      <w:r w:rsidRPr="0078119E">
        <w:rPr>
          <w:rFonts w:ascii="Calibri" w:eastAsia="Calibri" w:hAnsi="Calibri" w:cs="Calibri"/>
          <w:b/>
          <w:sz w:val="24"/>
          <w:szCs w:val="24"/>
        </w:rPr>
        <w:t xml:space="preserve"> </w:t>
      </w:r>
    </w:p>
    <w:p w14:paraId="20CE7E0C" w14:textId="77777777" w:rsidR="007377D4" w:rsidRPr="0078119E" w:rsidRDefault="00605AA5">
      <w:pPr>
        <w:pStyle w:val="Heading2"/>
        <w:spacing w:after="0"/>
        <w:ind w:left="-4"/>
        <w:rPr>
          <w:szCs w:val="24"/>
        </w:rPr>
      </w:pPr>
      <w:r w:rsidRPr="0078119E">
        <w:rPr>
          <w:rFonts w:ascii="Calibri" w:eastAsia="Calibri" w:hAnsi="Calibri" w:cs="Calibri"/>
          <w:szCs w:val="24"/>
        </w:rPr>
        <w:t xml:space="preserve">4+1 Secondary Special Education </w:t>
      </w:r>
    </w:p>
    <w:tbl>
      <w:tblPr>
        <w:tblStyle w:val="TableGrid"/>
        <w:tblW w:w="9576" w:type="dxa"/>
        <w:tblInd w:w="-107" w:type="dxa"/>
        <w:tblCellMar>
          <w:left w:w="108" w:type="dxa"/>
          <w:right w:w="97" w:type="dxa"/>
        </w:tblCellMar>
        <w:tblLook w:val="04A0" w:firstRow="1" w:lastRow="0" w:firstColumn="1" w:lastColumn="0" w:noHBand="0" w:noVBand="1"/>
      </w:tblPr>
      <w:tblGrid>
        <w:gridCol w:w="876"/>
        <w:gridCol w:w="1850"/>
        <w:gridCol w:w="2304"/>
        <w:gridCol w:w="2275"/>
        <w:gridCol w:w="2271"/>
      </w:tblGrid>
      <w:tr w:rsidR="007377D4" w:rsidRPr="00803DA1" w14:paraId="26C2FAF0" w14:textId="77777777">
        <w:trPr>
          <w:trHeight w:val="286"/>
        </w:trPr>
        <w:tc>
          <w:tcPr>
            <w:tcW w:w="876" w:type="dxa"/>
            <w:tcBorders>
              <w:top w:val="single" w:sz="4" w:space="0" w:color="000000"/>
              <w:left w:val="single" w:sz="4" w:space="0" w:color="000000"/>
              <w:bottom w:val="single" w:sz="4" w:space="0" w:color="000000"/>
              <w:right w:val="single" w:sz="4" w:space="0" w:color="000000"/>
            </w:tcBorders>
          </w:tcPr>
          <w:p w14:paraId="2CC652CD"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4F633E0A" w14:textId="77777777" w:rsidR="007377D4" w:rsidRPr="0039450E" w:rsidRDefault="00605AA5">
            <w:pPr>
              <w:spacing w:after="0" w:line="259" w:lineRule="auto"/>
              <w:ind w:left="0" w:right="13" w:firstLine="0"/>
              <w:jc w:val="center"/>
              <w:rPr>
                <w:sz w:val="24"/>
                <w:szCs w:val="24"/>
              </w:rPr>
            </w:pPr>
            <w:r w:rsidRPr="0078119E">
              <w:rPr>
                <w:b/>
                <w:sz w:val="24"/>
                <w:szCs w:val="24"/>
              </w:rPr>
              <w:t xml:space="preserve">Summer </w:t>
            </w:r>
          </w:p>
        </w:tc>
        <w:tc>
          <w:tcPr>
            <w:tcW w:w="2304" w:type="dxa"/>
            <w:tcBorders>
              <w:top w:val="single" w:sz="4" w:space="0" w:color="000000"/>
              <w:left w:val="single" w:sz="4" w:space="0" w:color="000000"/>
              <w:bottom w:val="single" w:sz="4" w:space="0" w:color="000000"/>
              <w:right w:val="single" w:sz="4" w:space="0" w:color="000000"/>
            </w:tcBorders>
          </w:tcPr>
          <w:p w14:paraId="2D4FEEFC" w14:textId="77777777" w:rsidR="007377D4" w:rsidRPr="0039450E" w:rsidRDefault="00605AA5">
            <w:pPr>
              <w:spacing w:after="0" w:line="259" w:lineRule="auto"/>
              <w:ind w:left="0" w:right="17" w:firstLine="0"/>
              <w:jc w:val="center"/>
              <w:rPr>
                <w:sz w:val="24"/>
                <w:szCs w:val="24"/>
              </w:rPr>
            </w:pPr>
            <w:r w:rsidRPr="0078119E">
              <w:rPr>
                <w:b/>
                <w:sz w:val="24"/>
                <w:szCs w:val="24"/>
              </w:rPr>
              <w:t xml:space="preserve">Fall </w:t>
            </w:r>
          </w:p>
        </w:tc>
        <w:tc>
          <w:tcPr>
            <w:tcW w:w="2275" w:type="dxa"/>
            <w:tcBorders>
              <w:top w:val="single" w:sz="4" w:space="0" w:color="000000"/>
              <w:left w:val="single" w:sz="4" w:space="0" w:color="000000"/>
              <w:bottom w:val="single" w:sz="4" w:space="0" w:color="000000"/>
              <w:right w:val="single" w:sz="4" w:space="0" w:color="000000"/>
            </w:tcBorders>
          </w:tcPr>
          <w:p w14:paraId="6E8FFBDB" w14:textId="77777777" w:rsidR="007377D4" w:rsidRPr="0039450E" w:rsidRDefault="00605AA5">
            <w:pPr>
              <w:spacing w:after="0" w:line="259" w:lineRule="auto"/>
              <w:ind w:left="0" w:right="13" w:firstLine="0"/>
              <w:jc w:val="center"/>
              <w:rPr>
                <w:sz w:val="24"/>
                <w:szCs w:val="24"/>
              </w:rPr>
            </w:pPr>
            <w:r w:rsidRPr="0078119E">
              <w:rPr>
                <w:b/>
                <w:sz w:val="24"/>
                <w:szCs w:val="24"/>
              </w:rPr>
              <w:t xml:space="preserve">Winter </w:t>
            </w:r>
          </w:p>
        </w:tc>
        <w:tc>
          <w:tcPr>
            <w:tcW w:w="2270" w:type="dxa"/>
            <w:tcBorders>
              <w:top w:val="single" w:sz="4" w:space="0" w:color="000000"/>
              <w:left w:val="single" w:sz="4" w:space="0" w:color="000000"/>
              <w:bottom w:val="single" w:sz="4" w:space="0" w:color="000000"/>
              <w:right w:val="single" w:sz="4" w:space="0" w:color="000000"/>
            </w:tcBorders>
          </w:tcPr>
          <w:p w14:paraId="24BDF73F" w14:textId="77777777" w:rsidR="007377D4" w:rsidRPr="0039450E" w:rsidRDefault="00605AA5">
            <w:pPr>
              <w:spacing w:after="0" w:line="259" w:lineRule="auto"/>
              <w:ind w:left="0" w:right="11" w:firstLine="0"/>
              <w:jc w:val="center"/>
              <w:rPr>
                <w:sz w:val="24"/>
                <w:szCs w:val="24"/>
              </w:rPr>
            </w:pPr>
            <w:r w:rsidRPr="0078119E">
              <w:rPr>
                <w:b/>
                <w:sz w:val="24"/>
                <w:szCs w:val="24"/>
              </w:rPr>
              <w:t xml:space="preserve">Spring </w:t>
            </w:r>
          </w:p>
        </w:tc>
      </w:tr>
      <w:tr w:rsidR="007377D4" w:rsidRPr="00803DA1" w14:paraId="2AEF0B84" w14:textId="77777777">
        <w:trPr>
          <w:trHeight w:val="929"/>
        </w:trPr>
        <w:tc>
          <w:tcPr>
            <w:tcW w:w="876" w:type="dxa"/>
            <w:tcBorders>
              <w:top w:val="single" w:sz="4" w:space="0" w:color="000000"/>
              <w:left w:val="single" w:sz="4" w:space="0" w:color="000000"/>
              <w:bottom w:val="single" w:sz="4" w:space="0" w:color="000000"/>
              <w:right w:val="single" w:sz="4" w:space="0" w:color="000000"/>
            </w:tcBorders>
          </w:tcPr>
          <w:p w14:paraId="212194DE" w14:textId="77777777" w:rsidR="007377D4" w:rsidRPr="0039450E" w:rsidRDefault="00605AA5">
            <w:pPr>
              <w:spacing w:after="0" w:line="259" w:lineRule="auto"/>
              <w:ind w:left="0" w:firstLine="0"/>
              <w:rPr>
                <w:sz w:val="24"/>
                <w:szCs w:val="24"/>
              </w:rPr>
            </w:pPr>
            <w:r w:rsidRPr="0039450E">
              <w:rPr>
                <w:sz w:val="24"/>
                <w:szCs w:val="24"/>
              </w:rPr>
              <w:t xml:space="preserve">Soph/ </w:t>
            </w:r>
          </w:p>
          <w:p w14:paraId="2058CDA9" w14:textId="77777777" w:rsidR="007377D4" w:rsidRPr="0039450E" w:rsidRDefault="00605AA5">
            <w:pPr>
              <w:spacing w:after="0" w:line="259" w:lineRule="auto"/>
              <w:ind w:left="0" w:firstLine="0"/>
              <w:rPr>
                <w:sz w:val="24"/>
                <w:szCs w:val="24"/>
              </w:rPr>
            </w:pPr>
            <w:r w:rsidRPr="0039450E">
              <w:rPr>
                <w:sz w:val="24"/>
                <w:szCs w:val="24"/>
              </w:rPr>
              <w:t xml:space="preserve">Jr  </w:t>
            </w:r>
          </w:p>
        </w:tc>
        <w:tc>
          <w:tcPr>
            <w:tcW w:w="1850" w:type="dxa"/>
            <w:tcBorders>
              <w:top w:val="single" w:sz="4" w:space="0" w:color="000000"/>
              <w:left w:val="single" w:sz="4" w:space="0" w:color="000000"/>
              <w:bottom w:val="single" w:sz="4" w:space="0" w:color="000000"/>
              <w:right w:val="single" w:sz="4" w:space="0" w:color="000000"/>
            </w:tcBorders>
          </w:tcPr>
          <w:p w14:paraId="09D68B0A"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06A0AC6B" w14:textId="77777777" w:rsidR="007377D4" w:rsidRPr="0039450E" w:rsidRDefault="00605AA5">
            <w:pPr>
              <w:spacing w:after="0" w:line="259" w:lineRule="auto"/>
              <w:ind w:left="0" w:firstLine="0"/>
              <w:rPr>
                <w:sz w:val="24"/>
                <w:szCs w:val="24"/>
              </w:rPr>
            </w:pPr>
            <w:r w:rsidRPr="0039450E">
              <w:rPr>
                <w:sz w:val="24"/>
                <w:szCs w:val="24"/>
              </w:rPr>
              <w:t xml:space="preserve">Undergraduate secondary education major requirements </w:t>
            </w:r>
          </w:p>
          <w:p w14:paraId="5D0337AC" w14:textId="77777777" w:rsidR="007377D4" w:rsidRPr="0039450E" w:rsidRDefault="00605AA5">
            <w:pPr>
              <w:spacing w:after="0" w:line="259" w:lineRule="auto"/>
              <w:ind w:left="0" w:firstLine="0"/>
              <w:rPr>
                <w:sz w:val="24"/>
                <w:szCs w:val="24"/>
              </w:rPr>
            </w:pPr>
            <w:r w:rsidRPr="0039450E">
              <w:rPr>
                <w:sz w:val="24"/>
                <w:szCs w:val="24"/>
              </w:rPr>
              <w:t xml:space="preserve"> </w:t>
            </w:r>
          </w:p>
          <w:p w14:paraId="5F7BA12B" w14:textId="77777777" w:rsidR="007377D4" w:rsidRPr="0039450E" w:rsidRDefault="00605AA5">
            <w:pPr>
              <w:spacing w:after="0" w:line="259" w:lineRule="auto"/>
              <w:ind w:left="0" w:firstLine="0"/>
              <w:rPr>
                <w:sz w:val="24"/>
                <w:szCs w:val="24"/>
              </w:rPr>
            </w:pPr>
            <w:r w:rsidRPr="0039450E">
              <w:rPr>
                <w:sz w:val="24"/>
                <w:szCs w:val="24"/>
              </w:rPr>
              <w:t xml:space="preserve">EDUC 415: Practicum in secondary special education (1) </w:t>
            </w:r>
          </w:p>
          <w:p w14:paraId="24E2C6BD" w14:textId="77777777" w:rsidR="007377D4" w:rsidRPr="0039450E" w:rsidRDefault="00605AA5">
            <w:pPr>
              <w:spacing w:after="0" w:line="259" w:lineRule="auto"/>
              <w:ind w:left="0" w:firstLine="0"/>
              <w:rPr>
                <w:sz w:val="24"/>
                <w:szCs w:val="24"/>
              </w:rPr>
            </w:pPr>
            <w:r w:rsidRPr="0039450E">
              <w:rPr>
                <w:sz w:val="24"/>
                <w:szCs w:val="24"/>
              </w:rPr>
              <w:t xml:space="preserve"> </w:t>
            </w:r>
          </w:p>
        </w:tc>
      </w:tr>
      <w:tr w:rsidR="007377D4" w:rsidRPr="00803DA1" w14:paraId="6A028BF3" w14:textId="77777777">
        <w:trPr>
          <w:trHeight w:val="1850"/>
        </w:trPr>
        <w:tc>
          <w:tcPr>
            <w:tcW w:w="876" w:type="dxa"/>
            <w:tcBorders>
              <w:top w:val="single" w:sz="4" w:space="0" w:color="000000"/>
              <w:left w:val="single" w:sz="4" w:space="0" w:color="000000"/>
              <w:bottom w:val="single" w:sz="4" w:space="0" w:color="000000"/>
              <w:right w:val="single" w:sz="4" w:space="0" w:color="000000"/>
            </w:tcBorders>
          </w:tcPr>
          <w:p w14:paraId="2F998C0A" w14:textId="77777777" w:rsidR="007377D4" w:rsidRPr="0039450E" w:rsidRDefault="00605AA5">
            <w:pPr>
              <w:spacing w:after="0" w:line="259" w:lineRule="auto"/>
              <w:ind w:left="0" w:firstLine="0"/>
              <w:rPr>
                <w:sz w:val="24"/>
                <w:szCs w:val="24"/>
              </w:rPr>
            </w:pPr>
            <w:r w:rsidRPr="0039450E">
              <w:rPr>
                <w:sz w:val="24"/>
                <w:szCs w:val="24"/>
              </w:rPr>
              <w:t xml:space="preserve">Senior </w:t>
            </w:r>
          </w:p>
        </w:tc>
        <w:tc>
          <w:tcPr>
            <w:tcW w:w="1850" w:type="dxa"/>
            <w:tcBorders>
              <w:top w:val="single" w:sz="4" w:space="0" w:color="000000"/>
              <w:left w:val="single" w:sz="4" w:space="0" w:color="000000"/>
              <w:bottom w:val="single" w:sz="4" w:space="0" w:color="000000"/>
              <w:right w:val="single" w:sz="4" w:space="0" w:color="000000"/>
            </w:tcBorders>
          </w:tcPr>
          <w:p w14:paraId="309E213E"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3D6E178C" w14:textId="77777777" w:rsidR="007377D4" w:rsidRPr="0039450E" w:rsidRDefault="00605AA5">
            <w:pPr>
              <w:spacing w:after="0" w:line="240" w:lineRule="auto"/>
              <w:ind w:left="0" w:firstLine="0"/>
              <w:jc w:val="both"/>
              <w:rPr>
                <w:sz w:val="24"/>
                <w:szCs w:val="24"/>
              </w:rPr>
            </w:pPr>
            <w:r w:rsidRPr="0039450E">
              <w:rPr>
                <w:sz w:val="24"/>
                <w:szCs w:val="24"/>
              </w:rPr>
              <w:t xml:space="preserve">Undergraduate methods course in content area (3) </w:t>
            </w:r>
          </w:p>
          <w:p w14:paraId="438A2F66" w14:textId="17EEEA86" w:rsidR="007377D4" w:rsidRPr="0039450E" w:rsidRDefault="00605AA5">
            <w:pPr>
              <w:spacing w:after="0" w:line="259" w:lineRule="auto"/>
              <w:ind w:left="0" w:firstLine="0"/>
              <w:rPr>
                <w:sz w:val="24"/>
                <w:szCs w:val="24"/>
              </w:rPr>
            </w:pPr>
            <w:r w:rsidRPr="0039450E">
              <w:rPr>
                <w:sz w:val="24"/>
                <w:szCs w:val="24"/>
              </w:rPr>
              <w:t xml:space="preserve">EDUC 680 Ed </w:t>
            </w:r>
            <w:r w:rsidR="00FB1FC2" w:rsidRPr="0039450E">
              <w:rPr>
                <w:sz w:val="24"/>
                <w:szCs w:val="24"/>
              </w:rPr>
              <w:t xml:space="preserve">Evaluation </w:t>
            </w:r>
          </w:p>
          <w:p w14:paraId="27493838" w14:textId="77777777" w:rsidR="007377D4" w:rsidRPr="0039450E" w:rsidRDefault="00605AA5">
            <w:pPr>
              <w:spacing w:after="0" w:line="259" w:lineRule="auto"/>
              <w:ind w:left="0" w:firstLine="0"/>
              <w:rPr>
                <w:sz w:val="24"/>
                <w:szCs w:val="24"/>
              </w:rPr>
            </w:pPr>
            <w:r w:rsidRPr="0039450E">
              <w:rPr>
                <w:sz w:val="24"/>
                <w:szCs w:val="24"/>
              </w:rPr>
              <w:t xml:space="preserve">(3) </w:t>
            </w:r>
          </w:p>
          <w:p w14:paraId="3EFE7FDB" w14:textId="77777777" w:rsidR="007377D4" w:rsidRPr="0039450E" w:rsidRDefault="00605AA5">
            <w:pPr>
              <w:spacing w:after="0" w:line="259" w:lineRule="auto"/>
              <w:ind w:left="0" w:firstLine="0"/>
              <w:rPr>
                <w:sz w:val="24"/>
                <w:szCs w:val="24"/>
              </w:rPr>
            </w:pPr>
            <w:r w:rsidRPr="0039450E">
              <w:rPr>
                <w:sz w:val="24"/>
                <w:szCs w:val="24"/>
              </w:rPr>
              <w:t xml:space="preserve">EDUC 757: Teach </w:t>
            </w:r>
          </w:p>
          <w:p w14:paraId="447BC149" w14:textId="77777777" w:rsidR="007377D4" w:rsidRPr="0039450E" w:rsidRDefault="00605AA5">
            <w:pPr>
              <w:spacing w:after="0" w:line="259" w:lineRule="auto"/>
              <w:ind w:left="0" w:firstLine="0"/>
              <w:rPr>
                <w:sz w:val="24"/>
                <w:szCs w:val="24"/>
              </w:rPr>
            </w:pPr>
            <w:r w:rsidRPr="0039450E">
              <w:rPr>
                <w:sz w:val="24"/>
                <w:szCs w:val="24"/>
              </w:rPr>
              <w:t xml:space="preserve">Reading for Adol. w/ SE </w:t>
            </w:r>
          </w:p>
          <w:p w14:paraId="5AB2E75B" w14:textId="77777777" w:rsidR="007377D4" w:rsidRPr="0039450E" w:rsidRDefault="00605AA5">
            <w:pPr>
              <w:spacing w:after="0" w:line="259" w:lineRule="auto"/>
              <w:ind w:left="0" w:firstLine="0"/>
              <w:rPr>
                <w:sz w:val="24"/>
                <w:szCs w:val="24"/>
              </w:rPr>
            </w:pPr>
            <w:r w:rsidRPr="0039450E">
              <w:rPr>
                <w:sz w:val="24"/>
                <w:szCs w:val="24"/>
              </w:rPr>
              <w:t xml:space="preserve">Needs (3) or EDUC 674 </w:t>
            </w:r>
          </w:p>
          <w:p w14:paraId="1C628619"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0ABF201D" w14:textId="77777777" w:rsidR="007377D4" w:rsidRPr="0039450E" w:rsidRDefault="00605AA5">
            <w:pPr>
              <w:spacing w:after="0" w:line="259" w:lineRule="auto"/>
              <w:ind w:left="0" w:firstLine="0"/>
              <w:rPr>
                <w:sz w:val="24"/>
                <w:szCs w:val="24"/>
              </w:rPr>
            </w:pPr>
            <w:r w:rsidRPr="0039450E">
              <w:rPr>
                <w:sz w:val="24"/>
                <w:szCs w:val="24"/>
              </w:rPr>
              <w:t xml:space="preserve"> </w:t>
            </w:r>
          </w:p>
          <w:p w14:paraId="613FA065" w14:textId="77777777" w:rsidR="007377D4" w:rsidRPr="0039450E" w:rsidRDefault="00605AA5">
            <w:pPr>
              <w:spacing w:after="0" w:line="259" w:lineRule="auto"/>
              <w:ind w:left="0" w:firstLine="0"/>
              <w:rPr>
                <w:sz w:val="24"/>
                <w:szCs w:val="24"/>
              </w:rPr>
            </w:pPr>
            <w:r w:rsidRPr="0039450E">
              <w:rPr>
                <w:sz w:val="24"/>
                <w:szCs w:val="24"/>
              </w:rPr>
              <w:t xml:space="preserve">EDUC 673 Transition </w:t>
            </w:r>
          </w:p>
          <w:p w14:paraId="60F934CE" w14:textId="77777777" w:rsidR="007377D4" w:rsidRPr="0039450E" w:rsidRDefault="00605AA5">
            <w:pPr>
              <w:spacing w:after="0" w:line="259" w:lineRule="auto"/>
              <w:ind w:left="0" w:firstLine="0"/>
              <w:rPr>
                <w:sz w:val="24"/>
                <w:szCs w:val="24"/>
              </w:rPr>
            </w:pPr>
            <w:r w:rsidRPr="0039450E">
              <w:rPr>
                <w:sz w:val="24"/>
                <w:szCs w:val="24"/>
              </w:rPr>
              <w:t xml:space="preserve">Issues (3) </w:t>
            </w:r>
          </w:p>
          <w:p w14:paraId="536BB52D"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612603A" w14:textId="77777777" w:rsidR="007377D4" w:rsidRPr="0039450E" w:rsidRDefault="00605AA5">
            <w:pPr>
              <w:spacing w:after="0" w:line="259" w:lineRule="auto"/>
              <w:ind w:left="0" w:firstLine="0"/>
              <w:rPr>
                <w:sz w:val="24"/>
                <w:szCs w:val="24"/>
              </w:rPr>
            </w:pPr>
            <w:r w:rsidRPr="0039450E">
              <w:rPr>
                <w:sz w:val="24"/>
                <w:szCs w:val="24"/>
              </w:rPr>
              <w:t xml:space="preserve">Undergraduate student Teaching &amp; seminar in content area (12 cr) </w:t>
            </w:r>
          </w:p>
        </w:tc>
      </w:tr>
      <w:tr w:rsidR="007377D4" w:rsidRPr="00803DA1" w14:paraId="3A0A1764" w14:textId="77777777">
        <w:trPr>
          <w:trHeight w:val="470"/>
        </w:trPr>
        <w:tc>
          <w:tcPr>
            <w:tcW w:w="876" w:type="dxa"/>
            <w:tcBorders>
              <w:top w:val="single" w:sz="4" w:space="0" w:color="000000"/>
              <w:left w:val="single" w:sz="4" w:space="0" w:color="000000"/>
              <w:bottom w:val="single" w:sz="4" w:space="0" w:color="000000"/>
              <w:right w:val="single" w:sz="4" w:space="0" w:color="000000"/>
            </w:tcBorders>
          </w:tcPr>
          <w:p w14:paraId="7EBFE548"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22CBEC9A" w14:textId="77777777" w:rsidR="007377D4" w:rsidRPr="0039450E" w:rsidRDefault="00605AA5">
            <w:pPr>
              <w:spacing w:after="0" w:line="259" w:lineRule="auto"/>
              <w:ind w:left="36"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044083BA" w14:textId="77777777" w:rsidR="007377D4" w:rsidRPr="0039450E" w:rsidRDefault="00605AA5">
            <w:pPr>
              <w:spacing w:after="0" w:line="259" w:lineRule="auto"/>
              <w:ind w:left="0" w:firstLine="0"/>
              <w:jc w:val="center"/>
              <w:rPr>
                <w:sz w:val="24"/>
                <w:szCs w:val="24"/>
              </w:rPr>
            </w:pPr>
            <w:r w:rsidRPr="0039450E">
              <w:rPr>
                <w:sz w:val="24"/>
                <w:szCs w:val="24"/>
              </w:rPr>
              <w:t xml:space="preserve">Students graduate with B.A. or B.S. with institutional recommendation for a content-area secondary education teaching certification  </w:t>
            </w:r>
          </w:p>
        </w:tc>
      </w:tr>
      <w:tr w:rsidR="007377D4" w:rsidRPr="00803DA1" w14:paraId="0BBF9B83" w14:textId="77777777">
        <w:trPr>
          <w:trHeight w:val="2568"/>
        </w:trPr>
        <w:tc>
          <w:tcPr>
            <w:tcW w:w="876" w:type="dxa"/>
            <w:tcBorders>
              <w:top w:val="single" w:sz="4" w:space="0" w:color="000000"/>
              <w:left w:val="single" w:sz="4" w:space="0" w:color="000000"/>
              <w:bottom w:val="single" w:sz="4" w:space="0" w:color="000000"/>
              <w:right w:val="single" w:sz="4" w:space="0" w:color="000000"/>
            </w:tcBorders>
          </w:tcPr>
          <w:p w14:paraId="3030203C" w14:textId="77777777" w:rsidR="007377D4" w:rsidRPr="0039450E" w:rsidRDefault="00605AA5">
            <w:pPr>
              <w:spacing w:after="0" w:line="259" w:lineRule="auto"/>
              <w:ind w:left="0" w:firstLine="0"/>
              <w:rPr>
                <w:sz w:val="24"/>
                <w:szCs w:val="24"/>
              </w:rPr>
            </w:pPr>
            <w:r w:rsidRPr="0039450E">
              <w:rPr>
                <w:sz w:val="24"/>
                <w:szCs w:val="24"/>
              </w:rPr>
              <w:t xml:space="preserve">Grad (+1) </w:t>
            </w:r>
          </w:p>
        </w:tc>
        <w:tc>
          <w:tcPr>
            <w:tcW w:w="1850" w:type="dxa"/>
            <w:tcBorders>
              <w:top w:val="single" w:sz="4" w:space="0" w:color="000000"/>
              <w:left w:val="single" w:sz="4" w:space="0" w:color="000000"/>
              <w:bottom w:val="single" w:sz="4" w:space="0" w:color="000000"/>
              <w:right w:val="single" w:sz="4" w:space="0" w:color="000000"/>
            </w:tcBorders>
          </w:tcPr>
          <w:p w14:paraId="41516D85" w14:textId="77777777" w:rsidR="007377D4" w:rsidRPr="0039450E" w:rsidRDefault="00605AA5">
            <w:pPr>
              <w:spacing w:after="0" w:line="259" w:lineRule="auto"/>
              <w:ind w:left="0" w:firstLine="0"/>
              <w:rPr>
                <w:sz w:val="24"/>
                <w:szCs w:val="24"/>
              </w:rPr>
            </w:pPr>
            <w:r w:rsidRPr="0039450E">
              <w:rPr>
                <w:sz w:val="24"/>
                <w:szCs w:val="24"/>
              </w:rPr>
              <w:t xml:space="preserve"> </w:t>
            </w:r>
          </w:p>
          <w:p w14:paraId="6BE36B58" w14:textId="77777777" w:rsidR="007377D4" w:rsidRPr="0039450E" w:rsidRDefault="00605AA5">
            <w:pPr>
              <w:spacing w:after="0" w:line="259" w:lineRule="auto"/>
              <w:ind w:left="0" w:firstLine="0"/>
              <w:rPr>
                <w:sz w:val="24"/>
                <w:szCs w:val="24"/>
              </w:rPr>
            </w:pPr>
            <w:r w:rsidRPr="0039450E">
              <w:rPr>
                <w:sz w:val="24"/>
                <w:szCs w:val="24"/>
              </w:rPr>
              <w:t xml:space="preserve"> </w:t>
            </w:r>
          </w:p>
          <w:p w14:paraId="44569E8F" w14:textId="15C5A45A" w:rsidR="007377D4" w:rsidRPr="0039450E" w:rsidRDefault="009113E9" w:rsidP="009113E9">
            <w:pPr>
              <w:spacing w:after="0" w:line="259" w:lineRule="auto"/>
              <w:ind w:left="0" w:firstLine="0"/>
              <w:rPr>
                <w:sz w:val="24"/>
                <w:szCs w:val="24"/>
              </w:rPr>
            </w:pPr>
            <w:r w:rsidRPr="0039450E">
              <w:rPr>
                <w:sz w:val="24"/>
                <w:szCs w:val="24"/>
              </w:rPr>
              <w:t>*</w:t>
            </w:r>
            <w:r w:rsidR="00605AA5" w:rsidRPr="0039450E">
              <w:rPr>
                <w:sz w:val="24"/>
                <w:szCs w:val="24"/>
              </w:rPr>
              <w:t xml:space="preserve">*EDUC 653 </w:t>
            </w:r>
            <w:r w:rsidRPr="0039450E">
              <w:rPr>
                <w:sz w:val="24"/>
                <w:szCs w:val="24"/>
              </w:rPr>
              <w:t>Assistive Tech</w:t>
            </w:r>
            <w:r w:rsidR="00605AA5" w:rsidRPr="0039450E">
              <w:rPr>
                <w:sz w:val="24"/>
                <w:szCs w:val="24"/>
              </w:rPr>
              <w:t xml:space="preserve"> </w:t>
            </w:r>
          </w:p>
          <w:p w14:paraId="4A0DBCB3" w14:textId="77777777" w:rsidR="007377D4" w:rsidRPr="0039450E" w:rsidRDefault="00605AA5">
            <w:pPr>
              <w:spacing w:after="0" w:line="259" w:lineRule="auto"/>
              <w:ind w:left="0" w:firstLine="0"/>
              <w:rPr>
                <w:sz w:val="24"/>
                <w:szCs w:val="24"/>
              </w:rPr>
            </w:pPr>
            <w:r w:rsidRPr="0039450E">
              <w:rPr>
                <w:sz w:val="24"/>
                <w:szCs w:val="24"/>
              </w:rPr>
              <w:t xml:space="preserve"> </w:t>
            </w:r>
          </w:p>
          <w:p w14:paraId="0C0CF653" w14:textId="77777777" w:rsidR="007377D4" w:rsidRPr="0039450E" w:rsidRDefault="00605AA5">
            <w:pPr>
              <w:spacing w:after="0" w:line="259" w:lineRule="auto"/>
              <w:ind w:left="0" w:firstLine="0"/>
              <w:rPr>
                <w:sz w:val="24"/>
                <w:szCs w:val="24"/>
              </w:rPr>
            </w:pPr>
            <w:r w:rsidRPr="0039450E">
              <w:rPr>
                <w:sz w:val="24"/>
                <w:szCs w:val="24"/>
              </w:rPr>
              <w:t xml:space="preserve">**EDUC 658: </w:t>
            </w:r>
          </w:p>
          <w:p w14:paraId="685272B7" w14:textId="77777777" w:rsidR="007377D4" w:rsidRPr="0039450E" w:rsidRDefault="00605AA5">
            <w:pPr>
              <w:spacing w:after="0" w:line="240" w:lineRule="auto"/>
              <w:ind w:left="0" w:firstLine="0"/>
              <w:rPr>
                <w:sz w:val="24"/>
                <w:szCs w:val="24"/>
              </w:rPr>
            </w:pPr>
            <w:r w:rsidRPr="0039450E">
              <w:rPr>
                <w:sz w:val="24"/>
                <w:szCs w:val="24"/>
              </w:rPr>
              <w:t xml:space="preserve">Discipline &amp; Class. Mgmt (3) </w:t>
            </w:r>
          </w:p>
          <w:p w14:paraId="3E07C8E5"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4BB2E10B"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28703365"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73707FB5" w14:textId="77777777" w:rsidR="007377D4" w:rsidRPr="0039450E" w:rsidRDefault="00605AA5">
            <w:pPr>
              <w:spacing w:after="0" w:line="259" w:lineRule="auto"/>
              <w:ind w:left="0" w:firstLine="0"/>
              <w:rPr>
                <w:sz w:val="24"/>
                <w:szCs w:val="24"/>
              </w:rPr>
            </w:pPr>
            <w:r w:rsidRPr="0039450E">
              <w:rPr>
                <w:sz w:val="24"/>
                <w:szCs w:val="24"/>
              </w:rPr>
              <w:t xml:space="preserve">               </w:t>
            </w:r>
          </w:p>
          <w:p w14:paraId="3DE030AD" w14:textId="77777777" w:rsidR="007377D4" w:rsidRPr="0039450E" w:rsidRDefault="00605AA5">
            <w:pPr>
              <w:spacing w:after="0" w:line="259" w:lineRule="auto"/>
              <w:ind w:left="0" w:firstLine="0"/>
              <w:rPr>
                <w:sz w:val="24"/>
                <w:szCs w:val="24"/>
              </w:rPr>
            </w:pPr>
            <w:r w:rsidRPr="0039450E">
              <w:rPr>
                <w:sz w:val="24"/>
                <w:szCs w:val="24"/>
              </w:rPr>
              <w:t xml:space="preserve">EDUC 674: Methods in </w:t>
            </w:r>
          </w:p>
          <w:p w14:paraId="5CB8224E" w14:textId="77777777" w:rsidR="007377D4" w:rsidRPr="0039450E" w:rsidRDefault="00605AA5">
            <w:pPr>
              <w:spacing w:after="0" w:line="259" w:lineRule="auto"/>
              <w:ind w:left="0" w:firstLine="0"/>
              <w:rPr>
                <w:sz w:val="24"/>
                <w:szCs w:val="24"/>
              </w:rPr>
            </w:pPr>
            <w:r w:rsidRPr="0039450E">
              <w:rPr>
                <w:sz w:val="24"/>
                <w:szCs w:val="24"/>
              </w:rPr>
              <w:t xml:space="preserve">Sec Spec Ed (3) or </w:t>
            </w:r>
          </w:p>
          <w:p w14:paraId="1F08F2CA" w14:textId="77777777" w:rsidR="007377D4" w:rsidRPr="0039450E" w:rsidRDefault="00605AA5">
            <w:pPr>
              <w:spacing w:after="0" w:line="259" w:lineRule="auto"/>
              <w:ind w:left="0" w:firstLine="0"/>
              <w:rPr>
                <w:sz w:val="24"/>
                <w:szCs w:val="24"/>
              </w:rPr>
            </w:pPr>
            <w:r w:rsidRPr="0039450E">
              <w:rPr>
                <w:sz w:val="24"/>
                <w:szCs w:val="24"/>
              </w:rPr>
              <w:t xml:space="preserve">EDUC 757 </w:t>
            </w:r>
          </w:p>
          <w:p w14:paraId="3556EACD" w14:textId="77777777" w:rsidR="007377D4" w:rsidRPr="0039450E" w:rsidRDefault="00605AA5">
            <w:pPr>
              <w:spacing w:after="0" w:line="259" w:lineRule="auto"/>
              <w:ind w:left="0" w:firstLine="0"/>
              <w:rPr>
                <w:sz w:val="24"/>
                <w:szCs w:val="24"/>
              </w:rPr>
            </w:pPr>
            <w:r w:rsidRPr="0039450E">
              <w:rPr>
                <w:sz w:val="24"/>
                <w:szCs w:val="24"/>
              </w:rPr>
              <w:t xml:space="preserve">EDUC 681 Techniques </w:t>
            </w:r>
          </w:p>
          <w:p w14:paraId="627A95E2" w14:textId="77777777" w:rsidR="007377D4" w:rsidRPr="0039450E" w:rsidRDefault="00605AA5">
            <w:pPr>
              <w:spacing w:after="0" w:line="259" w:lineRule="auto"/>
              <w:ind w:left="0" w:firstLine="0"/>
              <w:rPr>
                <w:sz w:val="24"/>
                <w:szCs w:val="24"/>
              </w:rPr>
            </w:pPr>
            <w:r w:rsidRPr="0039450E">
              <w:rPr>
                <w:sz w:val="24"/>
                <w:szCs w:val="24"/>
              </w:rPr>
              <w:t xml:space="preserve">for Beh. Change </w:t>
            </w:r>
          </w:p>
          <w:p w14:paraId="13D4F006"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6B08BF63" w14:textId="77777777" w:rsidR="007377D4" w:rsidRPr="0039450E" w:rsidRDefault="00605AA5">
            <w:pPr>
              <w:spacing w:after="0" w:line="259" w:lineRule="auto"/>
              <w:ind w:left="0" w:firstLine="0"/>
              <w:rPr>
                <w:sz w:val="24"/>
                <w:szCs w:val="24"/>
              </w:rPr>
            </w:pPr>
            <w:r w:rsidRPr="0039450E">
              <w:rPr>
                <w:sz w:val="24"/>
                <w:szCs w:val="24"/>
              </w:rPr>
              <w:t xml:space="preserve">[continue 15 hrs/wk in </w:t>
            </w:r>
          </w:p>
          <w:p w14:paraId="49A3356C" w14:textId="77777777" w:rsidR="007377D4" w:rsidRPr="0039450E" w:rsidRDefault="00605AA5">
            <w:pPr>
              <w:spacing w:after="0" w:line="259" w:lineRule="auto"/>
              <w:ind w:left="0" w:firstLine="0"/>
              <w:rPr>
                <w:sz w:val="24"/>
                <w:szCs w:val="24"/>
              </w:rPr>
            </w:pPr>
            <w:r w:rsidRPr="0039450E">
              <w:rPr>
                <w:sz w:val="24"/>
                <w:szCs w:val="24"/>
              </w:rPr>
              <w:t xml:space="preserve">teaching internship] </w:t>
            </w:r>
          </w:p>
          <w:p w14:paraId="15453ED6" w14:textId="77777777" w:rsidR="007377D4" w:rsidRPr="0039450E" w:rsidRDefault="00605AA5">
            <w:pPr>
              <w:spacing w:after="0" w:line="259" w:lineRule="auto"/>
              <w:ind w:left="0" w:firstLine="0"/>
              <w:rPr>
                <w:sz w:val="24"/>
                <w:szCs w:val="24"/>
              </w:rPr>
            </w:pPr>
            <w:r w:rsidRPr="0039450E">
              <w:rPr>
                <w:sz w:val="24"/>
                <w:szCs w:val="24"/>
              </w:rPr>
              <w:t xml:space="preserve"> </w:t>
            </w:r>
          </w:p>
          <w:p w14:paraId="1C885FFA"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36D6B131"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6558878E"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10553BDD" w14:textId="77777777" w:rsidR="007377D4" w:rsidRPr="0039450E" w:rsidRDefault="00605AA5">
            <w:pPr>
              <w:spacing w:after="0" w:line="259" w:lineRule="auto"/>
              <w:ind w:left="0" w:firstLine="0"/>
              <w:rPr>
                <w:sz w:val="24"/>
                <w:szCs w:val="24"/>
              </w:rPr>
            </w:pPr>
            <w:r w:rsidRPr="0039450E">
              <w:rPr>
                <w:sz w:val="24"/>
                <w:szCs w:val="24"/>
              </w:rPr>
              <w:t xml:space="preserve"> </w:t>
            </w:r>
          </w:p>
          <w:p w14:paraId="30E648A1" w14:textId="77777777" w:rsidR="007377D4" w:rsidRPr="0039450E" w:rsidRDefault="00605AA5">
            <w:pPr>
              <w:spacing w:after="0" w:line="259" w:lineRule="auto"/>
              <w:ind w:left="0" w:firstLine="0"/>
              <w:rPr>
                <w:sz w:val="24"/>
                <w:szCs w:val="24"/>
              </w:rPr>
            </w:pPr>
            <w:r w:rsidRPr="0039450E">
              <w:rPr>
                <w:sz w:val="24"/>
                <w:szCs w:val="24"/>
              </w:rPr>
              <w:t xml:space="preserve">EDUC 682 Special </w:t>
            </w:r>
          </w:p>
          <w:p w14:paraId="0D7D1CF0" w14:textId="77777777" w:rsidR="007377D4" w:rsidRPr="0039450E" w:rsidRDefault="00605AA5">
            <w:pPr>
              <w:spacing w:after="0" w:line="259" w:lineRule="auto"/>
              <w:ind w:left="0" w:firstLine="0"/>
              <w:rPr>
                <w:sz w:val="24"/>
                <w:szCs w:val="24"/>
              </w:rPr>
            </w:pPr>
            <w:r w:rsidRPr="0039450E">
              <w:rPr>
                <w:sz w:val="24"/>
                <w:szCs w:val="24"/>
              </w:rPr>
              <w:t xml:space="preserve">Issues Spec Ed (3) </w:t>
            </w:r>
          </w:p>
          <w:p w14:paraId="13CBCB80" w14:textId="77777777" w:rsidR="007377D4" w:rsidRPr="0039450E" w:rsidRDefault="00605AA5">
            <w:pPr>
              <w:spacing w:after="19" w:line="259" w:lineRule="auto"/>
              <w:ind w:left="0" w:firstLine="0"/>
              <w:rPr>
                <w:sz w:val="24"/>
                <w:szCs w:val="24"/>
              </w:rPr>
            </w:pPr>
            <w:r w:rsidRPr="0039450E">
              <w:rPr>
                <w:sz w:val="24"/>
                <w:szCs w:val="24"/>
              </w:rPr>
              <w:t xml:space="preserve"> </w:t>
            </w:r>
          </w:p>
          <w:p w14:paraId="0C4ABCB4" w14:textId="77777777" w:rsidR="007377D4" w:rsidRPr="0039450E" w:rsidRDefault="00605AA5">
            <w:pPr>
              <w:spacing w:after="35" w:line="259" w:lineRule="auto"/>
              <w:ind w:left="0" w:firstLine="0"/>
              <w:rPr>
                <w:sz w:val="24"/>
                <w:szCs w:val="24"/>
              </w:rPr>
            </w:pPr>
            <w:r w:rsidRPr="0039450E">
              <w:rPr>
                <w:sz w:val="24"/>
                <w:szCs w:val="24"/>
              </w:rPr>
              <w:t xml:space="preserve">EDUC 745 </w:t>
            </w:r>
            <w:r w:rsidRPr="0039450E">
              <w:rPr>
                <w:rFonts w:ascii="Calibri" w:eastAsia="Calibri" w:hAnsi="Calibri" w:cs="Calibri"/>
                <w:sz w:val="24"/>
                <w:szCs w:val="24"/>
              </w:rPr>
              <w:t xml:space="preserve">Collaborative </w:t>
            </w:r>
          </w:p>
          <w:p w14:paraId="73908EB5" w14:textId="5B895F7B" w:rsidR="007377D4" w:rsidRPr="0039450E" w:rsidRDefault="00605AA5" w:rsidP="0039450E">
            <w:pPr>
              <w:spacing w:after="0" w:line="244" w:lineRule="auto"/>
              <w:ind w:left="0" w:right="448" w:firstLine="0"/>
              <w:jc w:val="both"/>
              <w:rPr>
                <w:sz w:val="24"/>
                <w:szCs w:val="24"/>
              </w:rPr>
            </w:pPr>
            <w:r w:rsidRPr="0039450E">
              <w:rPr>
                <w:rFonts w:ascii="Calibri" w:eastAsia="Calibri" w:hAnsi="Calibri" w:cs="Calibri"/>
                <w:sz w:val="24"/>
                <w:szCs w:val="24"/>
              </w:rPr>
              <w:t>Teaming in Spec Ed.</w:t>
            </w:r>
            <w:r w:rsidRPr="0039450E">
              <w:rPr>
                <w:sz w:val="24"/>
                <w:szCs w:val="24"/>
              </w:rPr>
              <w:t xml:space="preserve">  </w:t>
            </w:r>
          </w:p>
        </w:tc>
      </w:tr>
      <w:tr w:rsidR="007377D4" w:rsidRPr="00803DA1" w14:paraId="213CC196"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50BD977A"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14690794" w14:textId="77777777" w:rsidR="007377D4" w:rsidRPr="0039450E" w:rsidRDefault="00605AA5">
            <w:pPr>
              <w:spacing w:after="0" w:line="259" w:lineRule="auto"/>
              <w:ind w:left="36"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1C546D98" w14:textId="77777777" w:rsidR="007377D4" w:rsidRPr="0039450E" w:rsidRDefault="00605AA5">
            <w:pPr>
              <w:spacing w:after="0" w:line="259" w:lineRule="auto"/>
              <w:ind w:left="38" w:firstLine="0"/>
              <w:jc w:val="center"/>
              <w:rPr>
                <w:sz w:val="24"/>
                <w:szCs w:val="24"/>
              </w:rPr>
            </w:pPr>
            <w:r w:rsidRPr="0039450E">
              <w:rPr>
                <w:sz w:val="24"/>
                <w:szCs w:val="24"/>
              </w:rPr>
              <w:t xml:space="preserve"> </w:t>
            </w:r>
          </w:p>
          <w:p w14:paraId="6DFD15DD" w14:textId="77777777" w:rsidR="007377D4" w:rsidRPr="0039450E" w:rsidRDefault="00605AA5">
            <w:pPr>
              <w:spacing w:after="0" w:line="259" w:lineRule="auto"/>
              <w:ind w:left="0" w:firstLine="0"/>
              <w:jc w:val="center"/>
              <w:rPr>
                <w:sz w:val="24"/>
                <w:szCs w:val="24"/>
              </w:rPr>
            </w:pPr>
            <w:r w:rsidRPr="0039450E">
              <w:rPr>
                <w:sz w:val="24"/>
                <w:szCs w:val="24"/>
              </w:rPr>
              <w:t xml:space="preserve">Students will graduate with M.Ed. and institutional recommendation for special education certification </w:t>
            </w:r>
          </w:p>
        </w:tc>
      </w:tr>
    </w:tbl>
    <w:p w14:paraId="32DB6C89" w14:textId="4020E214" w:rsidR="007377D4" w:rsidRPr="0039450E" w:rsidRDefault="00605AA5">
      <w:pPr>
        <w:spacing w:after="149" w:line="267" w:lineRule="auto"/>
        <w:ind w:left="-4"/>
        <w:rPr>
          <w:sz w:val="24"/>
          <w:szCs w:val="24"/>
        </w:rPr>
      </w:pPr>
      <w:r w:rsidRPr="0078119E">
        <w:rPr>
          <w:rFonts w:ascii="Calibri" w:eastAsia="Calibri" w:hAnsi="Calibri" w:cs="Calibri"/>
          <w:sz w:val="24"/>
          <w:szCs w:val="24"/>
        </w:rPr>
        <w:t xml:space="preserve">**Offered during second  summer session </w:t>
      </w:r>
    </w:p>
    <w:p w14:paraId="26DFA3D4" w14:textId="77777777" w:rsidR="007377D4" w:rsidRPr="0039450E" w:rsidRDefault="00605AA5">
      <w:pPr>
        <w:spacing w:after="0" w:line="259" w:lineRule="auto"/>
        <w:ind w:left="1" w:firstLine="0"/>
        <w:rPr>
          <w:sz w:val="24"/>
          <w:szCs w:val="24"/>
        </w:rPr>
      </w:pPr>
      <w:r w:rsidRPr="0039450E">
        <w:rPr>
          <w:rFonts w:ascii="Calibri" w:eastAsia="Calibri" w:hAnsi="Calibri" w:cs="Calibri"/>
          <w:b/>
          <w:sz w:val="24"/>
          <w:szCs w:val="24"/>
        </w:rPr>
        <w:t xml:space="preserve"> </w:t>
      </w:r>
    </w:p>
    <w:p w14:paraId="6C9CD09B" w14:textId="77777777" w:rsidR="007377D4" w:rsidRPr="0039450E" w:rsidRDefault="00605AA5">
      <w:pPr>
        <w:ind w:left="-4"/>
        <w:rPr>
          <w:sz w:val="24"/>
          <w:szCs w:val="24"/>
        </w:rPr>
      </w:pPr>
      <w:r w:rsidRPr="0039450E">
        <w:rPr>
          <w:sz w:val="24"/>
          <w:szCs w:val="24"/>
        </w:rPr>
        <w:t xml:space="preserve">4+1 Autism/Severe Disabilities </w:t>
      </w:r>
      <w:r w:rsidR="009113E9" w:rsidRPr="0039450E">
        <w:rPr>
          <w:sz w:val="24"/>
          <w:szCs w:val="24"/>
        </w:rPr>
        <w:t>(varies for ECE majors – consult with program coordinator)</w:t>
      </w:r>
    </w:p>
    <w:p w14:paraId="56FBCD48" w14:textId="77777777" w:rsidR="007377D4" w:rsidRPr="0039450E" w:rsidRDefault="00605AA5">
      <w:pPr>
        <w:spacing w:after="0" w:line="259" w:lineRule="auto"/>
        <w:ind w:left="1" w:firstLine="0"/>
        <w:rPr>
          <w:sz w:val="24"/>
          <w:szCs w:val="24"/>
        </w:rPr>
      </w:pPr>
      <w:r w:rsidRPr="0039450E">
        <w:rPr>
          <w:sz w:val="24"/>
          <w:szCs w:val="24"/>
        </w:rPr>
        <w:t xml:space="preserve"> </w:t>
      </w:r>
    </w:p>
    <w:tbl>
      <w:tblPr>
        <w:tblStyle w:val="TableGrid"/>
        <w:tblW w:w="9576" w:type="dxa"/>
        <w:tblInd w:w="-107" w:type="dxa"/>
        <w:tblCellMar>
          <w:left w:w="108" w:type="dxa"/>
          <w:right w:w="101" w:type="dxa"/>
        </w:tblCellMar>
        <w:tblLook w:val="04A0" w:firstRow="1" w:lastRow="0" w:firstColumn="1" w:lastColumn="0" w:noHBand="0" w:noVBand="1"/>
      </w:tblPr>
      <w:tblGrid>
        <w:gridCol w:w="876"/>
        <w:gridCol w:w="1850"/>
        <w:gridCol w:w="2304"/>
        <w:gridCol w:w="2275"/>
        <w:gridCol w:w="2271"/>
      </w:tblGrid>
      <w:tr w:rsidR="007377D4" w:rsidRPr="00803DA1" w14:paraId="230304C1" w14:textId="77777777">
        <w:trPr>
          <w:trHeight w:val="286"/>
        </w:trPr>
        <w:tc>
          <w:tcPr>
            <w:tcW w:w="876" w:type="dxa"/>
            <w:tcBorders>
              <w:top w:val="single" w:sz="4" w:space="0" w:color="000000"/>
              <w:left w:val="single" w:sz="4" w:space="0" w:color="000000"/>
              <w:bottom w:val="single" w:sz="4" w:space="0" w:color="000000"/>
              <w:right w:val="single" w:sz="4" w:space="0" w:color="000000"/>
            </w:tcBorders>
          </w:tcPr>
          <w:p w14:paraId="14FF307B"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1CF392B0" w14:textId="77777777" w:rsidR="007377D4" w:rsidRPr="0039450E" w:rsidRDefault="00605AA5">
            <w:pPr>
              <w:spacing w:after="0" w:line="259" w:lineRule="auto"/>
              <w:ind w:left="0" w:right="8" w:firstLine="0"/>
              <w:jc w:val="center"/>
              <w:rPr>
                <w:sz w:val="24"/>
                <w:szCs w:val="24"/>
              </w:rPr>
            </w:pPr>
            <w:r w:rsidRPr="0078119E">
              <w:rPr>
                <w:b/>
                <w:sz w:val="24"/>
                <w:szCs w:val="24"/>
              </w:rPr>
              <w:t xml:space="preserve">Summer </w:t>
            </w:r>
          </w:p>
        </w:tc>
        <w:tc>
          <w:tcPr>
            <w:tcW w:w="2304" w:type="dxa"/>
            <w:tcBorders>
              <w:top w:val="single" w:sz="4" w:space="0" w:color="000000"/>
              <w:left w:val="single" w:sz="4" w:space="0" w:color="000000"/>
              <w:bottom w:val="single" w:sz="4" w:space="0" w:color="000000"/>
              <w:right w:val="single" w:sz="4" w:space="0" w:color="000000"/>
            </w:tcBorders>
          </w:tcPr>
          <w:p w14:paraId="474F1FA9" w14:textId="77777777" w:rsidR="007377D4" w:rsidRPr="0039450E" w:rsidRDefault="00605AA5">
            <w:pPr>
              <w:spacing w:after="0" w:line="259" w:lineRule="auto"/>
              <w:ind w:left="0" w:right="12" w:firstLine="0"/>
              <w:jc w:val="center"/>
              <w:rPr>
                <w:sz w:val="24"/>
                <w:szCs w:val="24"/>
              </w:rPr>
            </w:pPr>
            <w:r w:rsidRPr="0078119E">
              <w:rPr>
                <w:b/>
                <w:sz w:val="24"/>
                <w:szCs w:val="24"/>
              </w:rPr>
              <w:t xml:space="preserve">Fall </w:t>
            </w:r>
          </w:p>
        </w:tc>
        <w:tc>
          <w:tcPr>
            <w:tcW w:w="2275" w:type="dxa"/>
            <w:tcBorders>
              <w:top w:val="single" w:sz="4" w:space="0" w:color="000000"/>
              <w:left w:val="single" w:sz="4" w:space="0" w:color="000000"/>
              <w:bottom w:val="single" w:sz="4" w:space="0" w:color="000000"/>
              <w:right w:val="single" w:sz="4" w:space="0" w:color="000000"/>
            </w:tcBorders>
          </w:tcPr>
          <w:p w14:paraId="417E794D" w14:textId="77777777" w:rsidR="007377D4" w:rsidRPr="0039450E" w:rsidRDefault="00605AA5">
            <w:pPr>
              <w:spacing w:after="0" w:line="259" w:lineRule="auto"/>
              <w:ind w:left="0" w:right="8" w:firstLine="0"/>
              <w:jc w:val="center"/>
              <w:rPr>
                <w:sz w:val="24"/>
                <w:szCs w:val="24"/>
              </w:rPr>
            </w:pPr>
            <w:r w:rsidRPr="0078119E">
              <w:rPr>
                <w:b/>
                <w:sz w:val="24"/>
                <w:szCs w:val="24"/>
              </w:rPr>
              <w:t xml:space="preserve">Winter </w:t>
            </w:r>
          </w:p>
        </w:tc>
        <w:tc>
          <w:tcPr>
            <w:tcW w:w="2270" w:type="dxa"/>
            <w:tcBorders>
              <w:top w:val="single" w:sz="4" w:space="0" w:color="000000"/>
              <w:left w:val="single" w:sz="4" w:space="0" w:color="000000"/>
              <w:bottom w:val="single" w:sz="4" w:space="0" w:color="000000"/>
              <w:right w:val="single" w:sz="4" w:space="0" w:color="000000"/>
            </w:tcBorders>
          </w:tcPr>
          <w:p w14:paraId="2C004FD2" w14:textId="77777777" w:rsidR="007377D4" w:rsidRPr="0039450E" w:rsidRDefault="00605AA5">
            <w:pPr>
              <w:spacing w:after="0" w:line="259" w:lineRule="auto"/>
              <w:ind w:left="0" w:right="7" w:firstLine="0"/>
              <w:jc w:val="center"/>
              <w:rPr>
                <w:sz w:val="24"/>
                <w:szCs w:val="24"/>
              </w:rPr>
            </w:pPr>
            <w:r w:rsidRPr="0078119E">
              <w:rPr>
                <w:b/>
                <w:sz w:val="24"/>
                <w:szCs w:val="24"/>
              </w:rPr>
              <w:t xml:space="preserve">Spring </w:t>
            </w:r>
          </w:p>
        </w:tc>
      </w:tr>
      <w:tr w:rsidR="007377D4" w:rsidRPr="00803DA1" w14:paraId="725AA205" w14:textId="77777777">
        <w:trPr>
          <w:trHeight w:val="470"/>
        </w:trPr>
        <w:tc>
          <w:tcPr>
            <w:tcW w:w="876" w:type="dxa"/>
            <w:tcBorders>
              <w:top w:val="single" w:sz="4" w:space="0" w:color="000000"/>
              <w:left w:val="single" w:sz="4" w:space="0" w:color="000000"/>
              <w:bottom w:val="single" w:sz="4" w:space="0" w:color="000000"/>
              <w:right w:val="single" w:sz="4" w:space="0" w:color="000000"/>
            </w:tcBorders>
          </w:tcPr>
          <w:p w14:paraId="45DA354F" w14:textId="77777777" w:rsidR="007377D4" w:rsidRPr="0039450E" w:rsidRDefault="00605AA5">
            <w:pPr>
              <w:spacing w:after="0" w:line="259" w:lineRule="auto"/>
              <w:ind w:left="0" w:firstLine="0"/>
              <w:rPr>
                <w:sz w:val="24"/>
                <w:szCs w:val="24"/>
              </w:rPr>
            </w:pPr>
            <w:r w:rsidRPr="0039450E">
              <w:rPr>
                <w:sz w:val="24"/>
                <w:szCs w:val="24"/>
              </w:rPr>
              <w:t xml:space="preserve">Jr  </w:t>
            </w:r>
          </w:p>
        </w:tc>
        <w:tc>
          <w:tcPr>
            <w:tcW w:w="1850" w:type="dxa"/>
            <w:tcBorders>
              <w:top w:val="single" w:sz="4" w:space="0" w:color="000000"/>
              <w:left w:val="single" w:sz="4" w:space="0" w:color="000000"/>
              <w:bottom w:val="single" w:sz="4" w:space="0" w:color="000000"/>
              <w:right w:val="single" w:sz="4" w:space="0" w:color="000000"/>
            </w:tcBorders>
          </w:tcPr>
          <w:p w14:paraId="5F3BDF54"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16F38C3C" w14:textId="77777777" w:rsidR="007377D4" w:rsidRPr="0039450E" w:rsidRDefault="00605AA5">
            <w:pPr>
              <w:spacing w:after="0" w:line="259" w:lineRule="auto"/>
              <w:ind w:left="0" w:firstLine="0"/>
              <w:rPr>
                <w:sz w:val="24"/>
                <w:szCs w:val="24"/>
              </w:rPr>
            </w:pPr>
            <w:r w:rsidRPr="0039450E">
              <w:rPr>
                <w:sz w:val="24"/>
                <w:szCs w:val="24"/>
              </w:rPr>
              <w:t xml:space="preserve">Elementary or Early Childhood undergraduate coursework </w:t>
            </w:r>
          </w:p>
          <w:p w14:paraId="185790CC" w14:textId="77777777" w:rsidR="007377D4" w:rsidRPr="0039450E" w:rsidRDefault="00605AA5">
            <w:pPr>
              <w:spacing w:after="0" w:line="259" w:lineRule="auto"/>
              <w:ind w:left="0" w:firstLine="0"/>
              <w:rPr>
                <w:sz w:val="24"/>
                <w:szCs w:val="24"/>
              </w:rPr>
            </w:pPr>
            <w:r w:rsidRPr="0039450E">
              <w:rPr>
                <w:sz w:val="24"/>
                <w:szCs w:val="24"/>
              </w:rPr>
              <w:t xml:space="preserve"> </w:t>
            </w:r>
          </w:p>
        </w:tc>
      </w:tr>
      <w:tr w:rsidR="007377D4" w:rsidRPr="00803DA1" w14:paraId="7517868B" w14:textId="77777777">
        <w:trPr>
          <w:trHeight w:val="2338"/>
        </w:trPr>
        <w:tc>
          <w:tcPr>
            <w:tcW w:w="876" w:type="dxa"/>
            <w:tcBorders>
              <w:top w:val="single" w:sz="4" w:space="0" w:color="000000"/>
              <w:left w:val="single" w:sz="4" w:space="0" w:color="000000"/>
              <w:bottom w:val="single" w:sz="4" w:space="0" w:color="000000"/>
              <w:right w:val="single" w:sz="4" w:space="0" w:color="000000"/>
            </w:tcBorders>
          </w:tcPr>
          <w:p w14:paraId="1A0697B3" w14:textId="77777777" w:rsidR="007377D4" w:rsidRPr="0039450E" w:rsidRDefault="00605AA5">
            <w:pPr>
              <w:spacing w:after="0" w:line="259" w:lineRule="auto"/>
              <w:ind w:left="0" w:firstLine="0"/>
              <w:rPr>
                <w:sz w:val="24"/>
                <w:szCs w:val="24"/>
              </w:rPr>
            </w:pPr>
            <w:r w:rsidRPr="0039450E">
              <w:rPr>
                <w:sz w:val="24"/>
                <w:szCs w:val="24"/>
              </w:rPr>
              <w:t xml:space="preserve">Senior </w:t>
            </w:r>
          </w:p>
        </w:tc>
        <w:tc>
          <w:tcPr>
            <w:tcW w:w="1850" w:type="dxa"/>
            <w:tcBorders>
              <w:top w:val="single" w:sz="4" w:space="0" w:color="000000"/>
              <w:left w:val="single" w:sz="4" w:space="0" w:color="000000"/>
              <w:bottom w:val="single" w:sz="4" w:space="0" w:color="000000"/>
              <w:right w:val="single" w:sz="4" w:space="0" w:color="000000"/>
            </w:tcBorders>
          </w:tcPr>
          <w:p w14:paraId="09F66780"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4CED5930" w14:textId="77777777" w:rsidR="007377D4" w:rsidRPr="0039450E" w:rsidRDefault="00605AA5">
            <w:pPr>
              <w:spacing w:after="0" w:line="259" w:lineRule="auto"/>
              <w:ind w:left="0" w:firstLine="0"/>
              <w:rPr>
                <w:sz w:val="24"/>
                <w:szCs w:val="24"/>
              </w:rPr>
            </w:pPr>
            <w:r w:rsidRPr="0039450E">
              <w:rPr>
                <w:sz w:val="24"/>
                <w:szCs w:val="24"/>
              </w:rPr>
              <w:t xml:space="preserve">Student Teach </w:t>
            </w:r>
          </w:p>
          <w:p w14:paraId="48836F69"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7555FB57" w14:textId="77777777" w:rsidR="007377D4" w:rsidRPr="0039450E" w:rsidRDefault="00605AA5">
            <w:pPr>
              <w:spacing w:after="0" w:line="259" w:lineRule="auto"/>
              <w:ind w:left="0" w:firstLine="0"/>
              <w:rPr>
                <w:sz w:val="24"/>
                <w:szCs w:val="24"/>
              </w:rPr>
            </w:pPr>
            <w:r w:rsidRPr="0039450E">
              <w:rPr>
                <w:sz w:val="24"/>
                <w:szCs w:val="24"/>
              </w:rPr>
              <w:t xml:space="preserve">EDUC 673 Transition </w:t>
            </w:r>
          </w:p>
          <w:p w14:paraId="7E981D88" w14:textId="77777777" w:rsidR="007377D4" w:rsidRPr="0039450E" w:rsidRDefault="00605AA5">
            <w:pPr>
              <w:spacing w:after="0" w:line="259" w:lineRule="auto"/>
              <w:ind w:left="0" w:firstLine="0"/>
              <w:rPr>
                <w:sz w:val="24"/>
                <w:szCs w:val="24"/>
              </w:rPr>
            </w:pPr>
            <w:r w:rsidRPr="0039450E">
              <w:rPr>
                <w:sz w:val="24"/>
                <w:szCs w:val="24"/>
              </w:rPr>
              <w:t xml:space="preserve">Issues (3) </w:t>
            </w:r>
          </w:p>
          <w:p w14:paraId="2CB1DE06"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3E9F4A25" w14:textId="77777777" w:rsidR="007377D4" w:rsidRPr="0039450E" w:rsidRDefault="00605AA5">
            <w:pPr>
              <w:spacing w:after="0" w:line="259" w:lineRule="auto"/>
              <w:ind w:left="0" w:firstLine="0"/>
              <w:rPr>
                <w:sz w:val="24"/>
                <w:szCs w:val="24"/>
              </w:rPr>
            </w:pPr>
            <w:r w:rsidRPr="0039450E">
              <w:rPr>
                <w:sz w:val="24"/>
                <w:szCs w:val="24"/>
              </w:rPr>
              <w:t xml:space="preserve">Remaining Undergrad </w:t>
            </w:r>
          </w:p>
          <w:p w14:paraId="7FEC4F98" w14:textId="77777777" w:rsidR="007377D4" w:rsidRPr="0039450E" w:rsidRDefault="00605AA5">
            <w:pPr>
              <w:spacing w:after="0" w:line="259" w:lineRule="auto"/>
              <w:ind w:left="0" w:firstLine="0"/>
              <w:rPr>
                <w:sz w:val="24"/>
                <w:szCs w:val="24"/>
              </w:rPr>
            </w:pPr>
            <w:r w:rsidRPr="0039450E">
              <w:rPr>
                <w:sz w:val="24"/>
                <w:szCs w:val="24"/>
              </w:rPr>
              <w:t xml:space="preserve">Electives </w:t>
            </w:r>
          </w:p>
          <w:p w14:paraId="27B6787A" w14:textId="77777777" w:rsidR="007377D4" w:rsidRPr="0039450E" w:rsidRDefault="00605AA5">
            <w:pPr>
              <w:spacing w:after="0" w:line="259" w:lineRule="auto"/>
              <w:ind w:left="0" w:firstLine="0"/>
              <w:rPr>
                <w:sz w:val="24"/>
                <w:szCs w:val="24"/>
              </w:rPr>
            </w:pPr>
            <w:r w:rsidRPr="0039450E">
              <w:rPr>
                <w:sz w:val="24"/>
                <w:szCs w:val="24"/>
              </w:rPr>
              <w:t xml:space="preserve"> </w:t>
            </w:r>
          </w:p>
          <w:p w14:paraId="1E389659" w14:textId="77777777" w:rsidR="007377D4" w:rsidRPr="0039450E" w:rsidRDefault="00605AA5">
            <w:pPr>
              <w:spacing w:after="0" w:line="259" w:lineRule="auto"/>
              <w:ind w:left="0" w:firstLine="0"/>
              <w:rPr>
                <w:sz w:val="24"/>
                <w:szCs w:val="24"/>
              </w:rPr>
            </w:pPr>
            <w:r w:rsidRPr="0039450E">
              <w:rPr>
                <w:sz w:val="24"/>
                <w:szCs w:val="24"/>
              </w:rPr>
              <w:t xml:space="preserve">EDUC 682 Special </w:t>
            </w:r>
          </w:p>
          <w:p w14:paraId="7BEC8661" w14:textId="77777777" w:rsidR="007377D4" w:rsidRPr="0039450E" w:rsidRDefault="00605AA5">
            <w:pPr>
              <w:spacing w:after="0" w:line="259" w:lineRule="auto"/>
              <w:ind w:left="0" w:firstLine="0"/>
              <w:rPr>
                <w:sz w:val="24"/>
                <w:szCs w:val="24"/>
              </w:rPr>
            </w:pPr>
            <w:r w:rsidRPr="0039450E">
              <w:rPr>
                <w:sz w:val="24"/>
                <w:szCs w:val="24"/>
              </w:rPr>
              <w:t xml:space="preserve">Issues Spec Ed (3) </w:t>
            </w:r>
          </w:p>
          <w:p w14:paraId="3BEC4454" w14:textId="77777777" w:rsidR="007377D4" w:rsidRPr="0039450E" w:rsidRDefault="00605AA5">
            <w:pPr>
              <w:spacing w:after="0" w:line="259" w:lineRule="auto"/>
              <w:ind w:left="0" w:firstLine="0"/>
              <w:rPr>
                <w:sz w:val="24"/>
                <w:szCs w:val="24"/>
              </w:rPr>
            </w:pPr>
            <w:r w:rsidRPr="0039450E">
              <w:rPr>
                <w:sz w:val="24"/>
                <w:szCs w:val="24"/>
              </w:rPr>
              <w:t xml:space="preserve"> </w:t>
            </w:r>
          </w:p>
          <w:p w14:paraId="7206258D" w14:textId="77777777" w:rsidR="009113E9" w:rsidRPr="0039450E" w:rsidRDefault="009113E9" w:rsidP="009113E9">
            <w:pPr>
              <w:spacing w:after="0" w:line="259" w:lineRule="auto"/>
              <w:ind w:left="0" w:firstLine="0"/>
              <w:rPr>
                <w:sz w:val="24"/>
                <w:szCs w:val="24"/>
              </w:rPr>
            </w:pPr>
            <w:r w:rsidRPr="0039450E">
              <w:rPr>
                <w:sz w:val="24"/>
                <w:szCs w:val="24"/>
              </w:rPr>
              <w:t xml:space="preserve">EDUC 655 Assistive </w:t>
            </w:r>
          </w:p>
          <w:p w14:paraId="70DB86A9" w14:textId="77777777" w:rsidR="009113E9" w:rsidRPr="0039450E" w:rsidRDefault="009113E9" w:rsidP="009113E9">
            <w:pPr>
              <w:spacing w:after="0" w:line="259" w:lineRule="auto"/>
              <w:ind w:left="0" w:firstLine="0"/>
              <w:rPr>
                <w:sz w:val="24"/>
                <w:szCs w:val="24"/>
              </w:rPr>
            </w:pPr>
            <w:r w:rsidRPr="0039450E">
              <w:rPr>
                <w:sz w:val="24"/>
                <w:szCs w:val="24"/>
              </w:rPr>
              <w:t xml:space="preserve">Tech (3) </w:t>
            </w:r>
          </w:p>
          <w:p w14:paraId="30C9E5BA" w14:textId="77777777" w:rsidR="009113E9" w:rsidRPr="0039450E" w:rsidRDefault="009113E9">
            <w:pPr>
              <w:spacing w:after="0" w:line="259" w:lineRule="auto"/>
              <w:ind w:left="0" w:firstLine="0"/>
              <w:rPr>
                <w:sz w:val="24"/>
                <w:szCs w:val="24"/>
              </w:rPr>
            </w:pPr>
          </w:p>
          <w:p w14:paraId="3BDBAA0D" w14:textId="4C7F72E6" w:rsidR="007377D4" w:rsidRPr="0039450E" w:rsidRDefault="007377D4">
            <w:pPr>
              <w:spacing w:after="0" w:line="259" w:lineRule="auto"/>
              <w:ind w:left="0" w:firstLine="0"/>
              <w:rPr>
                <w:sz w:val="24"/>
                <w:szCs w:val="24"/>
              </w:rPr>
            </w:pPr>
          </w:p>
        </w:tc>
      </w:tr>
      <w:tr w:rsidR="007377D4" w:rsidRPr="00803DA1" w14:paraId="75F807AA" w14:textId="77777777">
        <w:trPr>
          <w:trHeight w:val="470"/>
        </w:trPr>
        <w:tc>
          <w:tcPr>
            <w:tcW w:w="876" w:type="dxa"/>
            <w:tcBorders>
              <w:top w:val="single" w:sz="4" w:space="0" w:color="000000"/>
              <w:left w:val="single" w:sz="4" w:space="0" w:color="000000"/>
              <w:bottom w:val="single" w:sz="4" w:space="0" w:color="000000"/>
              <w:right w:val="single" w:sz="4" w:space="0" w:color="000000"/>
            </w:tcBorders>
          </w:tcPr>
          <w:p w14:paraId="229169D3"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3F9589B6" w14:textId="77777777" w:rsidR="007377D4" w:rsidRPr="0039450E" w:rsidRDefault="00605AA5">
            <w:pPr>
              <w:spacing w:after="0" w:line="259" w:lineRule="auto"/>
              <w:ind w:left="41"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66D0DE96" w14:textId="77777777" w:rsidR="007377D4" w:rsidRPr="0039450E" w:rsidRDefault="00605AA5">
            <w:pPr>
              <w:spacing w:after="0" w:line="259" w:lineRule="auto"/>
              <w:ind w:left="0" w:firstLine="0"/>
              <w:jc w:val="center"/>
              <w:rPr>
                <w:sz w:val="24"/>
                <w:szCs w:val="24"/>
              </w:rPr>
            </w:pPr>
            <w:r w:rsidRPr="0039450E">
              <w:rPr>
                <w:sz w:val="24"/>
                <w:szCs w:val="24"/>
              </w:rPr>
              <w:t xml:space="preserve">Students graduate with bachelor degree with institutional recommendation for elementary or early childhood and special education teaching certifications  </w:t>
            </w:r>
          </w:p>
        </w:tc>
      </w:tr>
      <w:tr w:rsidR="007377D4" w:rsidRPr="00803DA1" w14:paraId="5C02DF61" w14:textId="77777777">
        <w:trPr>
          <w:trHeight w:val="3000"/>
        </w:trPr>
        <w:tc>
          <w:tcPr>
            <w:tcW w:w="876" w:type="dxa"/>
            <w:tcBorders>
              <w:top w:val="single" w:sz="4" w:space="0" w:color="000000"/>
              <w:left w:val="single" w:sz="4" w:space="0" w:color="000000"/>
              <w:bottom w:val="single" w:sz="4" w:space="0" w:color="000000"/>
              <w:right w:val="single" w:sz="4" w:space="0" w:color="000000"/>
            </w:tcBorders>
          </w:tcPr>
          <w:p w14:paraId="474B0988" w14:textId="77777777" w:rsidR="007377D4" w:rsidRPr="0039450E" w:rsidRDefault="00605AA5">
            <w:pPr>
              <w:spacing w:after="0" w:line="259" w:lineRule="auto"/>
              <w:ind w:left="0" w:firstLine="0"/>
              <w:rPr>
                <w:sz w:val="24"/>
                <w:szCs w:val="24"/>
              </w:rPr>
            </w:pPr>
            <w:r w:rsidRPr="0039450E">
              <w:rPr>
                <w:sz w:val="24"/>
                <w:szCs w:val="24"/>
              </w:rPr>
              <w:t xml:space="preserve">Grad (+1) </w:t>
            </w:r>
          </w:p>
        </w:tc>
        <w:tc>
          <w:tcPr>
            <w:tcW w:w="1850" w:type="dxa"/>
            <w:tcBorders>
              <w:top w:val="single" w:sz="4" w:space="0" w:color="000000"/>
              <w:left w:val="single" w:sz="4" w:space="0" w:color="000000"/>
              <w:bottom w:val="single" w:sz="4" w:space="0" w:color="000000"/>
              <w:right w:val="single" w:sz="4" w:space="0" w:color="000000"/>
            </w:tcBorders>
          </w:tcPr>
          <w:p w14:paraId="24B97B27" w14:textId="77777777" w:rsidR="007377D4" w:rsidRPr="0039450E" w:rsidRDefault="00605AA5">
            <w:pPr>
              <w:spacing w:after="0" w:line="259" w:lineRule="auto"/>
              <w:ind w:left="0" w:firstLine="0"/>
              <w:rPr>
                <w:sz w:val="24"/>
                <w:szCs w:val="24"/>
              </w:rPr>
            </w:pPr>
            <w:r w:rsidRPr="0039450E">
              <w:rPr>
                <w:sz w:val="24"/>
                <w:szCs w:val="24"/>
              </w:rPr>
              <w:t xml:space="preserve"> </w:t>
            </w:r>
          </w:p>
          <w:p w14:paraId="7AB64B59" w14:textId="77777777" w:rsidR="007377D4" w:rsidRPr="0039450E" w:rsidRDefault="00605AA5">
            <w:pPr>
              <w:spacing w:after="0" w:line="259" w:lineRule="auto"/>
              <w:ind w:left="0" w:firstLine="0"/>
              <w:rPr>
                <w:sz w:val="24"/>
                <w:szCs w:val="24"/>
              </w:rPr>
            </w:pPr>
            <w:r w:rsidRPr="0039450E">
              <w:rPr>
                <w:sz w:val="24"/>
                <w:szCs w:val="24"/>
              </w:rPr>
              <w:t xml:space="preserve"> </w:t>
            </w:r>
          </w:p>
          <w:p w14:paraId="3E75A0C6" w14:textId="77777777" w:rsidR="007377D4" w:rsidRPr="0039450E" w:rsidRDefault="00605AA5">
            <w:pPr>
              <w:spacing w:after="0" w:line="259" w:lineRule="auto"/>
              <w:ind w:left="0" w:firstLine="0"/>
              <w:rPr>
                <w:sz w:val="24"/>
                <w:szCs w:val="24"/>
              </w:rPr>
            </w:pPr>
            <w:r w:rsidRPr="0039450E">
              <w:rPr>
                <w:sz w:val="24"/>
                <w:szCs w:val="24"/>
              </w:rPr>
              <w:t xml:space="preserve"> </w:t>
            </w:r>
          </w:p>
          <w:p w14:paraId="41A5A71E" w14:textId="77777777" w:rsidR="007377D4" w:rsidRPr="0039450E" w:rsidRDefault="00605AA5">
            <w:pPr>
              <w:spacing w:after="0" w:line="259" w:lineRule="auto"/>
              <w:ind w:left="0" w:firstLine="0"/>
              <w:rPr>
                <w:sz w:val="24"/>
                <w:szCs w:val="24"/>
              </w:rPr>
            </w:pPr>
            <w:r w:rsidRPr="0039450E">
              <w:rPr>
                <w:sz w:val="24"/>
                <w:szCs w:val="24"/>
              </w:rPr>
              <w:t xml:space="preserve"> </w:t>
            </w:r>
          </w:p>
          <w:p w14:paraId="0B0905EA" w14:textId="77777777" w:rsidR="007377D4" w:rsidRPr="0039450E" w:rsidRDefault="00605AA5">
            <w:pPr>
              <w:spacing w:after="0" w:line="259" w:lineRule="auto"/>
              <w:ind w:left="0" w:firstLine="0"/>
              <w:rPr>
                <w:sz w:val="24"/>
                <w:szCs w:val="24"/>
              </w:rPr>
            </w:pPr>
            <w:r w:rsidRPr="0039450E">
              <w:rPr>
                <w:sz w:val="24"/>
                <w:szCs w:val="24"/>
              </w:rPr>
              <w:t xml:space="preserve">** EDUC 624: </w:t>
            </w:r>
          </w:p>
          <w:p w14:paraId="74349794" w14:textId="77777777" w:rsidR="007377D4" w:rsidRPr="0039450E" w:rsidRDefault="00605AA5">
            <w:pPr>
              <w:spacing w:after="0" w:line="259" w:lineRule="auto"/>
              <w:ind w:left="0" w:firstLine="0"/>
              <w:rPr>
                <w:sz w:val="24"/>
                <w:szCs w:val="24"/>
              </w:rPr>
            </w:pPr>
            <w:r w:rsidRPr="0039450E">
              <w:rPr>
                <w:sz w:val="24"/>
                <w:szCs w:val="24"/>
              </w:rPr>
              <w:t xml:space="preserve">Intro Sev/Autism  </w:t>
            </w:r>
          </w:p>
          <w:p w14:paraId="20A8041A" w14:textId="77777777" w:rsidR="007377D4" w:rsidRPr="0039450E" w:rsidRDefault="00605AA5">
            <w:pPr>
              <w:spacing w:after="0" w:line="259" w:lineRule="auto"/>
              <w:ind w:left="0" w:firstLine="0"/>
              <w:rPr>
                <w:sz w:val="24"/>
                <w:szCs w:val="24"/>
              </w:rPr>
            </w:pPr>
            <w:r w:rsidRPr="0039450E">
              <w:rPr>
                <w:sz w:val="24"/>
                <w:szCs w:val="24"/>
              </w:rPr>
              <w:t xml:space="preserve">(3)  </w:t>
            </w:r>
          </w:p>
          <w:p w14:paraId="68B20C52" w14:textId="77777777" w:rsidR="007377D4" w:rsidRPr="0039450E" w:rsidRDefault="00605AA5">
            <w:pPr>
              <w:spacing w:after="0" w:line="259" w:lineRule="auto"/>
              <w:ind w:left="0" w:firstLine="0"/>
              <w:rPr>
                <w:sz w:val="24"/>
                <w:szCs w:val="24"/>
              </w:rPr>
            </w:pPr>
            <w:r w:rsidRPr="0039450E">
              <w:rPr>
                <w:sz w:val="24"/>
                <w:szCs w:val="24"/>
              </w:rPr>
              <w:t xml:space="preserve"> </w:t>
            </w:r>
          </w:p>
          <w:p w14:paraId="118F8C72" w14:textId="77777777" w:rsidR="007377D4" w:rsidRPr="0039450E" w:rsidRDefault="00605AA5">
            <w:pPr>
              <w:spacing w:after="0" w:line="259" w:lineRule="auto"/>
              <w:ind w:left="0" w:firstLine="0"/>
              <w:rPr>
                <w:sz w:val="24"/>
                <w:szCs w:val="24"/>
              </w:rPr>
            </w:pPr>
            <w:r w:rsidRPr="0039450E">
              <w:rPr>
                <w:sz w:val="24"/>
                <w:szCs w:val="24"/>
              </w:rPr>
              <w:t xml:space="preserve">** EDUC 669: </w:t>
            </w:r>
          </w:p>
          <w:p w14:paraId="4B0B9F0C" w14:textId="77777777" w:rsidR="007377D4" w:rsidRPr="0039450E" w:rsidRDefault="00605AA5">
            <w:pPr>
              <w:spacing w:after="0" w:line="259" w:lineRule="auto"/>
              <w:ind w:left="0" w:firstLine="0"/>
              <w:rPr>
                <w:sz w:val="24"/>
                <w:szCs w:val="24"/>
              </w:rPr>
            </w:pPr>
            <w:r w:rsidRPr="0039450E">
              <w:rPr>
                <w:sz w:val="24"/>
                <w:szCs w:val="24"/>
              </w:rPr>
              <w:t xml:space="preserve">Engaging Gen. </w:t>
            </w:r>
          </w:p>
          <w:p w14:paraId="17E15A97" w14:textId="77777777" w:rsidR="007377D4" w:rsidRPr="0039450E" w:rsidRDefault="00605AA5">
            <w:pPr>
              <w:spacing w:after="0" w:line="259" w:lineRule="auto"/>
              <w:ind w:left="0" w:firstLine="0"/>
              <w:rPr>
                <w:sz w:val="24"/>
                <w:szCs w:val="24"/>
              </w:rPr>
            </w:pPr>
            <w:r w:rsidRPr="0039450E">
              <w:rPr>
                <w:sz w:val="24"/>
                <w:szCs w:val="24"/>
              </w:rPr>
              <w:t xml:space="preserve">Curric. (3)  </w:t>
            </w:r>
          </w:p>
          <w:p w14:paraId="3B5D146B" w14:textId="77777777" w:rsidR="007377D4" w:rsidRPr="0039450E" w:rsidRDefault="00605AA5">
            <w:pPr>
              <w:spacing w:after="0" w:line="259" w:lineRule="auto"/>
              <w:ind w:left="0" w:firstLine="0"/>
              <w:rPr>
                <w:sz w:val="24"/>
                <w:szCs w:val="24"/>
              </w:rPr>
            </w:pPr>
            <w:r w:rsidRPr="0039450E">
              <w:rPr>
                <w:sz w:val="24"/>
                <w:szCs w:val="24"/>
              </w:rPr>
              <w:t xml:space="preserve"> </w:t>
            </w:r>
          </w:p>
          <w:p w14:paraId="7CE5243C"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7DAC0A0E"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4C0AA974"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5013B669" w14:textId="77777777" w:rsidR="007377D4" w:rsidRPr="0039450E" w:rsidRDefault="00605AA5">
            <w:pPr>
              <w:spacing w:after="0" w:line="259" w:lineRule="auto"/>
              <w:ind w:left="0" w:firstLine="0"/>
              <w:rPr>
                <w:sz w:val="24"/>
                <w:szCs w:val="24"/>
              </w:rPr>
            </w:pPr>
            <w:r w:rsidRPr="0039450E">
              <w:rPr>
                <w:sz w:val="24"/>
                <w:szCs w:val="24"/>
              </w:rPr>
              <w:t xml:space="preserve">               </w:t>
            </w:r>
          </w:p>
          <w:p w14:paraId="1F49A9DF" w14:textId="77777777" w:rsidR="007377D4" w:rsidRPr="0039450E" w:rsidRDefault="00605AA5">
            <w:pPr>
              <w:spacing w:after="0" w:line="240" w:lineRule="auto"/>
              <w:ind w:left="0" w:firstLine="0"/>
              <w:rPr>
                <w:sz w:val="24"/>
                <w:szCs w:val="24"/>
              </w:rPr>
            </w:pPr>
            <w:r w:rsidRPr="0039450E">
              <w:rPr>
                <w:sz w:val="24"/>
                <w:szCs w:val="24"/>
              </w:rPr>
              <w:t xml:space="preserve">EDUC 625 Methods Aut/SevDis (3) </w:t>
            </w:r>
          </w:p>
          <w:p w14:paraId="68068DAD" w14:textId="77777777" w:rsidR="007377D4" w:rsidRPr="0039450E" w:rsidRDefault="00605AA5">
            <w:pPr>
              <w:spacing w:after="0" w:line="259" w:lineRule="auto"/>
              <w:ind w:left="0" w:firstLine="0"/>
              <w:rPr>
                <w:sz w:val="24"/>
                <w:szCs w:val="24"/>
              </w:rPr>
            </w:pPr>
            <w:r w:rsidRPr="0039450E">
              <w:rPr>
                <w:sz w:val="24"/>
                <w:szCs w:val="24"/>
              </w:rPr>
              <w:t xml:space="preserve"> </w:t>
            </w:r>
          </w:p>
          <w:p w14:paraId="5E76127E" w14:textId="77777777" w:rsidR="007377D4" w:rsidRPr="0039450E" w:rsidRDefault="00605AA5">
            <w:pPr>
              <w:spacing w:after="0" w:line="259" w:lineRule="auto"/>
              <w:ind w:left="0" w:firstLine="0"/>
              <w:rPr>
                <w:sz w:val="24"/>
                <w:szCs w:val="24"/>
              </w:rPr>
            </w:pPr>
            <w:r w:rsidRPr="0039450E">
              <w:rPr>
                <w:sz w:val="24"/>
                <w:szCs w:val="24"/>
              </w:rPr>
              <w:t xml:space="preserve">EDUC 681 Techniques </w:t>
            </w:r>
          </w:p>
          <w:p w14:paraId="72B05425" w14:textId="77777777" w:rsidR="007377D4" w:rsidRPr="0039450E" w:rsidRDefault="00605AA5">
            <w:pPr>
              <w:spacing w:after="0" w:line="259" w:lineRule="auto"/>
              <w:ind w:left="0" w:firstLine="0"/>
              <w:rPr>
                <w:sz w:val="24"/>
                <w:szCs w:val="24"/>
              </w:rPr>
            </w:pPr>
            <w:r w:rsidRPr="0039450E">
              <w:rPr>
                <w:sz w:val="24"/>
                <w:szCs w:val="24"/>
              </w:rPr>
              <w:t xml:space="preserve">for Beh. Change (3) </w:t>
            </w:r>
          </w:p>
          <w:p w14:paraId="7199109D" w14:textId="77777777" w:rsidR="007377D4" w:rsidRPr="0039450E" w:rsidRDefault="00605AA5">
            <w:pPr>
              <w:spacing w:after="0" w:line="259" w:lineRule="auto"/>
              <w:ind w:left="0" w:firstLine="0"/>
              <w:rPr>
                <w:sz w:val="24"/>
                <w:szCs w:val="24"/>
              </w:rPr>
            </w:pPr>
            <w:r w:rsidRPr="0039450E">
              <w:rPr>
                <w:sz w:val="24"/>
                <w:szCs w:val="24"/>
              </w:rPr>
              <w:t xml:space="preserve"> </w:t>
            </w:r>
          </w:p>
          <w:p w14:paraId="181F5CEF"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14:paraId="063D0715" w14:textId="77777777" w:rsidR="007377D4" w:rsidRPr="0039450E" w:rsidRDefault="00605AA5">
            <w:pPr>
              <w:spacing w:after="0" w:line="259" w:lineRule="auto"/>
              <w:ind w:left="0" w:firstLine="0"/>
              <w:rPr>
                <w:sz w:val="24"/>
                <w:szCs w:val="24"/>
              </w:rPr>
            </w:pPr>
            <w:r w:rsidRPr="0039450E">
              <w:rPr>
                <w:sz w:val="24"/>
                <w:szCs w:val="24"/>
              </w:rPr>
              <w:t xml:space="preserve">[continue 10 hrs/wk in </w:t>
            </w:r>
          </w:p>
          <w:p w14:paraId="6E456454" w14:textId="77777777" w:rsidR="007377D4" w:rsidRPr="0039450E" w:rsidRDefault="00605AA5">
            <w:pPr>
              <w:spacing w:after="0" w:line="259" w:lineRule="auto"/>
              <w:ind w:left="0" w:firstLine="0"/>
              <w:rPr>
                <w:sz w:val="24"/>
                <w:szCs w:val="24"/>
              </w:rPr>
            </w:pPr>
            <w:r w:rsidRPr="0039450E">
              <w:rPr>
                <w:sz w:val="24"/>
                <w:szCs w:val="24"/>
              </w:rPr>
              <w:t xml:space="preserve">teaching internship] </w:t>
            </w:r>
          </w:p>
          <w:p w14:paraId="7726D117" w14:textId="77777777" w:rsidR="007377D4" w:rsidRPr="0039450E" w:rsidRDefault="00605AA5">
            <w:pPr>
              <w:spacing w:after="0" w:line="259" w:lineRule="auto"/>
              <w:ind w:left="0" w:firstLine="0"/>
              <w:rPr>
                <w:sz w:val="24"/>
                <w:szCs w:val="24"/>
              </w:rPr>
            </w:pPr>
            <w:r w:rsidRPr="0039450E">
              <w:rPr>
                <w:sz w:val="24"/>
                <w:szCs w:val="24"/>
              </w:rPr>
              <w:t xml:space="preserve"> </w:t>
            </w:r>
          </w:p>
          <w:p w14:paraId="273052D2"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03E618AF" w14:textId="77777777" w:rsidR="007377D4" w:rsidRPr="0039450E" w:rsidRDefault="00605AA5">
            <w:pPr>
              <w:spacing w:after="0" w:line="259" w:lineRule="auto"/>
              <w:ind w:left="0" w:firstLine="0"/>
              <w:rPr>
                <w:sz w:val="24"/>
                <w:szCs w:val="24"/>
              </w:rPr>
            </w:pPr>
            <w:r w:rsidRPr="0039450E">
              <w:rPr>
                <w:sz w:val="24"/>
                <w:szCs w:val="24"/>
              </w:rPr>
              <w:t xml:space="preserve">EDUC 750 Graduate </w:t>
            </w:r>
          </w:p>
          <w:p w14:paraId="2D4DB59C" w14:textId="77777777" w:rsidR="007377D4" w:rsidRPr="0039450E" w:rsidRDefault="00605AA5">
            <w:pPr>
              <w:spacing w:after="0" w:line="259" w:lineRule="auto"/>
              <w:ind w:left="0" w:firstLine="0"/>
              <w:rPr>
                <w:sz w:val="24"/>
                <w:szCs w:val="24"/>
              </w:rPr>
            </w:pPr>
            <w:r w:rsidRPr="0039450E">
              <w:rPr>
                <w:sz w:val="24"/>
                <w:szCs w:val="24"/>
              </w:rPr>
              <w:t xml:space="preserve">Teaching Internship (3) </w:t>
            </w:r>
          </w:p>
          <w:p w14:paraId="193CF8D1" w14:textId="77777777" w:rsidR="007377D4" w:rsidRPr="0039450E" w:rsidRDefault="00605AA5">
            <w:pPr>
              <w:spacing w:after="0" w:line="259" w:lineRule="auto"/>
              <w:ind w:left="0" w:firstLine="0"/>
              <w:rPr>
                <w:sz w:val="24"/>
                <w:szCs w:val="24"/>
              </w:rPr>
            </w:pPr>
            <w:r w:rsidRPr="0039450E">
              <w:rPr>
                <w:sz w:val="24"/>
                <w:szCs w:val="24"/>
              </w:rPr>
              <w:t xml:space="preserve"> </w:t>
            </w:r>
          </w:p>
          <w:p w14:paraId="532226EB" w14:textId="77777777" w:rsidR="007377D4" w:rsidRPr="0039450E" w:rsidRDefault="00605AA5">
            <w:pPr>
              <w:spacing w:after="0" w:line="259" w:lineRule="auto"/>
              <w:ind w:left="0" w:firstLine="0"/>
              <w:rPr>
                <w:sz w:val="24"/>
                <w:szCs w:val="24"/>
              </w:rPr>
            </w:pPr>
            <w:r w:rsidRPr="0039450E">
              <w:rPr>
                <w:sz w:val="24"/>
                <w:szCs w:val="24"/>
              </w:rPr>
              <w:t xml:space="preserve">EDUC 626 Functional </w:t>
            </w:r>
          </w:p>
          <w:p w14:paraId="603BD9AA" w14:textId="77777777" w:rsidR="007377D4" w:rsidRPr="0039450E" w:rsidRDefault="00605AA5">
            <w:pPr>
              <w:spacing w:after="0" w:line="259" w:lineRule="auto"/>
              <w:ind w:left="0" w:firstLine="0"/>
              <w:rPr>
                <w:sz w:val="24"/>
                <w:szCs w:val="24"/>
              </w:rPr>
            </w:pPr>
            <w:r w:rsidRPr="0039450E">
              <w:rPr>
                <w:sz w:val="24"/>
                <w:szCs w:val="24"/>
              </w:rPr>
              <w:t xml:space="preserve">Comm. (3) </w:t>
            </w:r>
          </w:p>
          <w:p w14:paraId="731A35DB" w14:textId="77777777" w:rsidR="007377D4" w:rsidRPr="0039450E" w:rsidRDefault="00605AA5">
            <w:pPr>
              <w:spacing w:after="0" w:line="259" w:lineRule="auto"/>
              <w:ind w:left="0" w:firstLine="0"/>
              <w:rPr>
                <w:sz w:val="24"/>
                <w:szCs w:val="24"/>
              </w:rPr>
            </w:pPr>
            <w:r w:rsidRPr="0039450E">
              <w:rPr>
                <w:sz w:val="24"/>
                <w:szCs w:val="24"/>
              </w:rPr>
              <w:t xml:space="preserve"> </w:t>
            </w:r>
          </w:p>
          <w:p w14:paraId="4F91105D" w14:textId="3B0A4839" w:rsidR="009113E9" w:rsidRPr="0039450E" w:rsidRDefault="00027773" w:rsidP="009113E9">
            <w:pPr>
              <w:spacing w:after="37" w:line="237" w:lineRule="auto"/>
              <w:ind w:left="0" w:firstLine="0"/>
              <w:jc w:val="both"/>
              <w:rPr>
                <w:sz w:val="24"/>
                <w:szCs w:val="24"/>
              </w:rPr>
            </w:pPr>
            <w:r>
              <w:rPr>
                <w:sz w:val="24"/>
                <w:szCs w:val="24"/>
              </w:rPr>
              <w:t xml:space="preserve">EDUC </w:t>
            </w:r>
            <w:r w:rsidR="009113E9" w:rsidRPr="0039450E">
              <w:rPr>
                <w:sz w:val="24"/>
                <w:szCs w:val="24"/>
              </w:rPr>
              <w:t xml:space="preserve">745: </w:t>
            </w:r>
            <w:r w:rsidR="009113E9" w:rsidRPr="0039450E">
              <w:rPr>
                <w:rFonts w:ascii="Calibri" w:eastAsia="Calibri" w:hAnsi="Calibri" w:cs="Calibri"/>
                <w:sz w:val="24"/>
                <w:szCs w:val="24"/>
              </w:rPr>
              <w:t xml:space="preserve">Collaborative Teaming in </w:t>
            </w:r>
          </w:p>
          <w:p w14:paraId="0B2D98BB" w14:textId="77777777" w:rsidR="009113E9" w:rsidRPr="0039450E" w:rsidRDefault="009113E9" w:rsidP="009113E9">
            <w:pPr>
              <w:spacing w:after="0" w:line="259" w:lineRule="auto"/>
              <w:ind w:left="0" w:firstLine="0"/>
              <w:rPr>
                <w:sz w:val="24"/>
                <w:szCs w:val="24"/>
              </w:rPr>
            </w:pPr>
            <w:r w:rsidRPr="0039450E">
              <w:rPr>
                <w:rFonts w:ascii="Calibri" w:eastAsia="Calibri" w:hAnsi="Calibri" w:cs="Calibri"/>
                <w:sz w:val="24"/>
                <w:szCs w:val="24"/>
              </w:rPr>
              <w:t>Spec Ed.</w:t>
            </w:r>
            <w:r w:rsidRPr="0039450E">
              <w:rPr>
                <w:sz w:val="24"/>
                <w:szCs w:val="24"/>
              </w:rPr>
              <w:t xml:space="preserve"> (3) </w:t>
            </w:r>
          </w:p>
          <w:p w14:paraId="6F48E259" w14:textId="77777777" w:rsidR="009113E9" w:rsidRPr="0039450E" w:rsidRDefault="009113E9">
            <w:pPr>
              <w:spacing w:after="0" w:line="259" w:lineRule="auto"/>
              <w:ind w:left="0" w:firstLine="0"/>
              <w:rPr>
                <w:sz w:val="24"/>
                <w:szCs w:val="24"/>
              </w:rPr>
            </w:pPr>
          </w:p>
          <w:p w14:paraId="4DD6E1C4" w14:textId="0F3404D9" w:rsidR="007377D4" w:rsidRPr="0039450E" w:rsidRDefault="007377D4">
            <w:pPr>
              <w:spacing w:after="0" w:line="259" w:lineRule="auto"/>
              <w:ind w:left="0" w:firstLine="0"/>
              <w:rPr>
                <w:sz w:val="24"/>
                <w:szCs w:val="24"/>
              </w:rPr>
            </w:pPr>
          </w:p>
          <w:p w14:paraId="479FF525" w14:textId="77777777" w:rsidR="007377D4" w:rsidRPr="0039450E" w:rsidRDefault="00605AA5">
            <w:pPr>
              <w:spacing w:after="0" w:line="259" w:lineRule="auto"/>
              <w:ind w:left="0" w:firstLine="0"/>
              <w:rPr>
                <w:sz w:val="24"/>
                <w:szCs w:val="24"/>
              </w:rPr>
            </w:pPr>
            <w:r w:rsidRPr="0039450E">
              <w:rPr>
                <w:sz w:val="24"/>
                <w:szCs w:val="24"/>
              </w:rPr>
              <w:t xml:space="preserve"> </w:t>
            </w:r>
          </w:p>
          <w:p w14:paraId="48FAE3D3" w14:textId="3E4AAC37" w:rsidR="007377D4" w:rsidRPr="0039450E" w:rsidRDefault="00605AA5">
            <w:pPr>
              <w:spacing w:after="0" w:line="259" w:lineRule="auto"/>
              <w:ind w:left="0" w:firstLine="0"/>
              <w:rPr>
                <w:sz w:val="24"/>
                <w:szCs w:val="24"/>
              </w:rPr>
            </w:pPr>
            <w:r w:rsidRPr="0039450E">
              <w:rPr>
                <w:i/>
                <w:sz w:val="24"/>
                <w:szCs w:val="24"/>
              </w:rPr>
              <w:t xml:space="preserve"> </w:t>
            </w:r>
          </w:p>
        </w:tc>
      </w:tr>
      <w:tr w:rsidR="007377D4" w:rsidRPr="00803DA1" w14:paraId="0842D7B4" w14:textId="77777777">
        <w:trPr>
          <w:trHeight w:val="701"/>
        </w:trPr>
        <w:tc>
          <w:tcPr>
            <w:tcW w:w="876" w:type="dxa"/>
            <w:tcBorders>
              <w:top w:val="single" w:sz="4" w:space="0" w:color="000000"/>
              <w:left w:val="single" w:sz="4" w:space="0" w:color="000000"/>
              <w:bottom w:val="single" w:sz="4" w:space="0" w:color="000000"/>
              <w:right w:val="single" w:sz="4" w:space="0" w:color="000000"/>
            </w:tcBorders>
          </w:tcPr>
          <w:p w14:paraId="7540823F" w14:textId="77777777" w:rsidR="007377D4" w:rsidRPr="0039450E" w:rsidRDefault="00605AA5">
            <w:pPr>
              <w:spacing w:after="0" w:line="259" w:lineRule="auto"/>
              <w:ind w:left="0" w:firstLine="0"/>
              <w:rPr>
                <w:sz w:val="24"/>
                <w:szCs w:val="24"/>
              </w:rPr>
            </w:pPr>
            <w:r w:rsidRPr="0039450E">
              <w:rPr>
                <w:sz w:val="24"/>
                <w:szCs w:val="24"/>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46D1AE50" w14:textId="77777777" w:rsidR="007377D4" w:rsidRPr="0039450E" w:rsidRDefault="00605AA5">
            <w:pPr>
              <w:spacing w:after="0" w:line="259" w:lineRule="auto"/>
              <w:ind w:left="41" w:firstLine="0"/>
              <w:jc w:val="center"/>
              <w:rPr>
                <w:sz w:val="24"/>
                <w:szCs w:val="24"/>
              </w:rPr>
            </w:pPr>
            <w:r w:rsidRPr="0039450E">
              <w:rPr>
                <w:sz w:val="24"/>
                <w:szCs w:val="24"/>
              </w:rPr>
              <w:t xml:space="preserve"> </w:t>
            </w:r>
          </w:p>
        </w:tc>
        <w:tc>
          <w:tcPr>
            <w:tcW w:w="6850" w:type="dxa"/>
            <w:gridSpan w:val="3"/>
            <w:tcBorders>
              <w:top w:val="single" w:sz="4" w:space="0" w:color="000000"/>
              <w:left w:val="single" w:sz="4" w:space="0" w:color="000000"/>
              <w:bottom w:val="single" w:sz="4" w:space="0" w:color="000000"/>
              <w:right w:val="single" w:sz="4" w:space="0" w:color="000000"/>
            </w:tcBorders>
          </w:tcPr>
          <w:p w14:paraId="7518FD9D" w14:textId="77777777" w:rsidR="007377D4" w:rsidRPr="0039450E" w:rsidRDefault="00605AA5">
            <w:pPr>
              <w:spacing w:after="0" w:line="259" w:lineRule="auto"/>
              <w:ind w:left="43" w:firstLine="0"/>
              <w:jc w:val="center"/>
              <w:rPr>
                <w:sz w:val="24"/>
                <w:szCs w:val="24"/>
              </w:rPr>
            </w:pPr>
            <w:r w:rsidRPr="0039450E">
              <w:rPr>
                <w:sz w:val="24"/>
                <w:szCs w:val="24"/>
              </w:rPr>
              <w:t xml:space="preserve"> </w:t>
            </w:r>
          </w:p>
          <w:p w14:paraId="5AC665F9" w14:textId="77777777" w:rsidR="007377D4" w:rsidRPr="0039450E" w:rsidRDefault="00605AA5">
            <w:pPr>
              <w:spacing w:after="0" w:line="259" w:lineRule="auto"/>
              <w:ind w:left="0" w:firstLine="0"/>
              <w:jc w:val="center"/>
              <w:rPr>
                <w:sz w:val="24"/>
                <w:szCs w:val="24"/>
              </w:rPr>
            </w:pPr>
            <w:r w:rsidRPr="0039450E">
              <w:rPr>
                <w:sz w:val="24"/>
                <w:szCs w:val="24"/>
              </w:rPr>
              <w:t xml:space="preserve">Students will graduate with M.Ed. ( 33 credits) and institutional recommendation for severe/autism certification </w:t>
            </w:r>
          </w:p>
        </w:tc>
      </w:tr>
    </w:tbl>
    <w:p w14:paraId="0759CA7E" w14:textId="77777777" w:rsidR="007377D4" w:rsidRPr="0039450E" w:rsidRDefault="00605AA5">
      <w:pPr>
        <w:spacing w:after="253" w:line="259" w:lineRule="auto"/>
        <w:ind w:left="-4"/>
        <w:rPr>
          <w:sz w:val="24"/>
          <w:szCs w:val="24"/>
        </w:rPr>
      </w:pPr>
      <w:r w:rsidRPr="0039450E">
        <w:rPr>
          <w:rFonts w:ascii="Calibri" w:eastAsia="Calibri" w:hAnsi="Calibri" w:cs="Calibri"/>
          <w:sz w:val="24"/>
          <w:szCs w:val="24"/>
        </w:rPr>
        <w:t xml:space="preserve">**Offered second summer session  (mid-Jul to mid-Aug) </w:t>
      </w:r>
    </w:p>
    <w:p w14:paraId="1AB9FCCC" w14:textId="77777777" w:rsidR="007377D4" w:rsidRPr="0039450E" w:rsidRDefault="00605AA5">
      <w:pPr>
        <w:spacing w:after="214" w:line="267" w:lineRule="auto"/>
        <w:ind w:left="-4"/>
        <w:rPr>
          <w:sz w:val="24"/>
          <w:szCs w:val="24"/>
        </w:rPr>
      </w:pPr>
      <w:r w:rsidRPr="0078119E">
        <w:rPr>
          <w:rFonts w:ascii="Calibri" w:eastAsia="Calibri" w:hAnsi="Calibri" w:cs="Calibri"/>
          <w:sz w:val="24"/>
          <w:szCs w:val="24"/>
        </w:rPr>
        <w:t xml:space="preserve">  NOTES:   </w:t>
      </w:r>
    </w:p>
    <w:p w14:paraId="6C23DA59" w14:textId="77777777" w:rsidR="007377D4" w:rsidRPr="0039450E" w:rsidRDefault="00605AA5">
      <w:pPr>
        <w:spacing w:after="149" w:line="267" w:lineRule="auto"/>
        <w:ind w:left="-4"/>
        <w:rPr>
          <w:sz w:val="24"/>
          <w:szCs w:val="24"/>
        </w:rPr>
      </w:pPr>
      <w:r w:rsidRPr="0078119E">
        <w:rPr>
          <w:rFonts w:ascii="Calibri" w:eastAsia="Calibri" w:hAnsi="Calibri" w:cs="Calibri"/>
          <w:sz w:val="24"/>
          <w:szCs w:val="24"/>
        </w:rPr>
        <w:t xml:space="preserve">1. Undergrads who considering this option are advised early in their program to declare the DIST minor and use the senior year graduate courses as their DIST Minor electives.  </w:t>
      </w:r>
      <w:r w:rsidRPr="0039450E">
        <w:rPr>
          <w:sz w:val="24"/>
          <w:szCs w:val="24"/>
        </w:rPr>
        <w:t xml:space="preserve"> </w:t>
      </w:r>
    </w:p>
    <w:sectPr w:rsidR="007377D4" w:rsidRPr="0039450E">
      <w:footerReference w:type="even" r:id="rId16"/>
      <w:footerReference w:type="default" r:id="rId17"/>
      <w:footerReference w:type="first" r:id="rId18"/>
      <w:pgSz w:w="12240" w:h="15840"/>
      <w:pgMar w:top="1410" w:right="1438" w:bottom="1795" w:left="1439"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8414" w14:textId="77777777" w:rsidR="00786699" w:rsidRDefault="00786699">
      <w:pPr>
        <w:spacing w:after="0" w:line="240" w:lineRule="auto"/>
      </w:pPr>
      <w:r>
        <w:separator/>
      </w:r>
    </w:p>
  </w:endnote>
  <w:endnote w:type="continuationSeparator" w:id="0">
    <w:p w14:paraId="40B33448" w14:textId="77777777" w:rsidR="00786699" w:rsidRDefault="0078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1E48" w14:textId="77777777" w:rsidR="00147DD0" w:rsidRDefault="00147DD0">
    <w:pPr>
      <w:spacing w:after="219"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of </w:t>
    </w:r>
    <w:r>
      <w:rPr>
        <w:rFonts w:ascii="Calibri" w:eastAsia="Calibri" w:hAnsi="Calibri" w:cs="Calibri"/>
        <w:sz w:val="24"/>
      </w:rPr>
      <w:fldChar w:fldCharType="begin"/>
    </w:r>
    <w:r>
      <w:rPr>
        <w:rFonts w:ascii="Calibri" w:eastAsia="Calibri" w:hAnsi="Calibri" w:cs="Calibri"/>
        <w:sz w:val="24"/>
      </w:rPr>
      <w:instrText xml:space="preserve"> NUMPAGES   \* MERGEFORMAT </w:instrText>
    </w:r>
    <w:r>
      <w:rPr>
        <w:rFonts w:ascii="Calibri" w:eastAsia="Calibri" w:hAnsi="Calibri" w:cs="Calibri"/>
        <w:sz w:val="24"/>
      </w:rPr>
      <w:fldChar w:fldCharType="separate"/>
    </w:r>
    <w:r>
      <w:rPr>
        <w:rFonts w:ascii="Calibri" w:eastAsia="Calibri" w:hAnsi="Calibri" w:cs="Calibri"/>
        <w:sz w:val="24"/>
      </w:rPr>
      <w:t>27</w:t>
    </w:r>
    <w:r>
      <w:rPr>
        <w:rFonts w:ascii="Calibri" w:eastAsia="Calibri" w:hAnsi="Calibri" w:cs="Calibri"/>
        <w:sz w:val="24"/>
      </w:rPr>
      <w:fldChar w:fldCharType="end"/>
    </w:r>
    <w:r>
      <w:rPr>
        <w:rFonts w:ascii="Calibri" w:eastAsia="Calibri" w:hAnsi="Calibri" w:cs="Calibri"/>
        <w:color w:val="FF0000"/>
        <w:sz w:val="24"/>
      </w:rPr>
      <w:t xml:space="preserve"> </w:t>
    </w:r>
  </w:p>
  <w:p w14:paraId="45309576" w14:textId="77777777" w:rsidR="00147DD0" w:rsidRDefault="00147DD0">
    <w:pPr>
      <w:spacing w:after="0" w:line="259" w:lineRule="auto"/>
      <w:ind w:left="1" w:firstLine="0"/>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725C" w14:textId="1A200460" w:rsidR="00147DD0" w:rsidRPr="0078119E" w:rsidRDefault="00147DD0">
    <w:pPr>
      <w:spacing w:after="219" w:line="259" w:lineRule="auto"/>
      <w:ind w:left="0" w:right="2" w:firstLine="0"/>
      <w:jc w:val="center"/>
    </w:pPr>
    <w:r w:rsidRPr="0078119E">
      <w:fldChar w:fldCharType="begin"/>
    </w:r>
    <w:r w:rsidRPr="00DE071A">
      <w:instrText xml:space="preserve"> PAGE   \* MERGEFORMAT </w:instrText>
    </w:r>
    <w:r w:rsidRPr="0078119E">
      <w:fldChar w:fldCharType="separate"/>
    </w:r>
    <w:r w:rsidR="00934C55" w:rsidRPr="00934C55">
      <w:rPr>
        <w:rFonts w:eastAsia="Calibri"/>
        <w:noProof/>
        <w:sz w:val="24"/>
      </w:rPr>
      <w:t>1</w:t>
    </w:r>
    <w:r w:rsidRPr="0078119E">
      <w:rPr>
        <w:rFonts w:eastAsia="Calibri"/>
        <w:sz w:val="24"/>
      </w:rPr>
      <w:fldChar w:fldCharType="end"/>
    </w:r>
    <w:r w:rsidRPr="0078119E">
      <w:rPr>
        <w:rFonts w:eastAsia="Calibri"/>
        <w:sz w:val="24"/>
      </w:rPr>
      <w:t xml:space="preserve"> of </w:t>
    </w:r>
    <w:r>
      <w:rPr>
        <w:rFonts w:eastAsia="Calibri"/>
        <w:noProof/>
        <w:sz w:val="24"/>
      </w:rPr>
      <w:fldChar w:fldCharType="begin"/>
    </w:r>
    <w:r>
      <w:rPr>
        <w:rFonts w:eastAsia="Calibri"/>
        <w:noProof/>
        <w:sz w:val="24"/>
      </w:rPr>
      <w:instrText xml:space="preserve"> NUMPAGES   \* MERGEFORMAT </w:instrText>
    </w:r>
    <w:r>
      <w:rPr>
        <w:rFonts w:eastAsia="Calibri"/>
        <w:noProof/>
        <w:sz w:val="24"/>
      </w:rPr>
      <w:fldChar w:fldCharType="separate"/>
    </w:r>
    <w:r w:rsidR="00934C55">
      <w:rPr>
        <w:rFonts w:eastAsia="Calibri"/>
        <w:noProof/>
        <w:sz w:val="24"/>
      </w:rPr>
      <w:t>29</w:t>
    </w:r>
    <w:r>
      <w:rPr>
        <w:rFonts w:eastAsia="Calibri"/>
        <w:noProof/>
        <w:sz w:val="24"/>
      </w:rPr>
      <w:fldChar w:fldCharType="end"/>
    </w:r>
    <w:r w:rsidRPr="0078119E">
      <w:rPr>
        <w:rFonts w:eastAsia="Calibri"/>
        <w:color w:val="FF0000"/>
        <w:sz w:val="24"/>
      </w:rPr>
      <w:t xml:space="preserve"> </w:t>
    </w:r>
  </w:p>
  <w:p w14:paraId="45B814C1" w14:textId="77777777" w:rsidR="00147DD0" w:rsidRDefault="00147DD0">
    <w:pPr>
      <w:spacing w:after="0" w:line="259" w:lineRule="auto"/>
      <w:ind w:left="1" w:firstLine="0"/>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CA8C" w14:textId="77777777" w:rsidR="00147DD0" w:rsidRDefault="00147DD0">
    <w:pPr>
      <w:spacing w:after="219"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of </w:t>
    </w:r>
    <w:r>
      <w:rPr>
        <w:rFonts w:ascii="Calibri" w:eastAsia="Calibri" w:hAnsi="Calibri" w:cs="Calibri"/>
        <w:sz w:val="24"/>
      </w:rPr>
      <w:fldChar w:fldCharType="begin"/>
    </w:r>
    <w:r>
      <w:rPr>
        <w:rFonts w:ascii="Calibri" w:eastAsia="Calibri" w:hAnsi="Calibri" w:cs="Calibri"/>
        <w:sz w:val="24"/>
      </w:rPr>
      <w:instrText xml:space="preserve"> NUMPAGES   \* MERGEFORMAT </w:instrText>
    </w:r>
    <w:r>
      <w:rPr>
        <w:rFonts w:ascii="Calibri" w:eastAsia="Calibri" w:hAnsi="Calibri" w:cs="Calibri"/>
        <w:sz w:val="24"/>
      </w:rPr>
      <w:fldChar w:fldCharType="separate"/>
    </w:r>
    <w:r>
      <w:rPr>
        <w:rFonts w:ascii="Calibri" w:eastAsia="Calibri" w:hAnsi="Calibri" w:cs="Calibri"/>
        <w:sz w:val="24"/>
      </w:rPr>
      <w:t>27</w:t>
    </w:r>
    <w:r>
      <w:rPr>
        <w:rFonts w:ascii="Calibri" w:eastAsia="Calibri" w:hAnsi="Calibri" w:cs="Calibri"/>
        <w:sz w:val="24"/>
      </w:rPr>
      <w:fldChar w:fldCharType="end"/>
    </w:r>
    <w:r>
      <w:rPr>
        <w:rFonts w:ascii="Calibri" w:eastAsia="Calibri" w:hAnsi="Calibri" w:cs="Calibri"/>
        <w:color w:val="FF0000"/>
        <w:sz w:val="24"/>
      </w:rPr>
      <w:t xml:space="preserve"> </w:t>
    </w:r>
  </w:p>
  <w:p w14:paraId="592A2A2F" w14:textId="77777777" w:rsidR="00147DD0" w:rsidRDefault="00147DD0">
    <w:pPr>
      <w:spacing w:after="0" w:line="259" w:lineRule="auto"/>
      <w:ind w:left="1" w:firstLine="0"/>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13799" w14:textId="77777777" w:rsidR="00786699" w:rsidRDefault="00786699">
      <w:pPr>
        <w:spacing w:after="0" w:line="240" w:lineRule="auto"/>
      </w:pPr>
      <w:r>
        <w:separator/>
      </w:r>
    </w:p>
  </w:footnote>
  <w:footnote w:type="continuationSeparator" w:id="0">
    <w:p w14:paraId="1514D305" w14:textId="77777777" w:rsidR="00786699" w:rsidRDefault="00786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C1E"/>
    <w:multiLevelType w:val="hybridMultilevel"/>
    <w:tmpl w:val="FE2C8E6E"/>
    <w:lvl w:ilvl="0" w:tplc="BBB6CEEA">
      <w:start w:val="2"/>
      <w:numFmt w:val="upperLetter"/>
      <w:lvlText w:val="%1."/>
      <w:lvlJc w:val="left"/>
      <w:pPr>
        <w:ind w:left="99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66DEBACA">
      <w:start w:val="1"/>
      <w:numFmt w:val="lowerLetter"/>
      <w:lvlText w:val="%2"/>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8968C696">
      <w:start w:val="1"/>
      <w:numFmt w:val="lowerRoman"/>
      <w:lvlText w:val="%3"/>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1E7AA71A">
      <w:start w:val="1"/>
      <w:numFmt w:val="decimal"/>
      <w:lvlText w:val="%4"/>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6C03844">
      <w:start w:val="1"/>
      <w:numFmt w:val="lowerLetter"/>
      <w:lvlText w:val="%5"/>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EFF66576">
      <w:start w:val="1"/>
      <w:numFmt w:val="lowerRoman"/>
      <w:lvlText w:val="%6"/>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E604DAD8">
      <w:start w:val="1"/>
      <w:numFmt w:val="decimal"/>
      <w:lvlText w:val="%7"/>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26304C98">
      <w:start w:val="1"/>
      <w:numFmt w:val="lowerLetter"/>
      <w:lvlText w:val="%8"/>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F09AD8F4">
      <w:start w:val="1"/>
      <w:numFmt w:val="lowerRoman"/>
      <w:lvlText w:val="%9"/>
      <w:lvlJc w:val="left"/>
      <w:pPr>
        <w:ind w:left="68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333DE4"/>
    <w:multiLevelType w:val="hybridMultilevel"/>
    <w:tmpl w:val="2CFABD26"/>
    <w:lvl w:ilvl="0" w:tplc="F5CE6B90">
      <w:start w:val="1"/>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2D68C3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A4A492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DF81F4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366E6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016466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2D4CCB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DC862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2103F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B884EBF"/>
    <w:multiLevelType w:val="hybridMultilevel"/>
    <w:tmpl w:val="52B436BE"/>
    <w:lvl w:ilvl="0" w:tplc="7A244714">
      <w:start w:val="1"/>
      <w:numFmt w:val="upperLetter"/>
      <w:lvlText w:val="%1."/>
      <w:lvlJc w:val="left"/>
      <w:pPr>
        <w:ind w:left="25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45D4641E">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3AE9AA">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CE74CE">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BE771C">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4C00A">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ABC1A">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68B40">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3A70B8">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1C5B89"/>
    <w:multiLevelType w:val="multilevel"/>
    <w:tmpl w:val="D4A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0672A"/>
    <w:multiLevelType w:val="hybridMultilevel"/>
    <w:tmpl w:val="0E0E7336"/>
    <w:lvl w:ilvl="0" w:tplc="4754F2BA">
      <w:start w:val="1"/>
      <w:numFmt w:val="lowerLetter"/>
      <w:lvlText w:val="(%1)"/>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7C6681C">
      <w:start w:val="1"/>
      <w:numFmt w:val="lowerLetter"/>
      <w:lvlText w:val="%2"/>
      <w:lvlJc w:val="left"/>
      <w:pPr>
        <w:ind w:left="1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902E41E">
      <w:start w:val="1"/>
      <w:numFmt w:val="lowerRoman"/>
      <w:lvlText w:val="%3"/>
      <w:lvlJc w:val="left"/>
      <w:pPr>
        <w:ind w:left="2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6C67D0">
      <w:start w:val="1"/>
      <w:numFmt w:val="decimal"/>
      <w:lvlText w:val="%4"/>
      <w:lvlJc w:val="left"/>
      <w:pPr>
        <w:ind w:left="3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EE6774E">
      <w:start w:val="1"/>
      <w:numFmt w:val="lowerLetter"/>
      <w:lvlText w:val="%5"/>
      <w:lvlJc w:val="left"/>
      <w:pPr>
        <w:ind w:left="3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7E8F566">
      <w:start w:val="1"/>
      <w:numFmt w:val="lowerRoman"/>
      <w:lvlText w:val="%6"/>
      <w:lvlJc w:val="left"/>
      <w:pPr>
        <w:ind w:left="4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EA4EDE0">
      <w:start w:val="1"/>
      <w:numFmt w:val="decimal"/>
      <w:lvlText w:val="%7"/>
      <w:lvlJc w:val="left"/>
      <w:pPr>
        <w:ind w:left="5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D6426C8">
      <w:start w:val="1"/>
      <w:numFmt w:val="lowerLetter"/>
      <w:lvlText w:val="%8"/>
      <w:lvlJc w:val="left"/>
      <w:pPr>
        <w:ind w:left="6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D2155C">
      <w:start w:val="1"/>
      <w:numFmt w:val="lowerRoman"/>
      <w:lvlText w:val="%9"/>
      <w:lvlJc w:val="left"/>
      <w:pPr>
        <w:ind w:left="6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AE045F"/>
    <w:multiLevelType w:val="hybridMultilevel"/>
    <w:tmpl w:val="9EEE808A"/>
    <w:lvl w:ilvl="0" w:tplc="9732BDB0">
      <w:start w:val="1"/>
      <w:numFmt w:val="decimal"/>
      <w:lvlText w:val="%1."/>
      <w:lvlJc w:val="left"/>
      <w:pPr>
        <w:ind w:left="7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A0EE50D8">
      <w:start w:val="1"/>
      <w:numFmt w:val="lowerLetter"/>
      <w:lvlText w:val="%2"/>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01707DFE">
      <w:start w:val="1"/>
      <w:numFmt w:val="lowerRoman"/>
      <w:lvlText w:val="%3"/>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EDAA5342">
      <w:start w:val="1"/>
      <w:numFmt w:val="decimal"/>
      <w:lvlText w:val="%4"/>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7F1CCB66">
      <w:start w:val="1"/>
      <w:numFmt w:val="lowerLetter"/>
      <w:lvlText w:val="%5"/>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9F6221FE">
      <w:start w:val="1"/>
      <w:numFmt w:val="lowerRoman"/>
      <w:lvlText w:val="%6"/>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997E1DE6">
      <w:start w:val="1"/>
      <w:numFmt w:val="decimal"/>
      <w:lvlText w:val="%7"/>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572EDE9E">
      <w:start w:val="1"/>
      <w:numFmt w:val="lowerLetter"/>
      <w:lvlText w:val="%8"/>
      <w:lvlJc w:val="left"/>
      <w:pPr>
        <w:ind w:left="68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DFE8572E">
      <w:start w:val="1"/>
      <w:numFmt w:val="lowerRoman"/>
      <w:lvlText w:val="%9"/>
      <w:lvlJc w:val="left"/>
      <w:pPr>
        <w:ind w:left="75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6B77C5"/>
    <w:multiLevelType w:val="hybridMultilevel"/>
    <w:tmpl w:val="13144BE2"/>
    <w:lvl w:ilvl="0" w:tplc="6F7A1C16">
      <w:start w:val="1"/>
      <w:numFmt w:val="decimal"/>
      <w:lvlText w:val="%1."/>
      <w:lvlJc w:val="left"/>
      <w:pPr>
        <w:ind w:left="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58E7A4">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30BB52">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8A4FA0">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A0D22C">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7200B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5C1EA0">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CEAD44">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DEBF16">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3A6A15"/>
    <w:multiLevelType w:val="multilevel"/>
    <w:tmpl w:val="D7BA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768F7"/>
    <w:multiLevelType w:val="hybridMultilevel"/>
    <w:tmpl w:val="1B68E26A"/>
    <w:lvl w:ilvl="0" w:tplc="AA62042C">
      <w:start w:val="1"/>
      <w:numFmt w:val="upperLetter"/>
      <w:lvlText w:val="%1."/>
      <w:lvlJc w:val="left"/>
      <w:pPr>
        <w:ind w:left="978"/>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629ECA3E">
      <w:start w:val="1"/>
      <w:numFmt w:val="lowerLetter"/>
      <w:lvlText w:val="%2"/>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532ACC58">
      <w:start w:val="1"/>
      <w:numFmt w:val="lowerRoman"/>
      <w:lvlText w:val="%3"/>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C292D288">
      <w:start w:val="1"/>
      <w:numFmt w:val="decimal"/>
      <w:lvlText w:val="%4"/>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33F0DEB0">
      <w:start w:val="1"/>
      <w:numFmt w:val="lowerLetter"/>
      <w:lvlText w:val="%5"/>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96C0B122">
      <w:start w:val="1"/>
      <w:numFmt w:val="lowerRoman"/>
      <w:lvlText w:val="%6"/>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EEE8D760">
      <w:start w:val="1"/>
      <w:numFmt w:val="decimal"/>
      <w:lvlText w:val="%7"/>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2DE04C90">
      <w:start w:val="1"/>
      <w:numFmt w:val="lowerLetter"/>
      <w:lvlText w:val="%8"/>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ACB87DB0">
      <w:start w:val="1"/>
      <w:numFmt w:val="lowerRoman"/>
      <w:lvlText w:val="%9"/>
      <w:lvlJc w:val="left"/>
      <w:pPr>
        <w:ind w:left="68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E14431"/>
    <w:multiLevelType w:val="hybridMultilevel"/>
    <w:tmpl w:val="8D9E4908"/>
    <w:lvl w:ilvl="0" w:tplc="270AF65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839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349E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AD9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62F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3C18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38DC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C58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5631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2C4CB5"/>
    <w:multiLevelType w:val="hybridMultilevel"/>
    <w:tmpl w:val="211A3B7A"/>
    <w:lvl w:ilvl="0" w:tplc="35661BBA">
      <w:start w:val="1"/>
      <w:numFmt w:val="upperLetter"/>
      <w:lvlText w:val="%1."/>
      <w:lvlJc w:val="left"/>
      <w:pPr>
        <w:ind w:left="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A0598A">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08FE2E">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6F6284C">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5CAA2A">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48E23E">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7A2330">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B0D59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2650E0">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1575889"/>
    <w:multiLevelType w:val="hybridMultilevel"/>
    <w:tmpl w:val="803E5EE4"/>
    <w:lvl w:ilvl="0" w:tplc="D0CCDBE6">
      <w:start w:val="1"/>
      <w:numFmt w:val="upp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2C0CC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811B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8A68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663AD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C6FE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AA90C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038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63C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3C00A0"/>
    <w:multiLevelType w:val="hybridMultilevel"/>
    <w:tmpl w:val="4E406DDC"/>
    <w:lvl w:ilvl="0" w:tplc="FFA64E5A">
      <w:start w:val="3"/>
      <w:numFmt w:val="decimal"/>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CE45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CA273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BCAC8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481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62322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12DC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0802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C06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674AFC"/>
    <w:multiLevelType w:val="hybridMultilevel"/>
    <w:tmpl w:val="E8EEAF48"/>
    <w:lvl w:ilvl="0" w:tplc="D1E288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821D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92BDC6">
      <w:start w:val="1"/>
      <w:numFmt w:val="decimal"/>
      <w:lvlRestart w:val="0"/>
      <w:lvlText w:val="%3."/>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BC5B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233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64ED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8E58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EC33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00BD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E8408E"/>
    <w:multiLevelType w:val="hybridMultilevel"/>
    <w:tmpl w:val="796A63BE"/>
    <w:lvl w:ilvl="0" w:tplc="102E24A2">
      <w:start w:val="1"/>
      <w:numFmt w:val="upperLetter"/>
      <w:lvlText w:val="%1."/>
      <w:lvlJc w:val="left"/>
      <w:pPr>
        <w:ind w:left="28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C4C8E782">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2C10B5FC">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2048D788">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40A203E">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A8EBEB4">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B6A42CEA">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8FF63588">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2A125B24">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543153"/>
    <w:multiLevelType w:val="hybridMultilevel"/>
    <w:tmpl w:val="DD6864CA"/>
    <w:lvl w:ilvl="0" w:tplc="35B00D66">
      <w:start w:val="2"/>
      <w:numFmt w:val="upperLetter"/>
      <w:lvlText w:val="%1."/>
      <w:lvlJc w:val="left"/>
      <w:pPr>
        <w:ind w:left="26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7EAC1CD0">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3F8E268">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6EE6EF18">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21307A8C">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B04E2064">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F0E8BC90">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6A2A33C0">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9E0A8052">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A96644"/>
    <w:multiLevelType w:val="hybridMultilevel"/>
    <w:tmpl w:val="2556C78A"/>
    <w:lvl w:ilvl="0" w:tplc="B44AEC4E">
      <w:start w:val="2"/>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86E5AA">
      <w:start w:val="1"/>
      <w:numFmt w:val="lowerLetter"/>
      <w:lvlText w:val="%2"/>
      <w:lvlJc w:val="left"/>
      <w:pPr>
        <w:ind w:left="11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EE79E0">
      <w:start w:val="1"/>
      <w:numFmt w:val="lowerRoman"/>
      <w:lvlText w:val="%3"/>
      <w:lvlJc w:val="left"/>
      <w:pPr>
        <w:ind w:left="18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7C9ACE">
      <w:start w:val="1"/>
      <w:numFmt w:val="decimal"/>
      <w:lvlText w:val="%4"/>
      <w:lvlJc w:val="left"/>
      <w:pPr>
        <w:ind w:left="25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480AAC">
      <w:start w:val="1"/>
      <w:numFmt w:val="lowerLetter"/>
      <w:lvlText w:val="%5"/>
      <w:lvlJc w:val="left"/>
      <w:pPr>
        <w:ind w:left="33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AD61C1A">
      <w:start w:val="1"/>
      <w:numFmt w:val="lowerRoman"/>
      <w:lvlText w:val="%6"/>
      <w:lvlJc w:val="left"/>
      <w:pPr>
        <w:ind w:left="40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F63290">
      <w:start w:val="1"/>
      <w:numFmt w:val="decimal"/>
      <w:lvlText w:val="%7"/>
      <w:lvlJc w:val="left"/>
      <w:pPr>
        <w:ind w:left="47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605556">
      <w:start w:val="1"/>
      <w:numFmt w:val="lowerLetter"/>
      <w:lvlText w:val="%8"/>
      <w:lvlJc w:val="left"/>
      <w:pPr>
        <w:ind w:left="54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D3EC472">
      <w:start w:val="1"/>
      <w:numFmt w:val="lowerRoman"/>
      <w:lvlText w:val="%9"/>
      <w:lvlJc w:val="left"/>
      <w:pPr>
        <w:ind w:left="61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8"/>
  </w:num>
  <w:num w:numId="3">
    <w:abstractNumId w:val="5"/>
  </w:num>
  <w:num w:numId="4">
    <w:abstractNumId w:val="11"/>
  </w:num>
  <w:num w:numId="5">
    <w:abstractNumId w:val="10"/>
  </w:num>
  <w:num w:numId="6">
    <w:abstractNumId w:val="15"/>
  </w:num>
  <w:num w:numId="7">
    <w:abstractNumId w:val="2"/>
  </w:num>
  <w:num w:numId="8">
    <w:abstractNumId w:val="9"/>
  </w:num>
  <w:num w:numId="9">
    <w:abstractNumId w:val="13"/>
  </w:num>
  <w:num w:numId="10">
    <w:abstractNumId w:val="6"/>
  </w:num>
  <w:num w:numId="11">
    <w:abstractNumId w:val="1"/>
  </w:num>
  <w:num w:numId="12">
    <w:abstractNumId w:val="4"/>
  </w:num>
  <w:num w:numId="13">
    <w:abstractNumId w:val="12"/>
  </w:num>
  <w:num w:numId="14">
    <w:abstractNumId w:val="14"/>
  </w:num>
  <w:num w:numId="15">
    <w:abstractNumId w:val="1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D4"/>
    <w:rsid w:val="00000C5E"/>
    <w:rsid w:val="00027773"/>
    <w:rsid w:val="0003309C"/>
    <w:rsid w:val="000A11D5"/>
    <w:rsid w:val="000A78A9"/>
    <w:rsid w:val="00143BFE"/>
    <w:rsid w:val="00147DD0"/>
    <w:rsid w:val="001925AD"/>
    <w:rsid w:val="00235304"/>
    <w:rsid w:val="002B48E4"/>
    <w:rsid w:val="002E45E9"/>
    <w:rsid w:val="003146A8"/>
    <w:rsid w:val="0039450E"/>
    <w:rsid w:val="00424B0B"/>
    <w:rsid w:val="00536A95"/>
    <w:rsid w:val="00544929"/>
    <w:rsid w:val="00545049"/>
    <w:rsid w:val="00576634"/>
    <w:rsid w:val="005E6355"/>
    <w:rsid w:val="00601170"/>
    <w:rsid w:val="00605AA5"/>
    <w:rsid w:val="006D5523"/>
    <w:rsid w:val="00710CA7"/>
    <w:rsid w:val="007377D4"/>
    <w:rsid w:val="0078119E"/>
    <w:rsid w:val="00786699"/>
    <w:rsid w:val="007A2FDC"/>
    <w:rsid w:val="007E371A"/>
    <w:rsid w:val="00803DA1"/>
    <w:rsid w:val="00830861"/>
    <w:rsid w:val="008B21A2"/>
    <w:rsid w:val="008F538E"/>
    <w:rsid w:val="0090736B"/>
    <w:rsid w:val="009113E9"/>
    <w:rsid w:val="00934C55"/>
    <w:rsid w:val="009E7DAC"/>
    <w:rsid w:val="00AB6E3B"/>
    <w:rsid w:val="00B01074"/>
    <w:rsid w:val="00B2226B"/>
    <w:rsid w:val="00B96EA1"/>
    <w:rsid w:val="00BB7BD7"/>
    <w:rsid w:val="00BD7EDA"/>
    <w:rsid w:val="00C14EEC"/>
    <w:rsid w:val="00CA0561"/>
    <w:rsid w:val="00CE40BC"/>
    <w:rsid w:val="00CF0B43"/>
    <w:rsid w:val="00D06893"/>
    <w:rsid w:val="00D7438E"/>
    <w:rsid w:val="00D86C30"/>
    <w:rsid w:val="00DD7AD5"/>
    <w:rsid w:val="00DE071A"/>
    <w:rsid w:val="00E54AAB"/>
    <w:rsid w:val="00ED2E32"/>
    <w:rsid w:val="00ED72C9"/>
    <w:rsid w:val="00FB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7D37"/>
  <w15:docId w15:val="{96AC39E4-6966-4BC2-8856-B71B38F1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73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5"/>
      <w:jc w:val="center"/>
      <w:outlineLvl w:val="0"/>
    </w:pPr>
    <w:rPr>
      <w:rFonts w:ascii="Times New Roman" w:eastAsia="Times New Roman" w:hAnsi="Times New Roman" w:cs="Times New Roman"/>
      <w:b/>
      <w:i/>
      <w:color w:val="000000"/>
      <w:sz w:val="48"/>
    </w:rPr>
  </w:style>
  <w:style w:type="paragraph" w:styleId="Heading2">
    <w:name w:val="heading 2"/>
    <w:next w:val="Normal"/>
    <w:link w:val="Heading2Char"/>
    <w:uiPriority w:val="9"/>
    <w:unhideWhenUsed/>
    <w:qFormat/>
    <w:pPr>
      <w:keepNext/>
      <w:keepLines/>
      <w:spacing w:after="262"/>
      <w:ind w:left="3315"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color w:val="000000"/>
      <w:u w:val="single" w:color="000000"/>
    </w:rPr>
  </w:style>
  <w:style w:type="paragraph" w:styleId="Heading4">
    <w:name w:val="heading 4"/>
    <w:next w:val="Normal"/>
    <w:link w:val="Heading4Char"/>
    <w:uiPriority w:val="9"/>
    <w:unhideWhenUsed/>
    <w:qFormat/>
    <w:pPr>
      <w:keepNext/>
      <w:keepLines/>
      <w:spacing w:after="0"/>
      <w:ind w:left="11"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0"/>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Times New Roman" w:eastAsia="Times New Roman" w:hAnsi="Times New Roman" w:cs="Times New Roman"/>
      <w:b/>
      <w: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05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A5"/>
    <w:rPr>
      <w:rFonts w:ascii="Segoe UI" w:eastAsia="Times New Roman" w:hAnsi="Segoe UI" w:cs="Segoe UI"/>
      <w:color w:val="000000"/>
      <w:sz w:val="18"/>
      <w:szCs w:val="18"/>
    </w:rPr>
  </w:style>
  <w:style w:type="character" w:styleId="Strong">
    <w:name w:val="Strong"/>
    <w:basedOn w:val="DefaultParagraphFont"/>
    <w:uiPriority w:val="22"/>
    <w:qFormat/>
    <w:rsid w:val="007A2FDC"/>
    <w:rPr>
      <w:b/>
      <w:bCs/>
    </w:rPr>
  </w:style>
  <w:style w:type="character" w:styleId="CommentReference">
    <w:name w:val="annotation reference"/>
    <w:basedOn w:val="DefaultParagraphFont"/>
    <w:uiPriority w:val="99"/>
    <w:semiHidden/>
    <w:unhideWhenUsed/>
    <w:rsid w:val="00B96EA1"/>
    <w:rPr>
      <w:sz w:val="16"/>
      <w:szCs w:val="16"/>
    </w:rPr>
  </w:style>
  <w:style w:type="paragraph" w:styleId="CommentText">
    <w:name w:val="annotation text"/>
    <w:basedOn w:val="Normal"/>
    <w:link w:val="CommentTextChar"/>
    <w:uiPriority w:val="99"/>
    <w:semiHidden/>
    <w:unhideWhenUsed/>
    <w:rsid w:val="00B96EA1"/>
    <w:pPr>
      <w:spacing w:line="240" w:lineRule="auto"/>
    </w:pPr>
    <w:rPr>
      <w:sz w:val="20"/>
      <w:szCs w:val="20"/>
    </w:rPr>
  </w:style>
  <w:style w:type="character" w:customStyle="1" w:styleId="CommentTextChar">
    <w:name w:val="Comment Text Char"/>
    <w:basedOn w:val="DefaultParagraphFont"/>
    <w:link w:val="CommentText"/>
    <w:uiPriority w:val="99"/>
    <w:semiHidden/>
    <w:rsid w:val="00B96E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96EA1"/>
    <w:rPr>
      <w:b/>
      <w:bCs/>
    </w:rPr>
  </w:style>
  <w:style w:type="character" w:customStyle="1" w:styleId="CommentSubjectChar">
    <w:name w:val="Comment Subject Char"/>
    <w:basedOn w:val="CommentTextChar"/>
    <w:link w:val="CommentSubject"/>
    <w:uiPriority w:val="99"/>
    <w:semiHidden/>
    <w:rsid w:val="00B96EA1"/>
    <w:rPr>
      <w:rFonts w:ascii="Times New Roman" w:eastAsia="Times New Roman" w:hAnsi="Times New Roman" w:cs="Times New Roman"/>
      <w:b/>
      <w:bCs/>
      <w:color w:val="000000"/>
      <w:sz w:val="20"/>
      <w:szCs w:val="20"/>
    </w:rPr>
  </w:style>
  <w:style w:type="paragraph" w:styleId="NormalWeb">
    <w:name w:val="Normal (Web)"/>
    <w:basedOn w:val="Normal"/>
    <w:uiPriority w:val="99"/>
    <w:semiHidden/>
    <w:unhideWhenUsed/>
    <w:rsid w:val="00536A95"/>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DE071A"/>
    <w:pPr>
      <w:ind w:left="720"/>
      <w:contextualSpacing/>
    </w:pPr>
  </w:style>
  <w:style w:type="paragraph" w:styleId="Header">
    <w:name w:val="header"/>
    <w:basedOn w:val="Normal"/>
    <w:link w:val="HeaderChar"/>
    <w:uiPriority w:val="99"/>
    <w:unhideWhenUsed/>
    <w:rsid w:val="00DE0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1A"/>
    <w:rPr>
      <w:rFonts w:ascii="Times New Roman" w:eastAsia="Times New Roman" w:hAnsi="Times New Roman" w:cs="Times New Roman"/>
      <w:color w:val="000000"/>
    </w:rPr>
  </w:style>
  <w:style w:type="paragraph" w:styleId="Revision">
    <w:name w:val="Revision"/>
    <w:hidden/>
    <w:uiPriority w:val="99"/>
    <w:semiHidden/>
    <w:rsid w:val="0078119E"/>
    <w:pPr>
      <w:spacing w:after="0" w:line="240" w:lineRule="auto"/>
    </w:pPr>
    <w:rPr>
      <w:rFonts w:ascii="Times New Roman" w:eastAsia="Times New Roman" w:hAnsi="Times New Roman" w:cs="Times New Roman"/>
      <w:color w:val="000000"/>
    </w:rPr>
  </w:style>
  <w:style w:type="character" w:customStyle="1" w:styleId="apple-converted-space">
    <w:name w:val="apple-converted-space"/>
    <w:basedOn w:val="DefaultParagraphFont"/>
    <w:rsid w:val="0060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2558">
      <w:bodyDiv w:val="1"/>
      <w:marLeft w:val="0"/>
      <w:marRight w:val="0"/>
      <w:marTop w:val="0"/>
      <w:marBottom w:val="0"/>
      <w:divBdr>
        <w:top w:val="none" w:sz="0" w:space="0" w:color="auto"/>
        <w:left w:val="none" w:sz="0" w:space="0" w:color="auto"/>
        <w:bottom w:val="none" w:sz="0" w:space="0" w:color="auto"/>
        <w:right w:val="none" w:sz="0" w:space="0" w:color="auto"/>
      </w:divBdr>
    </w:div>
    <w:div w:id="1124540120">
      <w:bodyDiv w:val="1"/>
      <w:marLeft w:val="0"/>
      <w:marRight w:val="0"/>
      <w:marTop w:val="0"/>
      <w:marBottom w:val="0"/>
      <w:divBdr>
        <w:top w:val="none" w:sz="0" w:space="0" w:color="auto"/>
        <w:left w:val="none" w:sz="0" w:space="0" w:color="auto"/>
        <w:bottom w:val="none" w:sz="0" w:space="0" w:color="auto"/>
        <w:right w:val="none" w:sz="0" w:space="0" w:color="auto"/>
      </w:divBdr>
      <w:divsChild>
        <w:div w:id="220098713">
          <w:blockQuote w:val="1"/>
          <w:marLeft w:val="600"/>
          <w:marRight w:val="0"/>
          <w:marTop w:val="0"/>
          <w:marBottom w:val="0"/>
          <w:divBdr>
            <w:top w:val="none" w:sz="0" w:space="0" w:color="auto"/>
            <w:left w:val="none" w:sz="0" w:space="0" w:color="auto"/>
            <w:bottom w:val="none" w:sz="0" w:space="0" w:color="auto"/>
            <w:right w:val="none" w:sz="0" w:space="0" w:color="auto"/>
          </w:divBdr>
          <w:divsChild>
            <w:div w:id="671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e.udel.edu/wp-content/uploads/2011/12/Conceptual-framework122011.pdf" TargetMode="External"/><Relationship Id="rId13" Type="http://schemas.openxmlformats.org/officeDocument/2006/relationships/hyperlink" Target="http://www.udel.edu/gradoffice/polproc/index.htm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cte.udel.edu/wp-content/uploads/2011/12/Conceptual-framework122011.pdf" TargetMode="External"/><Relationship Id="rId12" Type="http://schemas.openxmlformats.org/officeDocument/2006/relationships/hyperlink" Target="http://www.udel.edu/gradoffice/polproc/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el.edu/gradoffice/polproc/index.html" TargetMode="External"/><Relationship Id="rId5" Type="http://schemas.openxmlformats.org/officeDocument/2006/relationships/footnotes" Target="footnotes.xml"/><Relationship Id="rId15" Type="http://schemas.openxmlformats.org/officeDocument/2006/relationships/hyperlink" Target="http://primus.nss.udel.edu/CoursesSearch/" TargetMode="External"/><Relationship Id="rId10" Type="http://schemas.openxmlformats.org/officeDocument/2006/relationships/hyperlink" Target="http://www.udel.edu/gradoffice/app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del.edu/gradoffice/apply" TargetMode="External"/><Relationship Id="rId14" Type="http://schemas.openxmlformats.org/officeDocument/2006/relationships/hyperlink" Target="http://primus.nss.udel.edu/Course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7634</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Martin, Mary J.</cp:lastModifiedBy>
  <cp:revision>2</cp:revision>
  <dcterms:created xsi:type="dcterms:W3CDTF">2018-12-31T16:17:00Z</dcterms:created>
  <dcterms:modified xsi:type="dcterms:W3CDTF">2018-12-31T16:17:00Z</dcterms:modified>
</cp:coreProperties>
</file>