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C1E" w:rsidRDefault="004D1C1E">
      <w:pPr>
        <w:jc w:val="center"/>
        <w:rPr>
          <w:sz w:val="32"/>
          <w:szCs w:val="32"/>
        </w:rPr>
      </w:pPr>
      <w:bookmarkStart w:id="0" w:name="_GoBack"/>
      <w:bookmarkEnd w:id="0"/>
    </w:p>
    <w:p w:rsidR="004D1C1E" w:rsidRDefault="004D1C1E">
      <w:pPr>
        <w:jc w:val="center"/>
        <w:rPr>
          <w:sz w:val="32"/>
          <w:szCs w:val="32"/>
        </w:rPr>
      </w:pPr>
    </w:p>
    <w:p w:rsidR="004D1C1E" w:rsidRDefault="004D1C1E">
      <w:pPr>
        <w:jc w:val="center"/>
        <w:rPr>
          <w:sz w:val="32"/>
          <w:szCs w:val="32"/>
        </w:rPr>
      </w:pPr>
    </w:p>
    <w:p w:rsidR="004D1C1E" w:rsidRDefault="004D1C1E">
      <w:pPr>
        <w:jc w:val="center"/>
        <w:rPr>
          <w:sz w:val="32"/>
          <w:szCs w:val="32"/>
        </w:rPr>
      </w:pPr>
    </w:p>
    <w:p w:rsidR="004D1C1E" w:rsidRDefault="004D1C1E">
      <w:pPr>
        <w:jc w:val="center"/>
        <w:rPr>
          <w:sz w:val="32"/>
          <w:szCs w:val="32"/>
        </w:rPr>
      </w:pPr>
    </w:p>
    <w:p w:rsidR="004D1C1E" w:rsidRDefault="004D1C1E">
      <w:pPr>
        <w:jc w:val="center"/>
        <w:rPr>
          <w:sz w:val="32"/>
          <w:szCs w:val="32"/>
        </w:rPr>
      </w:pPr>
    </w:p>
    <w:p w:rsidR="004D1C1E" w:rsidRPr="00B00D64" w:rsidRDefault="00ED0566">
      <w:pPr>
        <w:jc w:val="center"/>
        <w:rPr>
          <w:rFonts w:ascii="Times" w:eastAsia="Century Schoolbook" w:hAnsi="Times" w:cs="Century Schoolbook"/>
          <w:b/>
          <w:sz w:val="28"/>
          <w:szCs w:val="28"/>
        </w:rPr>
      </w:pPr>
      <w:r w:rsidRPr="00B00D64">
        <w:rPr>
          <w:rFonts w:ascii="Times" w:eastAsia="Century Schoolbook" w:hAnsi="Times" w:cs="Century Schoolbook"/>
          <w:b/>
          <w:sz w:val="28"/>
          <w:szCs w:val="28"/>
        </w:rPr>
        <w:t xml:space="preserve">GRADUATE </w:t>
      </w:r>
      <w:r w:rsidR="00B00D64" w:rsidRPr="00B00D64">
        <w:rPr>
          <w:rFonts w:ascii="Times" w:eastAsia="Century Schoolbook" w:hAnsi="Times" w:cs="Century Schoolbook"/>
          <w:b/>
          <w:sz w:val="28"/>
          <w:szCs w:val="28"/>
        </w:rPr>
        <w:t xml:space="preserve">PROGRAM </w:t>
      </w:r>
      <w:r w:rsidRPr="00B00D64">
        <w:rPr>
          <w:rFonts w:ascii="Times" w:eastAsia="Century Schoolbook" w:hAnsi="Times" w:cs="Century Schoolbook"/>
          <w:b/>
          <w:sz w:val="28"/>
          <w:szCs w:val="28"/>
        </w:rPr>
        <w:t xml:space="preserve">POLICY </w:t>
      </w:r>
    </w:p>
    <w:p w:rsidR="00B00D64" w:rsidRPr="00B00D64" w:rsidRDefault="00B00D64">
      <w:pPr>
        <w:jc w:val="center"/>
        <w:rPr>
          <w:rFonts w:ascii="Times" w:eastAsia="Century Schoolbook" w:hAnsi="Times" w:cs="Century Schoolbook"/>
          <w:b/>
          <w:sz w:val="28"/>
          <w:szCs w:val="28"/>
        </w:rPr>
      </w:pPr>
    </w:p>
    <w:p w:rsidR="004D1C1E" w:rsidRPr="00B00D64" w:rsidRDefault="00ED0566" w:rsidP="00B00D64">
      <w:pPr>
        <w:jc w:val="center"/>
        <w:rPr>
          <w:rFonts w:ascii="Times" w:eastAsia="Century Schoolbook" w:hAnsi="Times" w:cs="Century Schoolbook"/>
          <w:b/>
          <w:sz w:val="28"/>
          <w:szCs w:val="28"/>
        </w:rPr>
      </w:pPr>
      <w:r w:rsidRPr="00B00D64">
        <w:rPr>
          <w:rFonts w:ascii="Times" w:eastAsia="Century Schoolbook" w:hAnsi="Times" w:cs="Century Schoolbook"/>
          <w:b/>
          <w:sz w:val="28"/>
          <w:szCs w:val="28"/>
        </w:rPr>
        <w:t>DEPARTMENT OF ANIMAL AND FOOD SCIENCES</w:t>
      </w:r>
      <w:r w:rsidR="00B00D64" w:rsidRPr="00B00D64">
        <w:rPr>
          <w:rFonts w:ascii="Times" w:eastAsia="Century Schoolbook" w:hAnsi="Times" w:cs="Century Schoolbook"/>
          <w:b/>
          <w:sz w:val="28"/>
          <w:szCs w:val="28"/>
        </w:rPr>
        <w:t xml:space="preserve"> (ANFS)</w:t>
      </w:r>
    </w:p>
    <w:p w:rsidR="004D1C1E" w:rsidRPr="00B00D64" w:rsidRDefault="00ED0566" w:rsidP="00B00D64">
      <w:pPr>
        <w:jc w:val="center"/>
        <w:rPr>
          <w:rFonts w:ascii="Times" w:eastAsia="Century Schoolbook" w:hAnsi="Times" w:cs="Century Schoolbook"/>
          <w:b/>
          <w:sz w:val="28"/>
          <w:szCs w:val="28"/>
        </w:rPr>
      </w:pPr>
      <w:r w:rsidRPr="00B00D64">
        <w:rPr>
          <w:rFonts w:ascii="Times" w:eastAsia="Century Schoolbook" w:hAnsi="Times" w:cs="Century Schoolbook"/>
          <w:b/>
          <w:sz w:val="28"/>
          <w:szCs w:val="28"/>
        </w:rPr>
        <w:t>COLLEGE OF AGRICULTUR</w:t>
      </w:r>
      <w:r w:rsidR="00B00D64" w:rsidRPr="00B00D64">
        <w:rPr>
          <w:rFonts w:ascii="Times" w:eastAsia="Century Schoolbook" w:hAnsi="Times" w:cs="Century Schoolbook"/>
          <w:b/>
          <w:sz w:val="28"/>
          <w:szCs w:val="28"/>
        </w:rPr>
        <w:t>E AND NATURAL RESCOURCES (CANR)</w:t>
      </w:r>
    </w:p>
    <w:p w:rsidR="004D1C1E" w:rsidRPr="00B00D64" w:rsidRDefault="00ED0566">
      <w:pPr>
        <w:jc w:val="center"/>
        <w:rPr>
          <w:rFonts w:ascii="Times" w:eastAsia="Century Schoolbook" w:hAnsi="Times" w:cs="Century Schoolbook"/>
          <w:b/>
          <w:sz w:val="28"/>
          <w:szCs w:val="28"/>
        </w:rPr>
      </w:pPr>
      <w:r w:rsidRPr="00B00D64">
        <w:rPr>
          <w:rFonts w:ascii="Times" w:eastAsia="Century Schoolbook" w:hAnsi="Times" w:cs="Century Schoolbook"/>
          <w:b/>
          <w:sz w:val="28"/>
          <w:szCs w:val="28"/>
        </w:rPr>
        <w:t>UNIVERSITY OF DELAWARE</w:t>
      </w:r>
    </w:p>
    <w:p w:rsidR="004D1C1E" w:rsidRDefault="00ED0566" w:rsidP="006346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Times" w:eastAsia="Century Schoolbook" w:hAnsi="Times" w:cs="Century Schoolbook"/>
          <w:b/>
          <w:sz w:val="28"/>
          <w:szCs w:val="28"/>
        </w:rPr>
      </w:pPr>
      <w:r w:rsidRPr="00B00D64">
        <w:rPr>
          <w:rFonts w:ascii="Times" w:hAnsi="Times"/>
        </w:rPr>
        <w:br w:type="page"/>
      </w:r>
      <w:r w:rsidR="00B00D64" w:rsidRPr="00B00D64">
        <w:rPr>
          <w:rFonts w:ascii="Times" w:eastAsia="Century Schoolbook" w:hAnsi="Times" w:cs="Century Schoolbook"/>
          <w:b/>
          <w:sz w:val="28"/>
          <w:szCs w:val="28"/>
        </w:rPr>
        <w:lastRenderedPageBreak/>
        <w:t>Table of Contents</w:t>
      </w:r>
    </w:p>
    <w:p w:rsidR="006346F9" w:rsidRDefault="006346F9"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b/>
          <w:sz w:val="28"/>
          <w:szCs w:val="28"/>
        </w:rPr>
      </w:pPr>
    </w:p>
    <w:p w:rsidR="00427D78" w:rsidRPr="00B00D64" w:rsidRDefault="00427D78"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b/>
          <w:sz w:val="28"/>
          <w:szCs w:val="28"/>
        </w:rPr>
      </w:pPr>
    </w:p>
    <w:p w:rsidR="004D1C1E" w:rsidRPr="006346F9" w:rsidRDefault="006346F9"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Times" w:eastAsia="Century Schoolbook" w:hAnsi="Times" w:cs="Century Schoolbook"/>
        </w:rPr>
      </w:pPr>
      <w:r>
        <w:rPr>
          <w:rFonts w:ascii="Century Schoolbook" w:eastAsia="Century Schoolbook" w:hAnsi="Century Schoolbook" w:cs="Century Schoolbook"/>
          <w:sz w:val="28"/>
          <w:szCs w:val="28"/>
        </w:rPr>
        <w:tab/>
      </w:r>
      <w:r>
        <w:rPr>
          <w:rFonts w:ascii="Century Schoolbook" w:eastAsia="Century Schoolbook" w:hAnsi="Century Schoolbook" w:cs="Century Schoolbook"/>
          <w:sz w:val="28"/>
          <w:szCs w:val="28"/>
        </w:rPr>
        <w:tab/>
      </w:r>
      <w:r>
        <w:rPr>
          <w:rFonts w:ascii="Century Schoolbook" w:eastAsia="Century Schoolbook" w:hAnsi="Century Schoolbook" w:cs="Century Schoolbook"/>
          <w:sz w:val="28"/>
          <w:szCs w:val="28"/>
        </w:rPr>
        <w:tab/>
      </w:r>
      <w:r>
        <w:rPr>
          <w:rFonts w:ascii="Century Schoolbook" w:eastAsia="Century Schoolbook" w:hAnsi="Century Schoolbook" w:cs="Century Schoolbook"/>
          <w:sz w:val="28"/>
          <w:szCs w:val="28"/>
        </w:rPr>
        <w:tab/>
      </w:r>
      <w:r>
        <w:rPr>
          <w:rFonts w:ascii="Century Schoolbook" w:eastAsia="Century Schoolbook" w:hAnsi="Century Schoolbook" w:cs="Century Schoolbook"/>
          <w:sz w:val="28"/>
          <w:szCs w:val="28"/>
        </w:rPr>
        <w:tab/>
      </w:r>
      <w:r>
        <w:rPr>
          <w:rFonts w:ascii="Century Schoolbook" w:eastAsia="Century Schoolbook" w:hAnsi="Century Schoolbook" w:cs="Century Schoolbook"/>
          <w:sz w:val="28"/>
          <w:szCs w:val="28"/>
        </w:rPr>
        <w:tab/>
      </w:r>
      <w:r>
        <w:rPr>
          <w:rFonts w:ascii="Century Schoolbook" w:eastAsia="Century Schoolbook" w:hAnsi="Century Schoolbook" w:cs="Century Schoolbook"/>
          <w:sz w:val="28"/>
          <w:szCs w:val="28"/>
        </w:rPr>
        <w:tab/>
      </w:r>
      <w:r>
        <w:rPr>
          <w:rFonts w:ascii="Century Schoolbook" w:eastAsia="Century Schoolbook" w:hAnsi="Century Schoolbook" w:cs="Century Schoolbook"/>
          <w:sz w:val="28"/>
          <w:szCs w:val="28"/>
        </w:rPr>
        <w:tab/>
      </w:r>
      <w:r>
        <w:rPr>
          <w:rFonts w:ascii="Century Schoolbook" w:eastAsia="Century Schoolbook" w:hAnsi="Century Schoolbook" w:cs="Century Schoolbook"/>
          <w:sz w:val="28"/>
          <w:szCs w:val="28"/>
        </w:rPr>
        <w:tab/>
      </w:r>
      <w:r>
        <w:rPr>
          <w:rFonts w:ascii="Century Schoolbook" w:eastAsia="Century Schoolbook" w:hAnsi="Century Schoolbook" w:cs="Century Schoolbook"/>
          <w:sz w:val="28"/>
          <w:szCs w:val="28"/>
        </w:rPr>
        <w:tab/>
      </w:r>
      <w:r>
        <w:rPr>
          <w:rFonts w:ascii="Century Schoolbook" w:eastAsia="Century Schoolbook" w:hAnsi="Century Schoolbook" w:cs="Century Schoolbook"/>
          <w:sz w:val="28"/>
          <w:szCs w:val="28"/>
        </w:rPr>
        <w:tab/>
      </w:r>
      <w:r>
        <w:rPr>
          <w:rFonts w:ascii="Century Schoolbook" w:eastAsia="Century Schoolbook" w:hAnsi="Century Schoolbook" w:cs="Century Schoolbook"/>
          <w:sz w:val="28"/>
          <w:szCs w:val="28"/>
        </w:rPr>
        <w:tab/>
      </w:r>
      <w:r>
        <w:rPr>
          <w:rFonts w:ascii="Century Schoolbook" w:eastAsia="Century Schoolbook" w:hAnsi="Century Schoolbook" w:cs="Century Schoolbook"/>
          <w:sz w:val="28"/>
          <w:szCs w:val="28"/>
        </w:rPr>
        <w:tab/>
      </w:r>
      <w:r>
        <w:rPr>
          <w:rFonts w:ascii="Century Schoolbook" w:eastAsia="Century Schoolbook" w:hAnsi="Century Schoolbook" w:cs="Century Schoolbook"/>
          <w:sz w:val="28"/>
          <w:szCs w:val="28"/>
        </w:rPr>
        <w:tab/>
      </w:r>
      <w:r>
        <w:rPr>
          <w:rFonts w:ascii="Century Schoolbook" w:eastAsia="Century Schoolbook" w:hAnsi="Century Schoolbook" w:cs="Century Schoolbook"/>
          <w:sz w:val="28"/>
          <w:szCs w:val="28"/>
        </w:rPr>
        <w:tab/>
      </w:r>
      <w:r>
        <w:rPr>
          <w:rFonts w:ascii="Century Schoolbook" w:eastAsia="Century Schoolbook" w:hAnsi="Century Schoolbook" w:cs="Century Schoolbook"/>
          <w:sz w:val="28"/>
          <w:szCs w:val="28"/>
        </w:rPr>
        <w:tab/>
      </w:r>
      <w:r>
        <w:rPr>
          <w:rFonts w:ascii="Century Schoolbook" w:eastAsia="Century Schoolbook" w:hAnsi="Century Schoolbook" w:cs="Century Schoolbook"/>
          <w:sz w:val="28"/>
          <w:szCs w:val="28"/>
        </w:rPr>
        <w:tab/>
      </w:r>
      <w:r>
        <w:rPr>
          <w:rFonts w:ascii="Century Schoolbook" w:eastAsia="Century Schoolbook" w:hAnsi="Century Schoolbook" w:cs="Century Schoolbook"/>
          <w:sz w:val="28"/>
          <w:szCs w:val="28"/>
        </w:rPr>
        <w:tab/>
      </w:r>
      <w:r>
        <w:rPr>
          <w:rFonts w:ascii="Century Schoolbook" w:eastAsia="Century Schoolbook" w:hAnsi="Century Schoolbook" w:cs="Century Schoolbook"/>
          <w:sz w:val="28"/>
          <w:szCs w:val="28"/>
        </w:rPr>
        <w:tab/>
      </w:r>
      <w:r>
        <w:rPr>
          <w:rFonts w:ascii="Century Schoolbook" w:eastAsia="Century Schoolbook" w:hAnsi="Century Schoolbook" w:cs="Century Schoolbook"/>
          <w:sz w:val="28"/>
          <w:szCs w:val="28"/>
        </w:rPr>
        <w:tab/>
      </w:r>
      <w:r>
        <w:rPr>
          <w:rFonts w:ascii="Century Schoolbook" w:eastAsia="Century Schoolbook" w:hAnsi="Century Schoolbook" w:cs="Century Schoolbook"/>
          <w:sz w:val="28"/>
          <w:szCs w:val="28"/>
        </w:rPr>
        <w:tab/>
      </w:r>
      <w:r>
        <w:rPr>
          <w:rFonts w:ascii="Century Schoolbook" w:eastAsia="Century Schoolbook" w:hAnsi="Century Schoolbook" w:cs="Century Schoolbook"/>
          <w:sz w:val="28"/>
          <w:szCs w:val="28"/>
        </w:rPr>
        <w:tab/>
      </w:r>
      <w:r w:rsidRPr="006346F9">
        <w:rPr>
          <w:rFonts w:ascii="Times" w:eastAsia="Century Schoolbook" w:hAnsi="Times" w:cs="Century Schoolbook"/>
        </w:rPr>
        <w:t>Page</w:t>
      </w:r>
      <w:r>
        <w:rPr>
          <w:rFonts w:ascii="Times" w:eastAsia="Century Schoolbook" w:hAnsi="Times" w:cs="Century Schoolbook"/>
        </w:rPr>
        <w:t xml:space="preserve"> #</w:t>
      </w:r>
    </w:p>
    <w:p w:rsidR="006346F9" w:rsidRDefault="00ED0566" w:rsidP="00CD6742">
      <w:pPr>
        <w:pStyle w:val="ListParagraph"/>
        <w:numPr>
          <w:ilvl w:val="0"/>
          <w:numId w:val="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after="120"/>
        <w:rPr>
          <w:rFonts w:ascii="Times" w:eastAsia="Century Schoolbook" w:hAnsi="Times" w:cs="Century Schoolbook"/>
        </w:rPr>
      </w:pPr>
      <w:r w:rsidRPr="00B00D64">
        <w:rPr>
          <w:rFonts w:ascii="Times" w:eastAsia="Century Schoolbook" w:hAnsi="Times" w:cs="Century Schoolbook"/>
        </w:rPr>
        <w:t xml:space="preserve">Admission </w:t>
      </w:r>
      <w:r w:rsidR="00EA0221">
        <w:rPr>
          <w:rFonts w:ascii="Times" w:eastAsia="Century Schoolbook" w:hAnsi="Times" w:cs="Century Schoolbook"/>
        </w:rPr>
        <w:t>Requirements for Thesis-requiring Degrees</w:t>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EA0221">
        <w:rPr>
          <w:rFonts w:ascii="Times" w:eastAsia="Century Schoolbook" w:hAnsi="Times" w:cs="Century Schoolbook"/>
        </w:rPr>
        <w:tab/>
      </w:r>
      <w:r w:rsidR="00A5154F">
        <w:rPr>
          <w:rFonts w:ascii="Times" w:eastAsia="Century Schoolbook" w:hAnsi="Times" w:cs="Century Schoolbook"/>
        </w:rPr>
        <w:t>4</w:t>
      </w:r>
    </w:p>
    <w:p w:rsidR="006346F9" w:rsidRDefault="006346F9" w:rsidP="00CD6742">
      <w:pPr>
        <w:pStyle w:val="ListParagraph"/>
        <w:numPr>
          <w:ilvl w:val="0"/>
          <w:numId w:val="1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after="120"/>
        <w:rPr>
          <w:rFonts w:ascii="Times" w:eastAsia="Century Schoolbook" w:hAnsi="Times" w:cs="Century Schoolbook"/>
        </w:rPr>
      </w:pPr>
      <w:r>
        <w:rPr>
          <w:rFonts w:ascii="Times" w:eastAsia="Century Schoolbook" w:hAnsi="Times" w:cs="Century Schoolbook"/>
        </w:rPr>
        <w:t>All Applicants</w:t>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t>4</w:t>
      </w:r>
    </w:p>
    <w:p w:rsidR="006346F9" w:rsidRDefault="006346F9" w:rsidP="00CD6742">
      <w:pPr>
        <w:pStyle w:val="ListParagraph"/>
        <w:numPr>
          <w:ilvl w:val="0"/>
          <w:numId w:val="1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after="120"/>
        <w:rPr>
          <w:rFonts w:ascii="Times" w:eastAsia="Century Schoolbook" w:hAnsi="Times" w:cs="Century Schoolbook"/>
        </w:rPr>
      </w:pPr>
      <w:r>
        <w:rPr>
          <w:rFonts w:ascii="Times" w:eastAsia="Century Schoolbook" w:hAnsi="Times" w:cs="Century Schoolbook"/>
        </w:rPr>
        <w:t>International Applicants</w:t>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t>4</w:t>
      </w:r>
    </w:p>
    <w:p w:rsidR="00427D78" w:rsidRPr="006346F9" w:rsidRDefault="00427D78" w:rsidP="00427D78">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after="120"/>
        <w:ind w:left="1080"/>
        <w:rPr>
          <w:rFonts w:ascii="Times" w:eastAsia="Century Schoolbook" w:hAnsi="Times" w:cs="Century Schoolbook"/>
        </w:rPr>
      </w:pPr>
    </w:p>
    <w:p w:rsidR="004D1C1E" w:rsidRPr="00B00D64" w:rsidRDefault="00B00D64"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 w:val="left" w:pos="9360"/>
        </w:tabs>
        <w:spacing w:before="120"/>
        <w:rPr>
          <w:rFonts w:ascii="Times" w:eastAsia="Century Schoolbook" w:hAnsi="Times" w:cs="Century Schoolbook"/>
        </w:rPr>
      </w:pPr>
      <w:r>
        <w:rPr>
          <w:rFonts w:ascii="Times" w:eastAsia="Century Schoolbook" w:hAnsi="Times" w:cs="Century Schoolbook"/>
        </w:rPr>
        <w:tab/>
      </w:r>
      <w:r w:rsidR="00ED0566" w:rsidRPr="00B00D64">
        <w:rPr>
          <w:rFonts w:ascii="Times" w:eastAsia="Century Schoolbook" w:hAnsi="Times" w:cs="Century Schoolbook"/>
        </w:rPr>
        <w:t xml:space="preserve">II.    General Degree Requirements </w:t>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A5154F">
        <w:rPr>
          <w:rFonts w:ascii="Times" w:eastAsia="Century Schoolbook" w:hAnsi="Times" w:cs="Century Schoolbook"/>
        </w:rPr>
        <w:t>5</w:t>
      </w:r>
    </w:p>
    <w:p w:rsidR="004D1C1E" w:rsidRPr="00B00D64" w:rsidRDefault="00ED0566" w:rsidP="00CD6742">
      <w:pPr>
        <w:pStyle w:val="ListParagraph"/>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rPr>
          <w:rFonts w:ascii="Times" w:eastAsia="Century Schoolbook" w:hAnsi="Times" w:cs="Century Schoolbook"/>
        </w:rPr>
      </w:pPr>
      <w:r w:rsidRPr="00B00D64">
        <w:rPr>
          <w:rFonts w:ascii="Times" w:eastAsia="Century Schoolbook" w:hAnsi="Times" w:cs="Century Schoolbook"/>
        </w:rPr>
        <w:t xml:space="preserve">M.S. Degree in Animal Science and M.S. Degree in Food Science </w:t>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A5154F">
        <w:rPr>
          <w:rFonts w:ascii="Times" w:eastAsia="Century Schoolbook" w:hAnsi="Times" w:cs="Century Schoolbook"/>
        </w:rPr>
        <w:t>5</w:t>
      </w:r>
    </w:p>
    <w:p w:rsidR="004D1C1E" w:rsidRPr="00B00D64" w:rsidRDefault="00ED0566" w:rsidP="00CD6742">
      <w:pPr>
        <w:pStyle w:val="ListParagraph"/>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rPr>
          <w:rFonts w:ascii="Times" w:hAnsi="Times"/>
        </w:rPr>
      </w:pPr>
      <w:r w:rsidRPr="00B00D64">
        <w:rPr>
          <w:rFonts w:ascii="Times" w:eastAsia="Century Schoolbook" w:hAnsi="Times" w:cs="Century Schoolbook"/>
        </w:rPr>
        <w:t>Time Limitation</w:t>
      </w:r>
      <w:r w:rsidR="006346F9">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t>5</w:t>
      </w:r>
      <w:r w:rsidR="006346F9">
        <w:rPr>
          <w:rFonts w:ascii="Times" w:eastAsia="Century Schoolbook" w:hAnsi="Times" w:cs="Century Schoolbook"/>
        </w:rPr>
        <w:tab/>
      </w:r>
      <w:r w:rsidR="006346F9">
        <w:rPr>
          <w:rFonts w:ascii="Times" w:eastAsia="Century Schoolbook" w:hAnsi="Times" w:cs="Century Schoolbook"/>
        </w:rPr>
        <w:tab/>
      </w:r>
    </w:p>
    <w:p w:rsidR="004D1C1E" w:rsidRPr="00B00D64" w:rsidRDefault="00ED0566" w:rsidP="00CD6742">
      <w:pPr>
        <w:pStyle w:val="ListParagraph"/>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rPr>
          <w:rFonts w:ascii="Times" w:hAnsi="Times"/>
        </w:rPr>
      </w:pPr>
      <w:r w:rsidRPr="00B00D64">
        <w:rPr>
          <w:rFonts w:ascii="Times" w:eastAsia="Century Schoolbook" w:hAnsi="Times" w:cs="Century Schoolbook"/>
        </w:rPr>
        <w:t>Credits</w:t>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4F31C2">
        <w:rPr>
          <w:rFonts w:ascii="Times" w:eastAsia="Century Schoolbook" w:hAnsi="Times" w:cs="Century Schoolbook"/>
        </w:rPr>
        <w:t>5</w:t>
      </w:r>
    </w:p>
    <w:p w:rsidR="004D1C1E" w:rsidRPr="00B00D64" w:rsidRDefault="00ED0566" w:rsidP="00CD6742">
      <w:pPr>
        <w:pStyle w:val="ListParagraph"/>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 w:val="left" w:pos="9360"/>
        </w:tabs>
        <w:spacing w:before="120"/>
        <w:rPr>
          <w:rFonts w:ascii="Times" w:hAnsi="Times"/>
        </w:rPr>
      </w:pPr>
      <w:r w:rsidRPr="00B00D64">
        <w:rPr>
          <w:rFonts w:ascii="Times" w:eastAsia="Century Schoolbook" w:hAnsi="Times" w:cs="Century Schoolbook"/>
        </w:rPr>
        <w:t>Core Courses</w:t>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t>5</w:t>
      </w:r>
    </w:p>
    <w:p w:rsidR="004D1C1E" w:rsidRPr="00B00D64" w:rsidRDefault="00ED0566" w:rsidP="00CD6742">
      <w:pPr>
        <w:pStyle w:val="ListParagraph"/>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rPr>
          <w:rFonts w:ascii="Times" w:hAnsi="Times"/>
        </w:rPr>
      </w:pPr>
      <w:r w:rsidRPr="00B00D64">
        <w:rPr>
          <w:rFonts w:ascii="Times" w:eastAsia="Century Schoolbook" w:hAnsi="Times" w:cs="Century Schoolbook"/>
        </w:rPr>
        <w:t>Elective Courses</w:t>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t>6</w:t>
      </w:r>
    </w:p>
    <w:p w:rsidR="004D1C1E" w:rsidRPr="00B00D64" w:rsidRDefault="00ED0566" w:rsidP="00CD6742">
      <w:pPr>
        <w:pStyle w:val="ListParagraph"/>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rPr>
          <w:rFonts w:ascii="Times" w:hAnsi="Times"/>
        </w:rPr>
      </w:pPr>
      <w:r w:rsidRPr="00B00D64">
        <w:rPr>
          <w:rFonts w:ascii="Times" w:eastAsia="Century Schoolbook" w:hAnsi="Times" w:cs="Century Schoolbook"/>
        </w:rPr>
        <w:t>Graduate Committee</w:t>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t>6</w:t>
      </w:r>
    </w:p>
    <w:p w:rsidR="004D1C1E" w:rsidRPr="00B00D64" w:rsidRDefault="00ED0566" w:rsidP="00CD6742">
      <w:pPr>
        <w:pStyle w:val="ListParagraph"/>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rPr>
          <w:rFonts w:ascii="Times" w:hAnsi="Times"/>
        </w:rPr>
      </w:pPr>
      <w:r w:rsidRPr="00B00D64">
        <w:rPr>
          <w:rFonts w:ascii="Times" w:eastAsia="Century Schoolbook" w:hAnsi="Times" w:cs="Century Schoolbook"/>
        </w:rPr>
        <w:t>Research Proposal</w:t>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t>6</w:t>
      </w:r>
    </w:p>
    <w:p w:rsidR="00B00D64" w:rsidRDefault="00ED0566" w:rsidP="00CD6742">
      <w:pPr>
        <w:pStyle w:val="ListParagraph"/>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rPr>
          <w:rFonts w:ascii="Times" w:eastAsia="Century Schoolbook" w:hAnsi="Times" w:cs="Century Schoolbook"/>
        </w:rPr>
      </w:pPr>
      <w:r w:rsidRPr="00B00D64">
        <w:rPr>
          <w:rFonts w:ascii="Times" w:eastAsia="Century Schoolbook" w:hAnsi="Times" w:cs="Century Schoolbook"/>
        </w:rPr>
        <w:t>Thesis</w:t>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t>7</w:t>
      </w:r>
    </w:p>
    <w:p w:rsidR="004D1C1E" w:rsidRDefault="00B00D64" w:rsidP="00CD6742">
      <w:pPr>
        <w:pStyle w:val="ListParagraph"/>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rPr>
          <w:rFonts w:ascii="Times" w:eastAsia="Century Schoolbook" w:hAnsi="Times" w:cs="Century Schoolbook"/>
        </w:rPr>
      </w:pPr>
      <w:r>
        <w:rPr>
          <w:rFonts w:ascii="Times" w:eastAsia="Century Schoolbook" w:hAnsi="Times" w:cs="Century Schoolbook"/>
        </w:rPr>
        <w:t xml:space="preserve">Thesis Defense </w:t>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t>7</w:t>
      </w:r>
    </w:p>
    <w:p w:rsidR="00DD4C21" w:rsidRPr="00B00D64" w:rsidRDefault="00DD4C21" w:rsidP="00DD4C21">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ind w:left="1440"/>
        <w:rPr>
          <w:rFonts w:ascii="Times" w:eastAsia="Century Schoolbook" w:hAnsi="Times" w:cs="Century Schoolbook"/>
        </w:rPr>
      </w:pPr>
    </w:p>
    <w:p w:rsidR="00B00D64" w:rsidRDefault="009D6851"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rPr>
      </w:pPr>
      <w:r>
        <w:rPr>
          <w:rFonts w:ascii="Times" w:eastAsia="Century Schoolbook" w:hAnsi="Times" w:cs="Century Schoolbook"/>
        </w:rPr>
        <w:tab/>
      </w:r>
      <w:r>
        <w:rPr>
          <w:rFonts w:ascii="Times" w:eastAsia="Century Schoolbook" w:hAnsi="Times" w:cs="Century Schoolbook"/>
        </w:rPr>
        <w:tab/>
      </w:r>
      <w:r w:rsidR="00B00D64" w:rsidRPr="00B00D64">
        <w:rPr>
          <w:rFonts w:ascii="Times" w:eastAsia="Century Schoolbook" w:hAnsi="Times" w:cs="Century Schoolbook"/>
        </w:rPr>
        <w:t>B.</w:t>
      </w:r>
      <w:r w:rsidR="00B00D64" w:rsidRPr="00B00D64">
        <w:rPr>
          <w:rFonts w:ascii="Times" w:eastAsia="Century Schoolbook" w:hAnsi="Times" w:cs="Century Schoolbook"/>
        </w:rPr>
        <w:tab/>
        <w:t>Non-Thesis M.S. Degree</w:t>
      </w:r>
      <w:r w:rsidR="001A24CC">
        <w:rPr>
          <w:rFonts w:ascii="Times" w:eastAsia="Century Schoolbook" w:hAnsi="Times" w:cs="Century Schoolbook"/>
        </w:rPr>
        <w:t xml:space="preserve"> in Animal Science or Food Science</w:t>
      </w:r>
      <w:r w:rsidR="001A24CC">
        <w:rPr>
          <w:rFonts w:ascii="Times" w:eastAsia="Century Schoolbook" w:hAnsi="Times" w:cs="Century Schoolbook"/>
        </w:rPr>
        <w:tab/>
      </w:r>
      <w:r w:rsidR="001A24CC">
        <w:rPr>
          <w:rFonts w:ascii="Times" w:eastAsia="Century Schoolbook" w:hAnsi="Times" w:cs="Century Schoolbook"/>
        </w:rPr>
        <w:tab/>
      </w:r>
      <w:r w:rsidR="001A24CC">
        <w:rPr>
          <w:rFonts w:ascii="Times" w:eastAsia="Century Schoolbook" w:hAnsi="Times" w:cs="Century Schoolbook"/>
        </w:rPr>
        <w:tab/>
      </w:r>
      <w:r w:rsidR="001A24CC">
        <w:rPr>
          <w:rFonts w:ascii="Times" w:eastAsia="Century Schoolbook" w:hAnsi="Times" w:cs="Century Schoolbook"/>
        </w:rPr>
        <w:tab/>
      </w:r>
      <w:r w:rsidR="001A24CC">
        <w:rPr>
          <w:rFonts w:ascii="Times" w:eastAsia="Century Schoolbook" w:hAnsi="Times" w:cs="Century Schoolbook"/>
        </w:rPr>
        <w:tab/>
      </w:r>
      <w:r w:rsidR="004F31C2">
        <w:rPr>
          <w:rFonts w:ascii="Times" w:eastAsia="Century Schoolbook" w:hAnsi="Times" w:cs="Century Schoolbook"/>
        </w:rPr>
        <w:t>8</w:t>
      </w:r>
    </w:p>
    <w:p w:rsidR="006346F9" w:rsidRDefault="006346F9"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rPr>
      </w:pP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t>1.</w:t>
      </w:r>
      <w:r>
        <w:rPr>
          <w:rFonts w:ascii="Times" w:eastAsia="Century Schoolbook" w:hAnsi="Times" w:cs="Century Schoolbook"/>
        </w:rPr>
        <w:tab/>
        <w:t xml:space="preserve">Rationale </w:t>
      </w:r>
      <w:r w:rsidR="004F31C2">
        <w:rPr>
          <w:rFonts w:ascii="Times" w:eastAsia="Century Schoolbook" w:hAnsi="Times" w:cs="Century Schoolbook"/>
        </w:rPr>
        <w:t xml:space="preserve">for </w:t>
      </w:r>
      <w:r>
        <w:rPr>
          <w:rFonts w:ascii="Times" w:eastAsia="Century Schoolbook" w:hAnsi="Times" w:cs="Century Schoolbook"/>
        </w:rPr>
        <w:t>and Purpose of Program</w:t>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t>8</w:t>
      </w:r>
    </w:p>
    <w:p w:rsidR="006346F9" w:rsidRDefault="006346F9"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rPr>
      </w:pP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t>2.</w:t>
      </w:r>
      <w:r>
        <w:rPr>
          <w:rFonts w:ascii="Times" w:eastAsia="Century Schoolbook" w:hAnsi="Times" w:cs="Century Schoolbook"/>
        </w:rPr>
        <w:tab/>
      </w:r>
      <w:r w:rsidR="00EA0221">
        <w:rPr>
          <w:rFonts w:ascii="Times" w:eastAsia="Century Schoolbook" w:hAnsi="Times" w:cs="Century Schoolbook"/>
        </w:rPr>
        <w:t>Date of Permanent Status</w:t>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t>8</w:t>
      </w:r>
    </w:p>
    <w:p w:rsidR="00EA0221" w:rsidRDefault="00EA0221"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rPr>
      </w:pP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t>3.</w:t>
      </w:r>
      <w:r>
        <w:rPr>
          <w:rFonts w:ascii="Times" w:eastAsia="Century Schoolbook" w:hAnsi="Times" w:cs="Century Schoolbook"/>
        </w:rPr>
        <w:tab/>
        <w:t>Admission Requirements</w:t>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t>9</w:t>
      </w:r>
    </w:p>
    <w:p w:rsidR="00EA0221" w:rsidRDefault="00EA0221"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rPr>
      </w:pP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t>4.</w:t>
      </w:r>
      <w:r>
        <w:rPr>
          <w:rFonts w:ascii="Times" w:eastAsia="Century Schoolbook" w:hAnsi="Times" w:cs="Century Schoolbook"/>
        </w:rPr>
        <w:tab/>
        <w:t>Academic Preparation Requirements</w:t>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t>9</w:t>
      </w:r>
    </w:p>
    <w:p w:rsidR="00EA0221" w:rsidRDefault="00EA0221"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rPr>
      </w:pP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t>5.</w:t>
      </w:r>
      <w:r>
        <w:rPr>
          <w:rFonts w:ascii="Times" w:eastAsia="Century Schoolbook" w:hAnsi="Times" w:cs="Century Schoolbook"/>
        </w:rPr>
        <w:tab/>
        <w:t>Application Deadlines</w:t>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t>9</w:t>
      </w:r>
    </w:p>
    <w:p w:rsidR="00EA0221" w:rsidRDefault="00EA0221"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rPr>
      </w:pP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t>6.</w:t>
      </w:r>
      <w:r>
        <w:rPr>
          <w:rFonts w:ascii="Times" w:eastAsia="Century Schoolbook" w:hAnsi="Times" w:cs="Century Schoolbook"/>
        </w:rPr>
        <w:tab/>
      </w:r>
      <w:r w:rsidR="00A5154F">
        <w:rPr>
          <w:rFonts w:ascii="Times" w:eastAsia="Century Schoolbook" w:hAnsi="Times" w:cs="Century Schoolbook"/>
        </w:rPr>
        <w:t>Types of Admission</w:t>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t>10</w:t>
      </w:r>
    </w:p>
    <w:p w:rsidR="00EA0221" w:rsidRDefault="00EA0221"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rPr>
      </w:pP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t>7.</w:t>
      </w:r>
      <w:r>
        <w:rPr>
          <w:rFonts w:ascii="Times" w:eastAsia="Century Schoolbook" w:hAnsi="Times" w:cs="Century Schoolbook"/>
        </w:rPr>
        <w:tab/>
      </w:r>
      <w:r w:rsidR="001A24CC">
        <w:rPr>
          <w:rFonts w:ascii="Times" w:eastAsia="Century Schoolbook" w:hAnsi="Times" w:cs="Century Schoolbook"/>
        </w:rPr>
        <w:t>Degree Requirements</w:t>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t>10</w:t>
      </w:r>
    </w:p>
    <w:p w:rsidR="00A5154F" w:rsidRDefault="00A5154F"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rPr>
      </w:pP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t>8.</w:t>
      </w:r>
      <w:r>
        <w:rPr>
          <w:rFonts w:ascii="Times" w:eastAsia="Century Schoolbook" w:hAnsi="Times" w:cs="Century Schoolbook"/>
        </w:rPr>
        <w:tab/>
      </w:r>
      <w:r w:rsidR="001A24CC">
        <w:rPr>
          <w:rFonts w:ascii="Times" w:eastAsia="Century Schoolbook" w:hAnsi="Times" w:cs="Century Schoolbook"/>
        </w:rPr>
        <w:t>Course Requirements</w:t>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t>10</w:t>
      </w:r>
    </w:p>
    <w:p w:rsidR="000F1EDC" w:rsidRDefault="000F1EDC"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rPr>
      </w:pP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t>9.</w:t>
      </w:r>
      <w:r>
        <w:rPr>
          <w:rFonts w:ascii="Times" w:eastAsia="Century Schoolbook" w:hAnsi="Times" w:cs="Century Schoolbook"/>
        </w:rPr>
        <w:tab/>
      </w:r>
      <w:r w:rsidR="001A24CC">
        <w:rPr>
          <w:rFonts w:ascii="Times" w:eastAsia="Century Schoolbook" w:hAnsi="Times" w:cs="Century Schoolbook"/>
        </w:rPr>
        <w:t xml:space="preserve">Advisory Committee </w:t>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t>13</w:t>
      </w:r>
    </w:p>
    <w:p w:rsidR="000F1EDC" w:rsidRDefault="000F1EDC"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rPr>
      </w:pP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t>10.</w:t>
      </w:r>
      <w:r>
        <w:rPr>
          <w:rFonts w:ascii="Times" w:eastAsia="Century Schoolbook" w:hAnsi="Times" w:cs="Century Schoolbook"/>
        </w:rPr>
        <w:tab/>
      </w:r>
      <w:r w:rsidR="001A24CC">
        <w:rPr>
          <w:rFonts w:ascii="Times" w:eastAsia="Century Schoolbook" w:hAnsi="Times" w:cs="Century Schoolbook"/>
        </w:rPr>
        <w:t>Transfer Credits</w:t>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t>13</w:t>
      </w:r>
      <w:r w:rsidR="004F31C2">
        <w:rPr>
          <w:rFonts w:ascii="Times" w:eastAsia="Century Schoolbook" w:hAnsi="Times" w:cs="Century Schoolbook"/>
        </w:rPr>
        <w:tab/>
      </w:r>
      <w:r w:rsidR="004F31C2">
        <w:rPr>
          <w:rFonts w:ascii="Times" w:eastAsia="Century Schoolbook" w:hAnsi="Times" w:cs="Century Schoolbook"/>
        </w:rPr>
        <w:tab/>
      </w:r>
    </w:p>
    <w:p w:rsidR="001A24CC" w:rsidRDefault="001A24CC"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rPr>
      </w:pP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t>11.</w:t>
      </w:r>
      <w:r>
        <w:rPr>
          <w:rFonts w:ascii="Times" w:eastAsia="Century Schoolbook" w:hAnsi="Times" w:cs="Century Schoolbook"/>
        </w:rPr>
        <w:tab/>
      </w:r>
      <w:r w:rsidR="004F31C2">
        <w:rPr>
          <w:rFonts w:ascii="Times" w:eastAsia="Century Schoolbook" w:hAnsi="Times" w:cs="Century Schoolbook"/>
        </w:rPr>
        <w:t>Degree Progress</w:t>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t>14</w:t>
      </w:r>
    </w:p>
    <w:p w:rsidR="004F31C2" w:rsidRDefault="004F31C2"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rPr>
      </w:pP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t>12.</w:t>
      </w:r>
      <w:r>
        <w:rPr>
          <w:rFonts w:ascii="Times" w:eastAsia="Century Schoolbook" w:hAnsi="Times" w:cs="Century Schoolbook"/>
        </w:rPr>
        <w:tab/>
        <w:t>Financial Aid</w:t>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t>14</w:t>
      </w:r>
    </w:p>
    <w:p w:rsidR="00DD4C21" w:rsidRPr="00B00D64" w:rsidRDefault="00DD4C21"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rPr>
      </w:pPr>
    </w:p>
    <w:p w:rsidR="004D1C1E" w:rsidRPr="00B00D64" w:rsidRDefault="009D6851"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 w:val="left" w:pos="9360"/>
        </w:tabs>
        <w:rPr>
          <w:rFonts w:ascii="Times" w:eastAsia="Century Schoolbook" w:hAnsi="Times" w:cs="Century Schoolbook"/>
        </w:rPr>
      </w:pPr>
      <w:r>
        <w:rPr>
          <w:rFonts w:ascii="Times" w:eastAsia="Century Schoolbook" w:hAnsi="Times" w:cs="Century Schoolbook"/>
        </w:rPr>
        <w:tab/>
      </w:r>
      <w:r>
        <w:rPr>
          <w:rFonts w:ascii="Times" w:eastAsia="Century Schoolbook" w:hAnsi="Times" w:cs="Century Schoolbook"/>
        </w:rPr>
        <w:tab/>
      </w:r>
      <w:r w:rsidR="00B00D64" w:rsidRPr="00B00D64">
        <w:rPr>
          <w:rFonts w:ascii="Times" w:eastAsia="Century Schoolbook" w:hAnsi="Times" w:cs="Century Schoolbook"/>
        </w:rPr>
        <w:t>C</w:t>
      </w:r>
      <w:r w:rsidR="000220BC">
        <w:rPr>
          <w:rFonts w:ascii="Times" w:eastAsia="Century Schoolbook" w:hAnsi="Times" w:cs="Century Schoolbook"/>
        </w:rPr>
        <w:t>.</w:t>
      </w:r>
      <w:r w:rsidR="000220BC">
        <w:rPr>
          <w:rFonts w:ascii="Times" w:eastAsia="Century Schoolbook" w:hAnsi="Times" w:cs="Century Schoolbook"/>
        </w:rPr>
        <w:tab/>
      </w:r>
      <w:r w:rsidR="00ED0566" w:rsidRPr="00B00D64">
        <w:rPr>
          <w:rFonts w:ascii="Times" w:eastAsia="Century Schoolbook" w:hAnsi="Times" w:cs="Century Schoolbook"/>
        </w:rPr>
        <w:t xml:space="preserve">Doctor of Philosophy Degree in Animal </w:t>
      </w:r>
      <w:r w:rsidR="006346F9">
        <w:rPr>
          <w:rFonts w:ascii="Times" w:eastAsia="Century Schoolbook" w:hAnsi="Times" w:cs="Century Schoolbook"/>
        </w:rPr>
        <w:t xml:space="preserve">and Food </w:t>
      </w:r>
      <w:r w:rsidR="00ED0566" w:rsidRPr="00B00D64">
        <w:rPr>
          <w:rFonts w:ascii="Times" w:eastAsia="Century Schoolbook" w:hAnsi="Times" w:cs="Century Schoolbook"/>
        </w:rPr>
        <w:t>Science</w:t>
      </w:r>
      <w:r w:rsidR="006346F9">
        <w:rPr>
          <w:rFonts w:ascii="Times" w:eastAsia="Century Schoolbook" w:hAnsi="Times" w:cs="Century Schoolbook"/>
        </w:rPr>
        <w:t>s</w:t>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t>15</w:t>
      </w:r>
    </w:p>
    <w:p w:rsidR="004D1C1E" w:rsidRPr="00B00D64" w:rsidRDefault="009E462D"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Times" w:eastAsia="Century Schoolbook" w:hAnsi="Times" w:cs="Century Schoolbook"/>
        </w:rPr>
      </w:pPr>
      <w:r>
        <w:rPr>
          <w:rFonts w:ascii="Times" w:eastAsia="Century Schoolbook" w:hAnsi="Times" w:cs="Century Schoolbook"/>
        </w:rPr>
        <w:tab/>
        <w:t>1.</w:t>
      </w:r>
      <w:r>
        <w:rPr>
          <w:rFonts w:ascii="Times" w:eastAsia="Century Schoolbook" w:hAnsi="Times" w:cs="Century Schoolbook"/>
        </w:rPr>
        <w:tab/>
      </w:r>
      <w:r w:rsidR="00ED0566" w:rsidRPr="00B00D64">
        <w:rPr>
          <w:rFonts w:ascii="Times" w:eastAsia="Century Schoolbook" w:hAnsi="Times" w:cs="Century Schoolbook"/>
        </w:rPr>
        <w:t>Admission</w:t>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t>15</w:t>
      </w:r>
    </w:p>
    <w:p w:rsidR="004D1C1E" w:rsidRPr="00B00D64" w:rsidRDefault="009E462D"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Times" w:eastAsia="Century Schoolbook" w:hAnsi="Times" w:cs="Century Schoolbook"/>
        </w:rPr>
      </w:pPr>
      <w:r>
        <w:rPr>
          <w:rFonts w:ascii="Times" w:eastAsia="Century Schoolbook" w:hAnsi="Times" w:cs="Century Schoolbook"/>
        </w:rPr>
        <w:tab/>
        <w:t xml:space="preserve">2. </w:t>
      </w:r>
      <w:r>
        <w:rPr>
          <w:rFonts w:ascii="Times" w:eastAsia="Century Schoolbook" w:hAnsi="Times" w:cs="Century Schoolbook"/>
        </w:rPr>
        <w:tab/>
      </w:r>
      <w:r w:rsidR="00ED0566" w:rsidRPr="00B00D64">
        <w:rPr>
          <w:rFonts w:ascii="Times" w:eastAsia="Century Schoolbook" w:hAnsi="Times" w:cs="Century Schoolbook"/>
        </w:rPr>
        <w:t>Areas of Specialization</w:t>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t>15</w:t>
      </w:r>
    </w:p>
    <w:p w:rsidR="004D1C1E" w:rsidRPr="00B00D64" w:rsidRDefault="009E462D"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Times" w:eastAsia="Century Schoolbook" w:hAnsi="Times" w:cs="Century Schoolbook"/>
        </w:rPr>
      </w:pPr>
      <w:r>
        <w:rPr>
          <w:rFonts w:ascii="Times" w:eastAsia="Century Schoolbook" w:hAnsi="Times" w:cs="Century Schoolbook"/>
        </w:rPr>
        <w:tab/>
        <w:t>3.</w:t>
      </w:r>
      <w:r>
        <w:rPr>
          <w:rFonts w:ascii="Times" w:eastAsia="Century Schoolbook" w:hAnsi="Times" w:cs="Century Schoolbook"/>
        </w:rPr>
        <w:tab/>
      </w:r>
      <w:r w:rsidR="00ED0566" w:rsidRPr="00B00D64">
        <w:rPr>
          <w:rFonts w:ascii="Times" w:eastAsia="Century Schoolbook" w:hAnsi="Times" w:cs="Century Schoolbook"/>
        </w:rPr>
        <w:t>Time Limitation</w:t>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t>15</w:t>
      </w:r>
    </w:p>
    <w:p w:rsidR="004D1C1E" w:rsidRPr="00B00D64" w:rsidRDefault="009E462D"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Times" w:eastAsia="Century Schoolbook" w:hAnsi="Times" w:cs="Century Schoolbook"/>
        </w:rPr>
      </w:pPr>
      <w:r>
        <w:rPr>
          <w:rFonts w:ascii="Times" w:eastAsia="Century Schoolbook" w:hAnsi="Times" w:cs="Century Schoolbook"/>
        </w:rPr>
        <w:tab/>
        <w:t>4.</w:t>
      </w:r>
      <w:r>
        <w:rPr>
          <w:rFonts w:ascii="Times" w:eastAsia="Century Schoolbook" w:hAnsi="Times" w:cs="Century Schoolbook"/>
        </w:rPr>
        <w:tab/>
      </w:r>
      <w:r w:rsidR="00ED0566" w:rsidRPr="00B00D64">
        <w:rPr>
          <w:rFonts w:ascii="Times" w:eastAsia="Century Schoolbook" w:hAnsi="Times" w:cs="Century Schoolbook"/>
        </w:rPr>
        <w:t>Residency Requirements</w:t>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t>15</w:t>
      </w:r>
    </w:p>
    <w:p w:rsidR="004D1C1E" w:rsidRPr="00B00D64" w:rsidRDefault="009E462D"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Times" w:eastAsia="Century Schoolbook" w:hAnsi="Times" w:cs="Century Schoolbook"/>
        </w:rPr>
      </w:pPr>
      <w:r>
        <w:rPr>
          <w:rFonts w:ascii="Times" w:eastAsia="Century Schoolbook" w:hAnsi="Times" w:cs="Century Schoolbook"/>
        </w:rPr>
        <w:tab/>
        <w:t xml:space="preserve">5. </w:t>
      </w:r>
      <w:r>
        <w:rPr>
          <w:rFonts w:ascii="Times" w:eastAsia="Century Schoolbook" w:hAnsi="Times" w:cs="Century Schoolbook"/>
        </w:rPr>
        <w:tab/>
      </w:r>
      <w:r w:rsidR="00ED0566" w:rsidRPr="00B00D64">
        <w:rPr>
          <w:rFonts w:ascii="Times" w:eastAsia="Century Schoolbook" w:hAnsi="Times" w:cs="Century Schoolbook"/>
        </w:rPr>
        <w:t>Advisor and Doctoral Committee</w:t>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t>15</w:t>
      </w:r>
    </w:p>
    <w:p w:rsidR="004D1C1E" w:rsidRPr="00B00D64" w:rsidRDefault="009E462D"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Times" w:eastAsia="Century Schoolbook" w:hAnsi="Times" w:cs="Century Schoolbook"/>
        </w:rPr>
      </w:pPr>
      <w:r>
        <w:rPr>
          <w:rFonts w:ascii="Times" w:eastAsia="Century Schoolbook" w:hAnsi="Times" w:cs="Century Schoolbook"/>
        </w:rPr>
        <w:tab/>
        <w:t>6.</w:t>
      </w:r>
      <w:r>
        <w:rPr>
          <w:rFonts w:ascii="Times" w:eastAsia="Century Schoolbook" w:hAnsi="Times" w:cs="Century Schoolbook"/>
        </w:rPr>
        <w:tab/>
      </w:r>
      <w:r w:rsidR="00ED0566" w:rsidRPr="00B00D64">
        <w:rPr>
          <w:rFonts w:ascii="Times" w:eastAsia="Century Schoolbook" w:hAnsi="Times" w:cs="Century Schoolbook"/>
        </w:rPr>
        <w:t>Research Proposal</w:t>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t>16</w:t>
      </w:r>
    </w:p>
    <w:p w:rsidR="004D1C1E" w:rsidRPr="00B00D64" w:rsidRDefault="009E462D"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Times" w:eastAsia="Century Schoolbook" w:hAnsi="Times" w:cs="Century Schoolbook"/>
        </w:rPr>
      </w:pPr>
      <w:r>
        <w:rPr>
          <w:rFonts w:ascii="Times" w:eastAsia="Century Schoolbook" w:hAnsi="Times" w:cs="Century Schoolbook"/>
        </w:rPr>
        <w:tab/>
        <w:t>7.</w:t>
      </w:r>
      <w:r>
        <w:rPr>
          <w:rFonts w:ascii="Times" w:eastAsia="Century Schoolbook" w:hAnsi="Times" w:cs="Century Schoolbook"/>
        </w:rPr>
        <w:tab/>
      </w:r>
      <w:r w:rsidR="00ED0566" w:rsidRPr="00B00D64">
        <w:rPr>
          <w:rFonts w:ascii="Times" w:eastAsia="Century Schoolbook" w:hAnsi="Times" w:cs="Century Schoolbook"/>
        </w:rPr>
        <w:t>Comprehensive Examination</w:t>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t>16</w:t>
      </w:r>
    </w:p>
    <w:p w:rsidR="004D1C1E" w:rsidRPr="00B00D64" w:rsidRDefault="009E462D"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Times" w:eastAsia="Century Schoolbook" w:hAnsi="Times" w:cs="Century Schoolbook"/>
        </w:rPr>
      </w:pPr>
      <w:r>
        <w:rPr>
          <w:rFonts w:ascii="Times" w:eastAsia="Century Schoolbook" w:hAnsi="Times" w:cs="Century Schoolbook"/>
        </w:rPr>
        <w:tab/>
        <w:t>8.</w:t>
      </w:r>
      <w:r>
        <w:rPr>
          <w:rFonts w:ascii="Times" w:eastAsia="Century Schoolbook" w:hAnsi="Times" w:cs="Century Schoolbook"/>
        </w:rPr>
        <w:tab/>
      </w:r>
      <w:r w:rsidR="00ED0566" w:rsidRPr="00B00D64">
        <w:rPr>
          <w:rFonts w:ascii="Times" w:eastAsia="Century Schoolbook" w:hAnsi="Times" w:cs="Century Schoolbook"/>
        </w:rPr>
        <w:t>Dissertation</w:t>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t>17</w:t>
      </w:r>
    </w:p>
    <w:p w:rsidR="004D1C1E" w:rsidRDefault="009E462D"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Times" w:eastAsia="Century Schoolbook" w:hAnsi="Times" w:cs="Century Schoolbook"/>
        </w:rPr>
      </w:pPr>
      <w:r>
        <w:rPr>
          <w:rFonts w:ascii="Times" w:eastAsia="Century Schoolbook" w:hAnsi="Times" w:cs="Century Schoolbook"/>
        </w:rPr>
        <w:tab/>
        <w:t>9.</w:t>
      </w:r>
      <w:r>
        <w:rPr>
          <w:rFonts w:ascii="Times" w:eastAsia="Century Schoolbook" w:hAnsi="Times" w:cs="Century Schoolbook"/>
        </w:rPr>
        <w:tab/>
        <w:t>Dissertation Defense</w:t>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t>17</w:t>
      </w:r>
    </w:p>
    <w:p w:rsidR="00DD4C21" w:rsidRPr="00B00D64" w:rsidRDefault="00DD4C21"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Times" w:eastAsia="Century Schoolbook" w:hAnsi="Times" w:cs="Century Schoolbook"/>
        </w:rPr>
      </w:pPr>
    </w:p>
    <w:p w:rsidR="004D1C1E" w:rsidRPr="00B00D64" w:rsidRDefault="009E462D"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 w:val="left" w:pos="9360"/>
        </w:tabs>
        <w:rPr>
          <w:rFonts w:ascii="Times" w:eastAsia="Century Schoolbook" w:hAnsi="Times" w:cs="Century Schoolbook"/>
        </w:rPr>
      </w:pPr>
      <w:r>
        <w:rPr>
          <w:rFonts w:ascii="Times" w:eastAsia="Century Schoolbook" w:hAnsi="Times" w:cs="Century Schoolbook"/>
        </w:rPr>
        <w:tab/>
      </w:r>
      <w:r w:rsidR="00ED0566" w:rsidRPr="00B00D64">
        <w:rPr>
          <w:rFonts w:ascii="Times" w:eastAsia="Century Schoolbook" w:hAnsi="Times" w:cs="Century Schoolbook"/>
        </w:rPr>
        <w:t xml:space="preserve">III.   </w:t>
      </w:r>
      <w:r>
        <w:rPr>
          <w:rFonts w:ascii="Times" w:eastAsia="Century Schoolbook" w:hAnsi="Times" w:cs="Century Schoolbook"/>
        </w:rPr>
        <w:tab/>
      </w:r>
      <w:r w:rsidR="00427D78" w:rsidRPr="00427D78">
        <w:rPr>
          <w:rFonts w:ascii="Times" w:eastAsia="Century Schoolbook" w:hAnsi="Times" w:cs="Century Schoolbook"/>
        </w:rPr>
        <w:t>Additional Graduate Policies, Procedures and Program Assessment</w:t>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t>18</w:t>
      </w:r>
    </w:p>
    <w:p w:rsidR="00427D78" w:rsidRDefault="00ED0566"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rPr>
      </w:pPr>
      <w:r w:rsidRPr="00B00D64">
        <w:rPr>
          <w:rFonts w:ascii="Times" w:eastAsia="Century Schoolbook" w:hAnsi="Times" w:cs="Century Schoolbook"/>
        </w:rPr>
        <w:t xml:space="preserve"> </w:t>
      </w:r>
      <w:r w:rsidR="009E462D">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t>A.</w:t>
      </w:r>
      <w:r w:rsidR="00427D78">
        <w:rPr>
          <w:rFonts w:ascii="Times" w:eastAsia="Century Schoolbook" w:hAnsi="Times" w:cs="Century Schoolbook"/>
        </w:rPr>
        <w:tab/>
      </w:r>
      <w:r w:rsidR="00427D78" w:rsidRPr="00B00D64">
        <w:rPr>
          <w:rFonts w:ascii="Times" w:eastAsia="Century Schoolbook" w:hAnsi="Times" w:cs="Century Schoolbook"/>
        </w:rPr>
        <w:t xml:space="preserve">Graduate </w:t>
      </w:r>
      <w:r w:rsidR="00427D78">
        <w:rPr>
          <w:rFonts w:ascii="Times" w:eastAsia="Century Schoolbook" w:hAnsi="Times" w:cs="Century Schoolbook"/>
        </w:rPr>
        <w:t>Seminar</w:t>
      </w:r>
      <w:r w:rsidR="00427D78" w:rsidRPr="00B00D64">
        <w:rPr>
          <w:rFonts w:ascii="Times" w:eastAsia="Century Schoolbook" w:hAnsi="Times" w:cs="Century Schoolbook"/>
        </w:rPr>
        <w:t xml:space="preserve"> </w:t>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t>18</w:t>
      </w:r>
    </w:p>
    <w:p w:rsidR="004D1C1E" w:rsidRPr="00B00D64" w:rsidRDefault="00427D78"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rPr>
      </w:pP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t>B.</w:t>
      </w:r>
      <w:r>
        <w:rPr>
          <w:rFonts w:ascii="Times" w:eastAsia="Century Schoolbook" w:hAnsi="Times" w:cs="Century Schoolbook"/>
        </w:rPr>
        <w:tab/>
      </w:r>
      <w:r w:rsidR="00ED0566" w:rsidRPr="00B00D64">
        <w:rPr>
          <w:rFonts w:ascii="Times" w:eastAsia="Century Schoolbook" w:hAnsi="Times" w:cs="Century Schoolbook"/>
        </w:rPr>
        <w:t xml:space="preserve">Graduate Assistantships and Fellowships </w:t>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t>18</w:t>
      </w:r>
    </w:p>
    <w:p w:rsidR="004D1C1E" w:rsidRDefault="00ED0566"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rPr>
      </w:pPr>
      <w:r w:rsidRPr="00B00D64">
        <w:rPr>
          <w:rFonts w:ascii="Times" w:eastAsia="Century Schoolbook" w:hAnsi="Times" w:cs="Century Schoolbook"/>
        </w:rPr>
        <w:t xml:space="preserve">  </w:t>
      </w:r>
      <w:r w:rsidR="009E462D">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t>C.</w:t>
      </w:r>
      <w:r w:rsidR="00427D78">
        <w:rPr>
          <w:rFonts w:ascii="Times" w:eastAsia="Century Schoolbook" w:hAnsi="Times" w:cs="Century Schoolbook"/>
        </w:rPr>
        <w:tab/>
      </w:r>
      <w:r w:rsidRPr="00B00D64">
        <w:rPr>
          <w:rFonts w:ascii="Times" w:eastAsia="Century Schoolbook" w:hAnsi="Times" w:cs="Century Schoolbook"/>
        </w:rPr>
        <w:t>Graduate Student Tea</w:t>
      </w:r>
      <w:r w:rsidR="00427D78">
        <w:rPr>
          <w:rFonts w:ascii="Times" w:eastAsia="Century Schoolbook" w:hAnsi="Times" w:cs="Century Schoolbook"/>
        </w:rPr>
        <w:t>ching</w:t>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t>18</w:t>
      </w:r>
    </w:p>
    <w:p w:rsidR="00427D78" w:rsidRDefault="00427D78"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rPr>
      </w:pPr>
      <w:r>
        <w:rPr>
          <w:rFonts w:ascii="Times" w:eastAsia="Century Schoolbook" w:hAnsi="Times" w:cs="Century Schoolbook"/>
        </w:rPr>
        <w:lastRenderedPageBreak/>
        <w:tab/>
      </w:r>
      <w:r>
        <w:rPr>
          <w:rFonts w:ascii="Times" w:eastAsia="Century Schoolbook" w:hAnsi="Times" w:cs="Century Schoolbook"/>
        </w:rPr>
        <w:tab/>
      </w:r>
      <w:r>
        <w:rPr>
          <w:rFonts w:ascii="Times" w:eastAsia="Century Schoolbook" w:hAnsi="Times" w:cs="Century Schoolbook"/>
        </w:rPr>
        <w:tab/>
        <w:t>D.</w:t>
      </w:r>
      <w:r>
        <w:rPr>
          <w:rFonts w:ascii="Times" w:eastAsia="Century Schoolbook" w:hAnsi="Times" w:cs="Century Schoolbook"/>
        </w:rPr>
        <w:tab/>
        <w:t>Evaluation of Graduate Student Progress</w:t>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t>18</w:t>
      </w:r>
    </w:p>
    <w:p w:rsidR="00427D78" w:rsidRDefault="00427D78" w:rsidP="00427D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rPr>
      </w:pP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t>E.</w:t>
      </w:r>
      <w:r>
        <w:rPr>
          <w:rFonts w:ascii="Times" w:eastAsia="Century Schoolbook" w:hAnsi="Times" w:cs="Century Schoolbook"/>
        </w:rPr>
        <w:tab/>
        <w:t>Graduate Course Offerings</w:t>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t>19</w:t>
      </w:r>
    </w:p>
    <w:p w:rsidR="00427D78" w:rsidRDefault="00427D78" w:rsidP="00427D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rPr>
      </w:pP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t>F.</w:t>
      </w:r>
      <w:r>
        <w:rPr>
          <w:rFonts w:ascii="Times" w:eastAsia="Century Schoolbook" w:hAnsi="Times" w:cs="Century Schoolbook"/>
        </w:rPr>
        <w:tab/>
        <w:t>Graduate Program Assessment</w:t>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t>23</w:t>
      </w:r>
    </w:p>
    <w:p w:rsidR="00427D78" w:rsidRDefault="00427D78" w:rsidP="00427D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rPr>
      </w:pP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t>1.</w:t>
      </w:r>
      <w:r>
        <w:rPr>
          <w:rFonts w:ascii="Times" w:eastAsia="Century Schoolbook" w:hAnsi="Times" w:cs="Century Schoolbook"/>
        </w:rPr>
        <w:tab/>
        <w:t>Thesis and Dissertation Programs</w:t>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t>23</w:t>
      </w:r>
    </w:p>
    <w:p w:rsidR="004D1C1E" w:rsidRPr="00B00D64" w:rsidRDefault="00427D78" w:rsidP="00427D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rPr>
      </w:pP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t>2.</w:t>
      </w:r>
      <w:r>
        <w:rPr>
          <w:rFonts w:ascii="Times" w:eastAsia="Century Schoolbook" w:hAnsi="Times" w:cs="Century Schoolbook"/>
        </w:rPr>
        <w:tab/>
        <w:t>Non-thesis Master’s Program</w:t>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t>24</w:t>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p>
    <w:p w:rsidR="004D1C1E" w:rsidRPr="00ED0566" w:rsidRDefault="00ED0566" w:rsidP="00A5154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jc w:val="center"/>
        <w:rPr>
          <w:rFonts w:ascii="Times" w:eastAsia="Century Schoolbook" w:hAnsi="Times" w:cs="Century Schoolbook"/>
          <w:b/>
        </w:rPr>
      </w:pPr>
      <w:r w:rsidRPr="00B00D64">
        <w:rPr>
          <w:rFonts w:ascii="Times" w:hAnsi="Times"/>
        </w:rPr>
        <w:br w:type="page"/>
      </w:r>
      <w:r w:rsidR="004A5473" w:rsidRPr="00ED0566">
        <w:rPr>
          <w:rFonts w:ascii="Times" w:eastAsia="Century Schoolbook" w:hAnsi="Times" w:cs="Century Schoolbook"/>
          <w:b/>
        </w:rPr>
        <w:lastRenderedPageBreak/>
        <w:t>Graduate Program Policy</w:t>
      </w:r>
    </w:p>
    <w:p w:rsidR="004D1C1E" w:rsidRPr="00ED0566" w:rsidRDefault="004A5473" w:rsidP="00B00D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center"/>
        <w:rPr>
          <w:rFonts w:ascii="Times" w:eastAsia="Century Schoolbook" w:hAnsi="Times" w:cs="Century Schoolbook"/>
          <w:b/>
        </w:rPr>
      </w:pPr>
      <w:r w:rsidRPr="00ED0566">
        <w:rPr>
          <w:rFonts w:ascii="Times" w:eastAsia="Century Schoolbook" w:hAnsi="Times" w:cs="Century Schoolbook"/>
          <w:b/>
        </w:rPr>
        <w:t>Department of Animal and Food Sciences</w:t>
      </w:r>
    </w:p>
    <w:p w:rsidR="004D1C1E" w:rsidRPr="00ED0566" w:rsidRDefault="004A5473" w:rsidP="00B00D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center"/>
        <w:rPr>
          <w:rFonts w:ascii="Times" w:eastAsia="Century Schoolbook" w:hAnsi="Times" w:cs="Century Schoolbook"/>
          <w:b/>
        </w:rPr>
      </w:pPr>
      <w:r w:rsidRPr="00ED0566">
        <w:rPr>
          <w:rFonts w:ascii="Times" w:eastAsia="Century Schoolbook" w:hAnsi="Times" w:cs="Century Schoolbook"/>
          <w:b/>
        </w:rPr>
        <w:t>College of Agriculture and Natural Resources</w:t>
      </w:r>
    </w:p>
    <w:p w:rsidR="004D1C1E" w:rsidRPr="00ED0566" w:rsidRDefault="004A5473" w:rsidP="00B00D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center"/>
        <w:rPr>
          <w:rFonts w:ascii="Times" w:eastAsia="Century Schoolbook" w:hAnsi="Times" w:cs="Century Schoolbook"/>
          <w:b/>
        </w:rPr>
      </w:pPr>
      <w:r w:rsidRPr="00ED0566">
        <w:rPr>
          <w:rFonts w:ascii="Times" w:eastAsia="Century Schoolbook" w:hAnsi="Times" w:cs="Century Schoolbook"/>
          <w:b/>
        </w:rPr>
        <w:t>University of Delaware</w:t>
      </w:r>
    </w:p>
    <w:p w:rsidR="004D1C1E" w:rsidRPr="00B00D64" w:rsidRDefault="00ED0566" w:rsidP="00B00D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imes" w:eastAsia="Century Schoolbook" w:hAnsi="Times" w:cs="Century Schoolbook"/>
        </w:rPr>
      </w:pPr>
      <w:r w:rsidRPr="00B00D64">
        <w:rPr>
          <w:rFonts w:ascii="Times" w:eastAsia="Century Schoolbook" w:hAnsi="Times" w:cs="Century Schoolbook"/>
        </w:rPr>
        <w:tab/>
      </w:r>
    </w:p>
    <w:p w:rsidR="004A5473" w:rsidRDefault="006346F9" w:rsidP="004A54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right="-187"/>
        <w:rPr>
          <w:rFonts w:ascii="Times" w:eastAsia="Century Schoolbook" w:hAnsi="Times" w:cs="Century Schoolbook"/>
        </w:rPr>
      </w:pPr>
      <w:r>
        <w:rPr>
          <w:rFonts w:ascii="Times" w:eastAsia="Century Schoolbook" w:hAnsi="Times" w:cs="Century Schoolbook"/>
        </w:rPr>
        <w:tab/>
      </w:r>
      <w:r w:rsidR="00ED0566" w:rsidRPr="00B00D64">
        <w:rPr>
          <w:rFonts w:ascii="Times" w:eastAsia="Century Schoolbook" w:hAnsi="Times" w:cs="Century Schoolbook"/>
        </w:rPr>
        <w:t xml:space="preserve">The Department of Animal and Food Sciences has </w:t>
      </w:r>
      <w:r w:rsidR="004A5473">
        <w:rPr>
          <w:rFonts w:ascii="Times" w:eastAsia="Century Schoolbook" w:hAnsi="Times" w:cs="Century Schoolbook"/>
        </w:rPr>
        <w:t>four</w:t>
      </w:r>
      <w:r w:rsidR="00ED0566" w:rsidRPr="00B00D64">
        <w:rPr>
          <w:rFonts w:ascii="Times" w:eastAsia="Century Schoolbook" w:hAnsi="Times" w:cs="Century Schoolbook"/>
        </w:rPr>
        <w:t xml:space="preserve"> graduate degree offerings:  </w:t>
      </w:r>
    </w:p>
    <w:p w:rsidR="004A5473" w:rsidRDefault="004A5473" w:rsidP="004A5473">
      <w:pPr>
        <w:pStyle w:val="ListParagraph"/>
        <w:numPr>
          <w:ilvl w:val="0"/>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right="-187"/>
        <w:rPr>
          <w:rFonts w:ascii="Times" w:eastAsia="Century Schoolbook" w:hAnsi="Times" w:cs="Century Schoolbook"/>
        </w:rPr>
      </w:pPr>
      <w:r w:rsidRPr="004A5473">
        <w:rPr>
          <w:rFonts w:ascii="Times" w:eastAsia="Century Schoolbook" w:hAnsi="Times" w:cs="Century Schoolbook"/>
        </w:rPr>
        <w:t xml:space="preserve">The Master </w:t>
      </w:r>
      <w:r w:rsidR="00ED0566" w:rsidRPr="004A5473">
        <w:rPr>
          <w:rFonts w:ascii="Times" w:eastAsia="Century Schoolbook" w:hAnsi="Times" w:cs="Century Schoolbook"/>
        </w:rPr>
        <w:t xml:space="preserve">of Science (M.S.) Degree in Animal Science, </w:t>
      </w:r>
    </w:p>
    <w:p w:rsidR="004A5473" w:rsidRDefault="004A5473" w:rsidP="004A5473">
      <w:pPr>
        <w:pStyle w:val="ListParagraph"/>
        <w:numPr>
          <w:ilvl w:val="0"/>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right="-187"/>
        <w:rPr>
          <w:rFonts w:ascii="Times" w:eastAsia="Century Schoolbook" w:hAnsi="Times" w:cs="Century Schoolbook"/>
        </w:rPr>
      </w:pPr>
      <w:r>
        <w:rPr>
          <w:rFonts w:ascii="Times" w:eastAsia="Century Schoolbook" w:hAnsi="Times" w:cs="Century Schoolbook"/>
        </w:rPr>
        <w:t>T</w:t>
      </w:r>
      <w:r w:rsidR="00ED0566" w:rsidRPr="004A5473">
        <w:rPr>
          <w:rFonts w:ascii="Times" w:eastAsia="Century Schoolbook" w:hAnsi="Times" w:cs="Century Schoolbook"/>
        </w:rPr>
        <w:t>he M.S. Degree in Food Science</w:t>
      </w:r>
      <w:r>
        <w:rPr>
          <w:rFonts w:ascii="Times" w:eastAsia="Century Schoolbook" w:hAnsi="Times" w:cs="Century Schoolbook"/>
        </w:rPr>
        <w:t>,</w:t>
      </w:r>
      <w:r w:rsidR="00ED0566" w:rsidRPr="004A5473">
        <w:rPr>
          <w:rFonts w:ascii="Times" w:eastAsia="Century Schoolbook" w:hAnsi="Times" w:cs="Century Schoolbook"/>
        </w:rPr>
        <w:t xml:space="preserve"> </w:t>
      </w:r>
    </w:p>
    <w:p w:rsidR="004A5473" w:rsidRDefault="004A5473" w:rsidP="004A5473">
      <w:pPr>
        <w:pStyle w:val="ListParagraph"/>
        <w:numPr>
          <w:ilvl w:val="0"/>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right="-187"/>
        <w:rPr>
          <w:rFonts w:ascii="Times" w:eastAsia="Century Schoolbook" w:hAnsi="Times" w:cs="Century Schoolbook"/>
        </w:rPr>
      </w:pPr>
      <w:r>
        <w:rPr>
          <w:rFonts w:ascii="Times" w:eastAsia="Century Schoolbook" w:hAnsi="Times" w:cs="Century Schoolbook"/>
        </w:rPr>
        <w:t>The Non-thesis M.S. Degree in Animal and Food Sciences</w:t>
      </w:r>
    </w:p>
    <w:p w:rsidR="004A5473" w:rsidRDefault="004A5473" w:rsidP="004A5473">
      <w:pPr>
        <w:pStyle w:val="ListParagraph"/>
        <w:numPr>
          <w:ilvl w:val="0"/>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right="-187"/>
        <w:rPr>
          <w:rFonts w:ascii="Times" w:eastAsia="Century Schoolbook" w:hAnsi="Times" w:cs="Century Schoolbook"/>
        </w:rPr>
      </w:pPr>
      <w:r>
        <w:rPr>
          <w:rFonts w:ascii="Times" w:eastAsia="Century Schoolbook" w:hAnsi="Times" w:cs="Century Schoolbook"/>
        </w:rPr>
        <w:t>T</w:t>
      </w:r>
      <w:r w:rsidR="00ED0566" w:rsidRPr="004A5473">
        <w:rPr>
          <w:rFonts w:ascii="Times" w:eastAsia="Century Schoolbook" w:hAnsi="Times" w:cs="Century Schoolbook"/>
        </w:rPr>
        <w:t xml:space="preserve">he Doctor of Philosophy (Ph.D.) Degree in Animal Science.  </w:t>
      </w:r>
    </w:p>
    <w:p w:rsidR="004D1C1E" w:rsidRPr="004A5473" w:rsidRDefault="004A5473" w:rsidP="004A54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360" w:right="-187"/>
        <w:rPr>
          <w:rFonts w:ascii="Times" w:eastAsia="Century Schoolbook" w:hAnsi="Times" w:cs="Century Schoolbook"/>
        </w:rPr>
      </w:pPr>
      <w:r>
        <w:rPr>
          <w:rFonts w:ascii="Times" w:eastAsia="Century Schoolbook" w:hAnsi="Times" w:cs="Century Schoolbook"/>
        </w:rPr>
        <w:t>The M.S. and Ph.D. are</w:t>
      </w:r>
      <w:r w:rsidR="00ED0566" w:rsidRPr="004A5473">
        <w:rPr>
          <w:rFonts w:ascii="Times" w:eastAsia="Century Schoolbook" w:hAnsi="Times" w:cs="Century Schoolbook"/>
        </w:rPr>
        <w:t xml:space="preserve"> earned through an academic research program requiring the completion of an</w:t>
      </w:r>
      <w:r w:rsidR="00ED0566">
        <w:rPr>
          <w:rFonts w:ascii="Times" w:eastAsia="Century Schoolbook" w:hAnsi="Times" w:cs="Century Schoolbook"/>
        </w:rPr>
        <w:t xml:space="preserve"> approved thesis or </w:t>
      </w:r>
      <w:r>
        <w:rPr>
          <w:rFonts w:ascii="Times" w:eastAsia="Century Schoolbook" w:hAnsi="Times" w:cs="Century Schoolbook"/>
        </w:rPr>
        <w:t>dissertation</w:t>
      </w:r>
      <w:r w:rsidR="00ED0566">
        <w:rPr>
          <w:rFonts w:ascii="Times" w:eastAsia="Century Schoolbook" w:hAnsi="Times" w:cs="Century Schoolbook"/>
        </w:rPr>
        <w:t>, respectively</w:t>
      </w:r>
      <w:r>
        <w:rPr>
          <w:rFonts w:ascii="Times" w:eastAsia="Century Schoolbook" w:hAnsi="Times" w:cs="Century Schoolbook"/>
        </w:rPr>
        <w:t xml:space="preserve">. The Non-thesis M.S. Degree is primarily a graduate-level course-based degree </w:t>
      </w:r>
      <w:r w:rsidR="00ED0566">
        <w:rPr>
          <w:rFonts w:ascii="Times" w:eastAsia="Century Schoolbook" w:hAnsi="Times" w:cs="Century Schoolbook"/>
        </w:rPr>
        <w:t xml:space="preserve">coupled </w:t>
      </w:r>
      <w:r>
        <w:rPr>
          <w:rFonts w:ascii="Times" w:eastAsia="Century Schoolbook" w:hAnsi="Times" w:cs="Century Schoolbook"/>
        </w:rPr>
        <w:t>with an Independent research study, but does n</w:t>
      </w:r>
      <w:r w:rsidR="00ED0566">
        <w:rPr>
          <w:rFonts w:ascii="Times" w:eastAsia="Century Schoolbook" w:hAnsi="Times" w:cs="Century Schoolbook"/>
        </w:rPr>
        <w:t>ot require a research thesis</w:t>
      </w:r>
      <w:r>
        <w:rPr>
          <w:rFonts w:ascii="Times" w:eastAsia="Century Schoolbook" w:hAnsi="Times" w:cs="Century Schoolbook"/>
        </w:rPr>
        <w:t xml:space="preserve">. </w:t>
      </w:r>
      <w:r w:rsidR="00ED0566" w:rsidRPr="004A5473">
        <w:rPr>
          <w:rFonts w:ascii="Times" w:eastAsia="Century Schoolbook" w:hAnsi="Times" w:cs="Century Schoolbook"/>
        </w:rPr>
        <w:t xml:space="preserve">Programs of study followed by </w:t>
      </w:r>
      <w:r w:rsidR="00ED0566">
        <w:rPr>
          <w:rFonts w:ascii="Times" w:eastAsia="Century Schoolbook" w:hAnsi="Times" w:cs="Century Schoolbook"/>
        </w:rPr>
        <w:t xml:space="preserve">thesis-requiring </w:t>
      </w:r>
      <w:r w:rsidR="00ED0566" w:rsidRPr="004A5473">
        <w:rPr>
          <w:rFonts w:ascii="Times" w:eastAsia="Century Schoolbook" w:hAnsi="Times" w:cs="Century Schoolbook"/>
        </w:rPr>
        <w:t>graduate degree candidates in the Department of Animal and Food Sciences will be determined by the candidat</w:t>
      </w:r>
      <w:r>
        <w:rPr>
          <w:rFonts w:ascii="Times" w:eastAsia="Century Schoolbook" w:hAnsi="Times" w:cs="Century Schoolbook"/>
        </w:rPr>
        <w:t>e’s background and interests.  For the Thesis/Dissertation-requiring degrees, t</w:t>
      </w:r>
      <w:r w:rsidR="00ED0566" w:rsidRPr="004A5473">
        <w:rPr>
          <w:rFonts w:ascii="Times" w:eastAsia="Century Schoolbook" w:hAnsi="Times" w:cs="Century Schoolbook"/>
        </w:rPr>
        <w:t xml:space="preserve">he academic program will be developed jointly by the student and the advisor, with approval of the student’s graduate committee.  Other than the core course requirements (see below), there are no specifically-required graduate courses for either </w:t>
      </w:r>
      <w:r w:rsidR="00ED0566">
        <w:rPr>
          <w:rFonts w:ascii="Times" w:eastAsia="Century Schoolbook" w:hAnsi="Times" w:cs="Century Schoolbook"/>
        </w:rPr>
        <w:t xml:space="preserve">of </w:t>
      </w:r>
      <w:r w:rsidR="00ED0566" w:rsidRPr="004A5473">
        <w:rPr>
          <w:rFonts w:ascii="Times" w:eastAsia="Century Schoolbook" w:hAnsi="Times" w:cs="Century Schoolbook"/>
        </w:rPr>
        <w:t>the</w:t>
      </w:r>
      <w:r w:rsidR="00ED0566">
        <w:rPr>
          <w:rFonts w:ascii="Times" w:eastAsia="Century Schoolbook" w:hAnsi="Times" w:cs="Century Schoolbook"/>
        </w:rPr>
        <w:t xml:space="preserve"> thesis/dissertation-requiring</w:t>
      </w:r>
      <w:r w:rsidR="00ED0566" w:rsidRPr="004A5473">
        <w:rPr>
          <w:rFonts w:ascii="Times" w:eastAsia="Century Schoolbook" w:hAnsi="Times" w:cs="Century Schoolbook"/>
        </w:rPr>
        <w:t xml:space="preserve"> M.S. or Ph.D. degrees.</w:t>
      </w:r>
      <w:r w:rsidR="00ED0566">
        <w:rPr>
          <w:rFonts w:ascii="Times" w:eastAsia="Century Schoolbook" w:hAnsi="Times" w:cs="Century Schoolbook"/>
        </w:rPr>
        <w:t xml:space="preserve"> The Non-thesis Master’s</w:t>
      </w:r>
      <w:r w:rsidR="00AA1C96">
        <w:rPr>
          <w:rFonts w:ascii="Times" w:eastAsia="Century Schoolbook" w:hAnsi="Times" w:cs="Century Schoolbook"/>
        </w:rPr>
        <w:t xml:space="preserve"> requires specific course requirements, as detailed in section B, below.</w:t>
      </w:r>
    </w:p>
    <w:p w:rsidR="004A5473" w:rsidRPr="00B00D64" w:rsidRDefault="004A5473" w:rsidP="004A54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187"/>
        <w:rPr>
          <w:rFonts w:ascii="Times" w:eastAsia="Century Schoolbook" w:hAnsi="Times" w:cs="Century Schoolbook"/>
        </w:rPr>
      </w:pPr>
    </w:p>
    <w:p w:rsidR="004D1C1E" w:rsidRDefault="00ED0566" w:rsidP="004A5473">
      <w:pPr>
        <w:pStyle w:val="ListParagraph"/>
        <w:numPr>
          <w:ilvl w:val="0"/>
          <w:numId w:val="1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imes" w:eastAsia="Century Schoolbook" w:hAnsi="Times" w:cs="Century Schoolbook"/>
          <w:b/>
          <w:u w:val="single"/>
        </w:rPr>
      </w:pPr>
      <w:r w:rsidRPr="00AA1C96">
        <w:rPr>
          <w:rFonts w:ascii="Times" w:eastAsia="Century Schoolbook" w:hAnsi="Times" w:cs="Century Schoolbook"/>
          <w:b/>
          <w:u w:val="single"/>
        </w:rPr>
        <w:t xml:space="preserve">Admission </w:t>
      </w:r>
      <w:r w:rsidR="00EA0221">
        <w:rPr>
          <w:rFonts w:ascii="Times" w:eastAsia="Century Schoolbook" w:hAnsi="Times" w:cs="Century Schoolbook"/>
          <w:b/>
          <w:u w:val="single"/>
        </w:rPr>
        <w:t>Requirements for Thesis-Requiring Degrees</w:t>
      </w:r>
    </w:p>
    <w:p w:rsidR="00AA1C96" w:rsidRPr="00AA1C96" w:rsidRDefault="00AA1C96" w:rsidP="00AA1C9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rPr>
          <w:rFonts w:ascii="Times" w:eastAsia="Century Schoolbook" w:hAnsi="Times" w:cs="Century Schoolbook"/>
          <w:b/>
          <w:u w:val="single"/>
        </w:rPr>
      </w:pPr>
    </w:p>
    <w:p w:rsidR="00AA1C96" w:rsidRDefault="00AA1C96" w:rsidP="00AA1C9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360" w:right="-187"/>
        <w:rPr>
          <w:rFonts w:ascii="Times" w:eastAsia="Century Schoolbook" w:hAnsi="Times" w:cs="Century Schoolbook"/>
        </w:rPr>
      </w:pPr>
      <w:r w:rsidRPr="00AA1C96">
        <w:rPr>
          <w:rFonts w:ascii="Times" w:eastAsia="Century Schoolbook" w:hAnsi="Times" w:cs="Century Schoolbook"/>
          <w:b/>
        </w:rPr>
        <w:t>A.</w:t>
      </w:r>
      <w:r w:rsidRPr="00AA1C96">
        <w:rPr>
          <w:rFonts w:ascii="Times" w:eastAsia="Century Schoolbook" w:hAnsi="Times" w:cs="Century Schoolbook"/>
          <w:b/>
        </w:rPr>
        <w:tab/>
        <w:t>All Applicants:</w:t>
      </w:r>
      <w:r>
        <w:rPr>
          <w:rFonts w:ascii="Times" w:eastAsia="Century Schoolbook" w:hAnsi="Times" w:cs="Century Schoolbook"/>
        </w:rPr>
        <w:t xml:space="preserve"> </w:t>
      </w:r>
      <w:r w:rsidR="00ED0566" w:rsidRPr="00B00D64">
        <w:rPr>
          <w:rFonts w:ascii="Times" w:eastAsia="Century Schoolbook" w:hAnsi="Times" w:cs="Century Schoolbook"/>
        </w:rPr>
        <w:t xml:space="preserve">An applicant for graduate study in Animal and Food Sciences must </w:t>
      </w:r>
      <w:r>
        <w:rPr>
          <w:rFonts w:ascii="Times" w:eastAsia="Century Schoolbook" w:hAnsi="Times" w:cs="Century Schoolbook"/>
        </w:rPr>
        <w:t>have</w:t>
      </w:r>
      <w:r w:rsidR="00ED0566" w:rsidRPr="00B00D64">
        <w:rPr>
          <w:rFonts w:ascii="Times" w:eastAsia="Century Schoolbook" w:hAnsi="Times" w:cs="Century Schoolbook"/>
        </w:rPr>
        <w:t xml:space="preserve"> appropriate </w:t>
      </w:r>
      <w:r>
        <w:rPr>
          <w:rFonts w:ascii="Times" w:eastAsia="Century Schoolbook" w:hAnsi="Times" w:cs="Century Schoolbook"/>
        </w:rPr>
        <w:t>academic training</w:t>
      </w:r>
      <w:r w:rsidR="00ED0566" w:rsidRPr="00B00D64">
        <w:rPr>
          <w:rFonts w:ascii="Times" w:eastAsia="Century Schoolbook" w:hAnsi="Times" w:cs="Century Schoolbook"/>
        </w:rPr>
        <w:t xml:space="preserve">.  Preparation for most areas of study should include general and organic chemistry, </w:t>
      </w:r>
      <w:r>
        <w:rPr>
          <w:rFonts w:ascii="Times" w:eastAsia="Century Schoolbook" w:hAnsi="Times" w:cs="Century Schoolbook"/>
        </w:rPr>
        <w:t xml:space="preserve">general biology, </w:t>
      </w:r>
      <w:r w:rsidR="00ED0566" w:rsidRPr="00B00D64">
        <w:rPr>
          <w:rFonts w:ascii="Times" w:eastAsia="Century Schoolbook" w:hAnsi="Times" w:cs="Century Schoolbook"/>
        </w:rPr>
        <w:t>microbiology, biochemistry, physics, and calculus.  Applicants lacking preparatory course work will be required to complete the appropriate courses(s) prior to admission.  A minimum cumulative grade point average of 2.75 (4 point scale), and a 3.00 average in the major is required of applicants holding the bachelor’s degree.  A Graduate Record Examination</w:t>
      </w:r>
      <w:r>
        <w:rPr>
          <w:rFonts w:ascii="Times" w:eastAsia="Century Schoolbook" w:hAnsi="Times" w:cs="Century Schoolbook"/>
        </w:rPr>
        <w:t xml:space="preserve"> (GRE)</w:t>
      </w:r>
      <w:r w:rsidR="00ED0566" w:rsidRPr="00B00D64">
        <w:rPr>
          <w:rFonts w:ascii="Times" w:eastAsia="Century Schoolbook" w:hAnsi="Times" w:cs="Century Schoolbook"/>
        </w:rPr>
        <w:t xml:space="preserve"> combined score (quantitative + verbal sections) of </w:t>
      </w:r>
      <w:r>
        <w:rPr>
          <w:rFonts w:ascii="Times" w:eastAsia="Century Schoolbook" w:hAnsi="Times" w:cs="Century Schoolbook"/>
        </w:rPr>
        <w:t xml:space="preserve">300 </w:t>
      </w:r>
      <w:r w:rsidR="00ED0566" w:rsidRPr="00B00D64">
        <w:rPr>
          <w:rFonts w:ascii="Times" w:eastAsia="Century Schoolbook" w:hAnsi="Times" w:cs="Century Schoolbook"/>
        </w:rPr>
        <w:t>on the general exam is desirable.  Applicants must provide three letters of recommendation from former professors</w:t>
      </w:r>
      <w:r>
        <w:rPr>
          <w:rFonts w:ascii="Times" w:eastAsia="Century Schoolbook" w:hAnsi="Times" w:cs="Century Schoolbook"/>
        </w:rPr>
        <w:t xml:space="preserve"> or supervisors</w:t>
      </w:r>
      <w:r w:rsidR="00ED0566" w:rsidRPr="00B00D64">
        <w:rPr>
          <w:rFonts w:ascii="Times" w:eastAsia="Century Schoolbook" w:hAnsi="Times" w:cs="Century Schoolbook"/>
        </w:rPr>
        <w:t xml:space="preserve">, a completed Graduate Studies Application form, and a completed assistantship form </w:t>
      </w:r>
      <w:r>
        <w:rPr>
          <w:rFonts w:ascii="Times" w:eastAsia="Century Schoolbook" w:hAnsi="Times" w:cs="Century Schoolbook"/>
        </w:rPr>
        <w:t>(</w:t>
      </w:r>
      <w:r w:rsidR="00ED0566" w:rsidRPr="00B00D64">
        <w:rPr>
          <w:rFonts w:ascii="Times" w:eastAsia="Century Schoolbook" w:hAnsi="Times" w:cs="Century Schoolbook"/>
        </w:rPr>
        <w:t>if applying for financial aid</w:t>
      </w:r>
      <w:r>
        <w:rPr>
          <w:rFonts w:ascii="Times" w:eastAsia="Century Schoolbook" w:hAnsi="Times" w:cs="Century Schoolbook"/>
        </w:rPr>
        <w:t>)</w:t>
      </w:r>
      <w:r w:rsidR="00ED0566" w:rsidRPr="00B00D64">
        <w:rPr>
          <w:rFonts w:ascii="Times" w:eastAsia="Century Schoolbook" w:hAnsi="Times" w:cs="Century Schoolbook"/>
        </w:rPr>
        <w:t xml:space="preserve">.  </w:t>
      </w:r>
    </w:p>
    <w:p w:rsidR="00AA1C96" w:rsidRDefault="00AA1C96" w:rsidP="00AA1C9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360" w:right="-187"/>
        <w:rPr>
          <w:rFonts w:ascii="Times" w:eastAsia="Century Schoolbook" w:hAnsi="Times" w:cs="Century Schoolbook"/>
        </w:rPr>
      </w:pPr>
    </w:p>
    <w:p w:rsidR="00AA1C96" w:rsidRDefault="00AA1C96" w:rsidP="00AA1C9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360" w:right="-187"/>
        <w:rPr>
          <w:rFonts w:ascii="Times" w:eastAsia="Century Schoolbook" w:hAnsi="Times" w:cs="Century Schoolbook"/>
        </w:rPr>
      </w:pPr>
      <w:r w:rsidRPr="00AA1C96">
        <w:rPr>
          <w:rFonts w:ascii="Times" w:eastAsia="Century Schoolbook" w:hAnsi="Times" w:cs="Century Schoolbook"/>
          <w:b/>
        </w:rPr>
        <w:t>B.</w:t>
      </w:r>
      <w:r w:rsidRPr="00AA1C96">
        <w:rPr>
          <w:rFonts w:ascii="Times" w:eastAsia="Century Schoolbook" w:hAnsi="Times" w:cs="Century Schoolbook"/>
          <w:b/>
        </w:rPr>
        <w:tab/>
        <w:t xml:space="preserve">International </w:t>
      </w:r>
      <w:r>
        <w:rPr>
          <w:rFonts w:ascii="Times" w:eastAsia="Century Schoolbook" w:hAnsi="Times" w:cs="Century Schoolbook"/>
          <w:b/>
        </w:rPr>
        <w:t>Applicants</w:t>
      </w:r>
      <w:r w:rsidRPr="00AA1C96">
        <w:rPr>
          <w:rFonts w:ascii="Times" w:eastAsia="Century Schoolbook" w:hAnsi="Times" w:cs="Century Schoolbook"/>
          <w:b/>
        </w:rPr>
        <w:t>:</w:t>
      </w:r>
      <w:r>
        <w:rPr>
          <w:rFonts w:ascii="Times" w:eastAsia="Century Schoolbook" w:hAnsi="Times" w:cs="Century Schoolbook"/>
        </w:rPr>
        <w:t xml:space="preserve"> </w:t>
      </w:r>
      <w:r w:rsidR="00ED0566" w:rsidRPr="00B00D64">
        <w:rPr>
          <w:rFonts w:ascii="Times" w:eastAsia="Century Schoolbook" w:hAnsi="Times" w:cs="Century Schoolbook"/>
        </w:rPr>
        <w:t>Foreign students must demonstrate competence in the use of the English language by a TOEFL score of 575 (paper-based), 90 (internet-based), 230 (computer-based) or greater and provide evidence of sufficient financial support for the course of the degree program.  Foreign students applying for a teaching assistantship must have a TOEFL score of 600 (paper-based), 100 (internet-based), 250 (computer-based) or greater.  Applicants may be requested to visit the department for a personal interview</w:t>
      </w:r>
      <w:r>
        <w:rPr>
          <w:rFonts w:ascii="Times" w:eastAsia="Century Schoolbook" w:hAnsi="Times" w:cs="Century Schoolbook"/>
        </w:rPr>
        <w:t>, or participate in a remote interview (Skype, Zoom or some other online platform),</w:t>
      </w:r>
      <w:r w:rsidR="00ED0566" w:rsidRPr="00B00D64">
        <w:rPr>
          <w:rFonts w:ascii="Times" w:eastAsia="Century Schoolbook" w:hAnsi="Times" w:cs="Century Schoolbook"/>
        </w:rPr>
        <w:t xml:space="preserve"> before a final decision concerning admission is made.  </w:t>
      </w:r>
    </w:p>
    <w:p w:rsidR="004D1C1E" w:rsidRPr="00AD6C24" w:rsidRDefault="00ED0566" w:rsidP="00AA1C9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360" w:right="-187"/>
        <w:rPr>
          <w:rFonts w:ascii="Times" w:eastAsia="Century Schoolbook" w:hAnsi="Times" w:cs="Century Schoolbook"/>
          <w:i/>
        </w:rPr>
      </w:pPr>
      <w:r w:rsidRPr="00AD6C24">
        <w:rPr>
          <w:rFonts w:ascii="Times" w:eastAsia="Century Schoolbook" w:hAnsi="Times" w:cs="Century Schoolbook"/>
          <w:b/>
          <w:i/>
        </w:rPr>
        <w:t>In addition to the above conditions,</w:t>
      </w:r>
      <w:r w:rsidRPr="00AD6C24">
        <w:rPr>
          <w:rFonts w:ascii="Times" w:eastAsia="Century Schoolbook" w:hAnsi="Times" w:cs="Century Schoolbook"/>
          <w:i/>
        </w:rPr>
        <w:t xml:space="preserve"> </w:t>
      </w:r>
      <w:r w:rsidRPr="00AD6C24">
        <w:rPr>
          <w:rFonts w:ascii="Times" w:eastAsia="Century Schoolbook" w:hAnsi="Times" w:cs="Century Schoolbook"/>
          <w:b/>
          <w:i/>
        </w:rPr>
        <w:t>admission to the graduate program is dependent upon availability of appropriate faculty expertise</w:t>
      </w:r>
      <w:r w:rsidR="00AA1C96" w:rsidRPr="00AD6C24">
        <w:rPr>
          <w:rFonts w:ascii="Times" w:eastAsia="Century Schoolbook" w:hAnsi="Times" w:cs="Century Schoolbook"/>
          <w:b/>
          <w:i/>
        </w:rPr>
        <w:t xml:space="preserve"> in the student’s area of interest, adequate adviser funding, as well as space in the laboratory of interest.</w:t>
      </w:r>
    </w:p>
    <w:p w:rsidR="004D1C1E" w:rsidRPr="00B00D64" w:rsidRDefault="00ED0566" w:rsidP="00AD6C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after="120" w:line="360" w:lineRule="auto"/>
        <w:ind w:left="360" w:right="-187"/>
        <w:rPr>
          <w:rFonts w:ascii="Times" w:eastAsia="Century Schoolbook" w:hAnsi="Times" w:cs="Century Schoolbook"/>
        </w:rPr>
      </w:pPr>
      <w:r w:rsidRPr="00B00D64">
        <w:rPr>
          <w:rFonts w:ascii="Times" w:eastAsia="Century Schoolbook" w:hAnsi="Times" w:cs="Century Schoolbook"/>
        </w:rPr>
        <w:tab/>
      </w:r>
      <w:r w:rsidR="00AA1C96">
        <w:rPr>
          <w:rFonts w:ascii="Times" w:eastAsia="Century Schoolbook" w:hAnsi="Times" w:cs="Century Schoolbook"/>
        </w:rPr>
        <w:t xml:space="preserve">Admission to the Graduate Program is </w:t>
      </w:r>
      <w:r w:rsidR="00AD6C24">
        <w:rPr>
          <w:rFonts w:ascii="Times" w:eastAsia="Century Schoolbook" w:hAnsi="Times" w:cs="Century Schoolbook"/>
        </w:rPr>
        <w:t xml:space="preserve">performed by the Chair of the Graduate Committee in consultation with the Graduate Advisory Committee and the chose adviser. Following admission to the University, a letter of offer is generated by the Department Chair detailing the admission status, adviser, and terms of the graduate contract. </w:t>
      </w:r>
      <w:r w:rsidRPr="00B00D64">
        <w:rPr>
          <w:rFonts w:ascii="Times" w:eastAsia="Century Schoolbook" w:hAnsi="Times" w:cs="Century Schoolbook"/>
        </w:rPr>
        <w:t>The Graduate Advisory Committee will consist of faculty representing the various research disciplines in the department.</w:t>
      </w:r>
    </w:p>
    <w:p w:rsidR="004D1C1E" w:rsidRPr="00AD6C24" w:rsidRDefault="00ED0566" w:rsidP="00B00D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rFonts w:ascii="Times" w:eastAsia="Century Schoolbook" w:hAnsi="Times" w:cs="Century Schoolbook"/>
          <w:b/>
          <w:u w:val="single"/>
        </w:rPr>
      </w:pPr>
      <w:r w:rsidRPr="00AD6C24">
        <w:rPr>
          <w:rFonts w:ascii="Times" w:eastAsia="Century Schoolbook" w:hAnsi="Times" w:cs="Century Schoolbook"/>
          <w:b/>
        </w:rPr>
        <w:t>II.</w:t>
      </w:r>
      <w:r w:rsidRPr="00AD6C24">
        <w:rPr>
          <w:rFonts w:ascii="Times" w:eastAsia="Century Schoolbook" w:hAnsi="Times" w:cs="Century Schoolbook"/>
          <w:b/>
        </w:rPr>
        <w:tab/>
      </w:r>
      <w:r w:rsidRPr="00AD6C24">
        <w:rPr>
          <w:rFonts w:ascii="Times" w:eastAsia="Century Schoolbook" w:hAnsi="Times" w:cs="Century Schoolbook"/>
          <w:b/>
          <w:u w:val="single"/>
        </w:rPr>
        <w:t>General Degree Requirements</w:t>
      </w:r>
    </w:p>
    <w:p w:rsidR="00AD6C24" w:rsidRPr="00AD6C24" w:rsidRDefault="00AD6C24" w:rsidP="00B00D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rFonts w:ascii="Times" w:eastAsia="Century Schoolbook" w:hAnsi="Times" w:cs="Century Schoolbook"/>
          <w:b/>
        </w:rPr>
      </w:pPr>
      <w:r>
        <w:rPr>
          <w:rFonts w:ascii="Times" w:eastAsia="Century Schoolbook" w:hAnsi="Times" w:cs="Century Schoolbook"/>
          <w:b/>
        </w:rPr>
        <w:tab/>
      </w:r>
      <w:r w:rsidR="00ED0566" w:rsidRPr="00AD6C24">
        <w:rPr>
          <w:rFonts w:ascii="Times" w:eastAsia="Century Schoolbook" w:hAnsi="Times" w:cs="Century Schoolbook"/>
          <w:b/>
        </w:rPr>
        <w:t>A.</w:t>
      </w:r>
      <w:r w:rsidR="00ED0566" w:rsidRPr="00AD6C24">
        <w:rPr>
          <w:rFonts w:ascii="Times" w:eastAsia="Century Schoolbook" w:hAnsi="Times" w:cs="Century Schoolbook"/>
          <w:b/>
        </w:rPr>
        <w:tab/>
      </w:r>
      <w:r w:rsidR="00ED0566" w:rsidRPr="00AD6C24">
        <w:rPr>
          <w:rFonts w:ascii="Times" w:eastAsia="Century Schoolbook" w:hAnsi="Times" w:cs="Century Schoolbook"/>
          <w:b/>
          <w:u w:val="single"/>
        </w:rPr>
        <w:t>M.S. Degree in Animal Science and M.S. Degree in Food Science</w:t>
      </w:r>
      <w:r w:rsidR="00ED0566" w:rsidRPr="00AD6C24">
        <w:rPr>
          <w:rFonts w:ascii="Times" w:eastAsia="Century Schoolbook" w:hAnsi="Times" w:cs="Century Schoolbook"/>
          <w:b/>
        </w:rPr>
        <w:t xml:space="preserve">.  </w:t>
      </w:r>
    </w:p>
    <w:p w:rsidR="004D1C1E" w:rsidRDefault="00ED0566" w:rsidP="00AD6C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360"/>
        <w:rPr>
          <w:rFonts w:ascii="Times" w:eastAsia="Century Schoolbook" w:hAnsi="Times" w:cs="Century Schoolbook"/>
        </w:rPr>
      </w:pPr>
      <w:r w:rsidRPr="00B00D64">
        <w:rPr>
          <w:rFonts w:ascii="Times" w:eastAsia="Century Schoolbook" w:hAnsi="Times" w:cs="Century Schoolbook"/>
        </w:rPr>
        <w:t>In the M.S. program in Animal Science, a student may specialize in animal nutrition, pathology, physiology</w:t>
      </w:r>
      <w:r w:rsidR="00AD6C24">
        <w:rPr>
          <w:rFonts w:ascii="Times" w:eastAsia="Century Schoolbook" w:hAnsi="Times" w:cs="Century Schoolbook"/>
        </w:rPr>
        <w:t>, immunology, molecular biology, genomics,</w:t>
      </w:r>
      <w:r w:rsidRPr="00B00D64">
        <w:rPr>
          <w:rFonts w:ascii="Times" w:eastAsia="Century Schoolbook" w:hAnsi="Times" w:cs="Century Schoolbook"/>
        </w:rPr>
        <w:t xml:space="preserve"> </w:t>
      </w:r>
      <w:r w:rsidR="00D354CB">
        <w:rPr>
          <w:rFonts w:ascii="Times" w:eastAsia="Century Schoolbook" w:hAnsi="Times" w:cs="Century Schoolbook"/>
        </w:rPr>
        <w:t xml:space="preserve">systems biology, </w:t>
      </w:r>
      <w:r w:rsidRPr="00B00D64">
        <w:rPr>
          <w:rFonts w:ascii="Times" w:eastAsia="Century Schoolbook" w:hAnsi="Times" w:cs="Century Schoolbook"/>
        </w:rPr>
        <w:t>management</w:t>
      </w:r>
      <w:r w:rsidR="00D354CB">
        <w:rPr>
          <w:rFonts w:ascii="Times" w:eastAsia="Century Schoolbook" w:hAnsi="Times" w:cs="Century Schoolbook"/>
        </w:rPr>
        <w:t>, or a combination of these disciplines (i.e., nutritional immunology, etc.)</w:t>
      </w:r>
      <w:r w:rsidRPr="00B00D64">
        <w:rPr>
          <w:rFonts w:ascii="Times" w:eastAsia="Century Schoolbook" w:hAnsi="Times" w:cs="Century Schoolbook"/>
        </w:rPr>
        <w:t>.  In the M.S. program in Food Science, a student may specialize in food science</w:t>
      </w:r>
      <w:r w:rsidR="00AD6C24">
        <w:rPr>
          <w:rFonts w:ascii="Times" w:eastAsia="Century Schoolbook" w:hAnsi="Times" w:cs="Century Schoolbook"/>
        </w:rPr>
        <w:t>, safety, microbiology</w:t>
      </w:r>
      <w:r w:rsidRPr="00B00D64">
        <w:rPr>
          <w:rFonts w:ascii="Times" w:eastAsia="Century Schoolbook" w:hAnsi="Times" w:cs="Century Schoolbook"/>
        </w:rPr>
        <w:t xml:space="preserve"> or engineering.</w:t>
      </w:r>
      <w:r w:rsidRPr="00B00D64">
        <w:rPr>
          <w:rFonts w:ascii="Times" w:eastAsia="Century Schoolbook" w:hAnsi="Times" w:cs="Century Schoolbook"/>
        </w:rPr>
        <w:tab/>
      </w:r>
    </w:p>
    <w:p w:rsidR="00D354CB" w:rsidRPr="00B00D64" w:rsidRDefault="00D354CB" w:rsidP="00AD6C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360"/>
        <w:rPr>
          <w:rFonts w:ascii="Times" w:eastAsia="Century Schoolbook" w:hAnsi="Times" w:cs="Century Schoolbook"/>
        </w:rPr>
      </w:pPr>
    </w:p>
    <w:p w:rsidR="004D1C1E" w:rsidRPr="00AD6C24" w:rsidRDefault="00AD6C24" w:rsidP="00AD6C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720"/>
        <w:rPr>
          <w:rFonts w:ascii="Times" w:hAnsi="Times"/>
        </w:rPr>
      </w:pPr>
      <w:r w:rsidRPr="00AD6C24">
        <w:rPr>
          <w:rFonts w:ascii="Times" w:eastAsia="Century Schoolbook" w:hAnsi="Times" w:cs="Century Schoolbook"/>
          <w:b/>
        </w:rPr>
        <w:t>1.</w:t>
      </w:r>
      <w:r w:rsidRPr="00AD6C24">
        <w:rPr>
          <w:rFonts w:ascii="Times" w:eastAsia="Century Schoolbook" w:hAnsi="Times" w:cs="Century Schoolbook"/>
          <w:b/>
        </w:rPr>
        <w:tab/>
      </w:r>
      <w:r w:rsidR="00ED0566" w:rsidRPr="00AD6C24">
        <w:rPr>
          <w:rFonts w:ascii="Times" w:eastAsia="Century Schoolbook" w:hAnsi="Times" w:cs="Century Schoolbook"/>
          <w:b/>
          <w:u w:val="single"/>
        </w:rPr>
        <w:t>Time Limitation</w:t>
      </w:r>
      <w:r w:rsidR="00ED0566" w:rsidRPr="00AD6C24">
        <w:rPr>
          <w:rFonts w:ascii="Times" w:eastAsia="Century Schoolbook" w:hAnsi="Times" w:cs="Century Schoolbook"/>
          <w:b/>
        </w:rPr>
        <w:t>.</w:t>
      </w:r>
      <w:r w:rsidR="00ED0566" w:rsidRPr="00AD6C24">
        <w:rPr>
          <w:rFonts w:ascii="Times" w:eastAsia="Century Schoolbook" w:hAnsi="Times" w:cs="Century Schoolbook"/>
        </w:rPr>
        <w:t xml:space="preserve">  The programs are normally completed in 2 to 2 ½ years of full-time study.  All requirements for the Master’s degrees must be met within a maximum of ten consecutive semesters</w:t>
      </w:r>
      <w:r w:rsidR="00EA0221">
        <w:rPr>
          <w:rFonts w:ascii="Times" w:eastAsia="Century Schoolbook" w:hAnsi="Times" w:cs="Century Schoolbook"/>
        </w:rPr>
        <w:t>.</w:t>
      </w:r>
    </w:p>
    <w:p w:rsidR="00AD6C24" w:rsidRPr="00AD6C24" w:rsidRDefault="00AD6C24" w:rsidP="00AD6C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720"/>
        <w:rPr>
          <w:rFonts w:ascii="Times" w:eastAsia="Century Schoolbook" w:hAnsi="Times" w:cs="Century Schoolbook"/>
        </w:rPr>
      </w:pPr>
      <w:r w:rsidRPr="00AD6C24">
        <w:rPr>
          <w:rFonts w:ascii="Times" w:eastAsia="Century Schoolbook" w:hAnsi="Times" w:cs="Century Schoolbook"/>
          <w:b/>
        </w:rPr>
        <w:t>2.</w:t>
      </w:r>
      <w:r w:rsidRPr="00AD6C24">
        <w:rPr>
          <w:rFonts w:ascii="Times" w:eastAsia="Century Schoolbook" w:hAnsi="Times" w:cs="Century Schoolbook"/>
          <w:b/>
        </w:rPr>
        <w:tab/>
      </w:r>
      <w:r w:rsidR="00ED0566" w:rsidRPr="00AD6C24">
        <w:rPr>
          <w:rFonts w:ascii="Times" w:eastAsia="Century Schoolbook" w:hAnsi="Times" w:cs="Century Schoolbook"/>
          <w:b/>
          <w:u w:val="single"/>
        </w:rPr>
        <w:t>Credits</w:t>
      </w:r>
      <w:r w:rsidR="00ED0566" w:rsidRPr="00AD6C24">
        <w:rPr>
          <w:rFonts w:ascii="Times" w:eastAsia="Century Schoolbook" w:hAnsi="Times" w:cs="Century Schoolbook"/>
          <w:b/>
        </w:rPr>
        <w:t>.</w:t>
      </w:r>
      <w:r w:rsidR="00ED0566" w:rsidRPr="00AD6C24">
        <w:rPr>
          <w:rFonts w:ascii="Times" w:eastAsia="Century Schoolbook" w:hAnsi="Times" w:cs="Century Schoolbook"/>
        </w:rPr>
        <w:t xml:space="preserve">  A minimum of 30 graduate credit hours is required, of which six credits must be six hours of thesis (869) or six hours of research (668/868) or a combination of both.  The student must have a minimum cumulative grade point average of 3.00 (4 point scale) in order to receive the M.S. degree.</w:t>
      </w:r>
    </w:p>
    <w:p w:rsidR="004D1C1E" w:rsidRPr="00B00D64" w:rsidRDefault="00AD6C24" w:rsidP="00AD6C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720"/>
        <w:rPr>
          <w:rFonts w:ascii="Times" w:hAnsi="Times"/>
        </w:rPr>
      </w:pPr>
      <w:r>
        <w:rPr>
          <w:rFonts w:ascii="Times" w:eastAsia="Century Schoolbook" w:hAnsi="Times" w:cs="Century Schoolbook"/>
          <w:b/>
        </w:rPr>
        <w:t>3.</w:t>
      </w:r>
      <w:r>
        <w:rPr>
          <w:rFonts w:ascii="Times" w:eastAsia="Century Schoolbook" w:hAnsi="Times" w:cs="Century Schoolbook"/>
          <w:b/>
        </w:rPr>
        <w:tab/>
      </w:r>
      <w:r w:rsidR="00ED0566" w:rsidRPr="00AD6C24">
        <w:rPr>
          <w:rFonts w:ascii="Times" w:eastAsia="Century Schoolbook" w:hAnsi="Times" w:cs="Century Schoolbook"/>
          <w:b/>
          <w:u w:val="single"/>
        </w:rPr>
        <w:t>Core Courses</w:t>
      </w:r>
      <w:r w:rsidR="00ED0566" w:rsidRPr="00AD6C24">
        <w:rPr>
          <w:rFonts w:ascii="Times" w:eastAsia="Century Schoolbook" w:hAnsi="Times" w:cs="Century Schoolbook"/>
          <w:b/>
        </w:rPr>
        <w:t>.</w:t>
      </w:r>
      <w:r w:rsidR="00ED0566" w:rsidRPr="00B00D64">
        <w:rPr>
          <w:rFonts w:ascii="Times" w:eastAsia="Century Schoolbook" w:hAnsi="Times" w:cs="Century Schoolbook"/>
        </w:rPr>
        <w:t xml:space="preserve">  All students pursuing the M.S. degree will complete the following core courses:  ANSC 865 Seminar (1 cr.) or FOSC 665 Seminar (1 cr.), and CHEM 527 Intro</w:t>
      </w:r>
      <w:r>
        <w:rPr>
          <w:rFonts w:ascii="Times" w:eastAsia="Century Schoolbook" w:hAnsi="Times" w:cs="Century Schoolbook"/>
        </w:rPr>
        <w:t xml:space="preserve">ductory Biochemistry (3 cr.), </w:t>
      </w:r>
      <w:r w:rsidR="00ED0566" w:rsidRPr="00B00D64">
        <w:rPr>
          <w:rFonts w:ascii="Times" w:eastAsia="Century Schoolbook" w:hAnsi="Times" w:cs="Century Schoolbook"/>
        </w:rPr>
        <w:t>CHEM 641 Biochemistry (3 cr.)</w:t>
      </w:r>
      <w:r>
        <w:rPr>
          <w:rFonts w:ascii="Times" w:eastAsia="Century Schoolbook" w:hAnsi="Times" w:cs="Century Schoolbook"/>
        </w:rPr>
        <w:t>, or an appropriate equivalent Biochemistry course,</w:t>
      </w:r>
      <w:r w:rsidR="00ED0566" w:rsidRPr="00B00D64">
        <w:rPr>
          <w:rFonts w:ascii="Times" w:eastAsia="Century Schoolbook" w:hAnsi="Times" w:cs="Century Schoolbook"/>
        </w:rPr>
        <w:t xml:space="preserve"> and a statistics course (</w:t>
      </w:r>
      <w:r>
        <w:rPr>
          <w:rFonts w:ascii="Times" w:eastAsia="Century Schoolbook" w:hAnsi="Times" w:cs="Century Schoolbook"/>
        </w:rPr>
        <w:t xml:space="preserve">APEC </w:t>
      </w:r>
      <w:r w:rsidR="00ED0566" w:rsidRPr="00B00D64">
        <w:rPr>
          <w:rFonts w:ascii="Times" w:eastAsia="Century Schoolbook" w:hAnsi="Times" w:cs="Century Schoolbook"/>
        </w:rPr>
        <w:t xml:space="preserve">608 Research Methods (3 cr.), </w:t>
      </w:r>
      <w:r>
        <w:rPr>
          <w:rFonts w:ascii="Times" w:eastAsia="Century Schoolbook" w:hAnsi="Times" w:cs="Century Schoolbook"/>
        </w:rPr>
        <w:t>APEC</w:t>
      </w:r>
      <w:r w:rsidR="00ED0566" w:rsidRPr="00B00D64">
        <w:rPr>
          <w:rFonts w:ascii="Times" w:eastAsia="Century Schoolbook" w:hAnsi="Times" w:cs="Century Schoolbook"/>
        </w:rPr>
        <w:t xml:space="preserve"> 806 Research Techniques and Procedures (3 cr.), or </w:t>
      </w:r>
      <w:r w:rsidR="00D354CB">
        <w:rPr>
          <w:rFonts w:ascii="Times" w:eastAsia="Century Schoolbook" w:hAnsi="Times" w:cs="Century Schoolbook"/>
        </w:rPr>
        <w:t xml:space="preserve">an </w:t>
      </w:r>
      <w:r w:rsidR="00ED0566" w:rsidRPr="00B00D64">
        <w:rPr>
          <w:rFonts w:ascii="Times" w:eastAsia="Century Schoolbook" w:hAnsi="Times" w:cs="Century Schoolbook"/>
        </w:rPr>
        <w:t>equivalent</w:t>
      </w:r>
      <w:r w:rsidR="00D354CB">
        <w:rPr>
          <w:rFonts w:ascii="Times" w:eastAsia="Century Schoolbook" w:hAnsi="Times" w:cs="Century Schoolbook"/>
        </w:rPr>
        <w:t xml:space="preserve"> statistics course</w:t>
      </w:r>
      <w:r w:rsidR="00ED0566" w:rsidRPr="00B00D64">
        <w:rPr>
          <w:rFonts w:ascii="Times" w:eastAsia="Century Schoolbook" w:hAnsi="Times" w:cs="Century Schoolbook"/>
        </w:rPr>
        <w:t>.</w:t>
      </w:r>
    </w:p>
    <w:p w:rsidR="004D1C1E" w:rsidRPr="00B00D64" w:rsidRDefault="00D354CB" w:rsidP="00D354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720"/>
        <w:rPr>
          <w:rFonts w:ascii="Times" w:hAnsi="Times"/>
        </w:rPr>
      </w:pPr>
      <w:r w:rsidRPr="00D354CB">
        <w:rPr>
          <w:rFonts w:ascii="Times" w:eastAsia="Century Schoolbook" w:hAnsi="Times" w:cs="Century Schoolbook"/>
          <w:b/>
        </w:rPr>
        <w:t>4.</w:t>
      </w:r>
      <w:r w:rsidRPr="00D354CB">
        <w:rPr>
          <w:rFonts w:ascii="Times" w:eastAsia="Century Schoolbook" w:hAnsi="Times" w:cs="Century Schoolbook"/>
          <w:b/>
        </w:rPr>
        <w:tab/>
      </w:r>
      <w:r w:rsidR="00ED0566" w:rsidRPr="00D354CB">
        <w:rPr>
          <w:rFonts w:ascii="Times" w:eastAsia="Century Schoolbook" w:hAnsi="Times" w:cs="Century Schoolbook"/>
          <w:b/>
          <w:u w:val="single"/>
        </w:rPr>
        <w:t>Elective Courses</w:t>
      </w:r>
      <w:r w:rsidR="00ED0566" w:rsidRPr="00D354CB">
        <w:rPr>
          <w:rFonts w:ascii="Times" w:eastAsia="Century Schoolbook" w:hAnsi="Times" w:cs="Century Schoolbook"/>
          <w:b/>
        </w:rPr>
        <w:t>.</w:t>
      </w:r>
      <w:r w:rsidR="00ED0566" w:rsidRPr="00B00D64">
        <w:rPr>
          <w:rFonts w:ascii="Times" w:eastAsia="Century Schoolbook" w:hAnsi="Times" w:cs="Century Schoolbook"/>
        </w:rPr>
        <w:t xml:space="preserve">  The remaining courses, totaling not less than 17 credit hours, will be determined by the student, faculty advisor and the Graduate Committee.  These courses will vary among students depending on their specific needs to carry out their research and complete the program.  Elective courses taken by students pursing the M.S. in Animal Science include, but are not limited to, those with the ANSC, FOSC, BISC, CHEM, and </w:t>
      </w:r>
      <w:r>
        <w:rPr>
          <w:rFonts w:ascii="Times" w:eastAsia="Century Schoolbook" w:hAnsi="Times" w:cs="Century Schoolbook"/>
        </w:rPr>
        <w:t>APEC</w:t>
      </w:r>
      <w:r w:rsidR="00ED0566" w:rsidRPr="00B00D64">
        <w:rPr>
          <w:rFonts w:ascii="Times" w:eastAsia="Century Schoolbook" w:hAnsi="Times" w:cs="Century Schoolbook"/>
        </w:rPr>
        <w:t xml:space="preserve">/STAT designations.  Elective courses taken by students pursing the M.S. in Food Science include, but are not limited to, those with the FOSC, ANSC, BISC, CHEM, </w:t>
      </w:r>
      <w:r>
        <w:rPr>
          <w:rFonts w:ascii="Times" w:eastAsia="Century Schoolbook" w:hAnsi="Times" w:cs="Century Schoolbook"/>
        </w:rPr>
        <w:t>APEC</w:t>
      </w:r>
      <w:r w:rsidR="00ED0566" w:rsidRPr="00B00D64">
        <w:rPr>
          <w:rFonts w:ascii="Times" w:eastAsia="Century Schoolbook" w:hAnsi="Times" w:cs="Century Schoolbook"/>
        </w:rPr>
        <w:t>/STAT, CHEG, MATH, MEEG, PLSC, PHYS, and NDTD designations (see Graduate Course Offerings).</w:t>
      </w:r>
    </w:p>
    <w:p w:rsidR="00D354CB" w:rsidRDefault="00D354CB" w:rsidP="00D354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rFonts w:ascii="Times" w:eastAsia="Century Schoolbook" w:hAnsi="Times" w:cs="Century Schoolbook"/>
          <w:u w:val="single"/>
        </w:rPr>
      </w:pPr>
    </w:p>
    <w:p w:rsidR="004D1C1E" w:rsidRDefault="00D354CB" w:rsidP="00D354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720"/>
        <w:rPr>
          <w:rFonts w:ascii="Times" w:eastAsia="Century Schoolbook" w:hAnsi="Times" w:cs="Century Schoolbook"/>
        </w:rPr>
      </w:pPr>
      <w:r w:rsidRPr="00D354CB">
        <w:rPr>
          <w:rFonts w:ascii="Times" w:eastAsia="Century Schoolbook" w:hAnsi="Times" w:cs="Century Schoolbook"/>
          <w:b/>
        </w:rPr>
        <w:t>5.</w:t>
      </w:r>
      <w:r w:rsidRPr="00D354CB">
        <w:rPr>
          <w:rFonts w:ascii="Times" w:eastAsia="Century Schoolbook" w:hAnsi="Times" w:cs="Century Schoolbook"/>
          <w:b/>
        </w:rPr>
        <w:tab/>
      </w:r>
      <w:r w:rsidR="00ED0566" w:rsidRPr="00D354CB">
        <w:rPr>
          <w:rFonts w:ascii="Times" w:eastAsia="Century Schoolbook" w:hAnsi="Times" w:cs="Century Schoolbook"/>
          <w:b/>
          <w:u w:val="single"/>
        </w:rPr>
        <w:t>Graduate Committee</w:t>
      </w:r>
      <w:r w:rsidR="00ED0566" w:rsidRPr="00D354CB">
        <w:rPr>
          <w:rFonts w:ascii="Times" w:eastAsia="Century Schoolbook" w:hAnsi="Times" w:cs="Century Schoolbook"/>
          <w:b/>
        </w:rPr>
        <w:t>.</w:t>
      </w:r>
      <w:r w:rsidR="00ED0566" w:rsidRPr="00B00D64">
        <w:rPr>
          <w:rFonts w:ascii="Times" w:eastAsia="Century Schoolbook" w:hAnsi="Times" w:cs="Century Schoolbook"/>
        </w:rPr>
        <w:t xml:space="preserve">  Each student will have a Graduate Committee consisting of at least three faculty or professional members</w:t>
      </w:r>
      <w:r>
        <w:rPr>
          <w:rFonts w:ascii="Times" w:eastAsia="Century Schoolbook" w:hAnsi="Times" w:cs="Century Schoolbook"/>
        </w:rPr>
        <w:t xml:space="preserve"> nominated by the faculty advise</w:t>
      </w:r>
      <w:r w:rsidR="00ED0566" w:rsidRPr="00B00D64">
        <w:rPr>
          <w:rFonts w:ascii="Times" w:eastAsia="Century Schoolbook" w:hAnsi="Times" w:cs="Century Schoolbook"/>
        </w:rPr>
        <w:t xml:space="preserve">r and approved by the Department Chairperson.  The advisor, who serves as the chair of the committee, must be a department faculty member.  The Graduate Committee’s responsibility is the evaluation of the student’s program, thesis and examination.  Participation from individuals from industry, government, or other academic departments on Graduate Committees may be required depending on the student’s area of research and the availability of faculty expertise within the department.  However, the number of “non-University of Delaware” committee members must not exceed 50% of the total number on the committee.  Departmental Adjunct Faculty shall be considered as “non-University of Delaware” members in their participation on Graduate Committees.  The Department Chairperson is considered an </w:t>
      </w:r>
      <w:r w:rsidR="00ED0566" w:rsidRPr="00B00D64">
        <w:rPr>
          <w:rFonts w:ascii="Times" w:eastAsia="Century Schoolbook" w:hAnsi="Times" w:cs="Century Schoolbook"/>
          <w:i/>
          <w:u w:val="single"/>
        </w:rPr>
        <w:t>ex</w:t>
      </w:r>
      <w:r w:rsidR="00ED0566" w:rsidRPr="00B00D64">
        <w:rPr>
          <w:rFonts w:ascii="Times" w:eastAsia="Century Schoolbook" w:hAnsi="Times" w:cs="Century Schoolbook"/>
        </w:rPr>
        <w:t xml:space="preserve"> </w:t>
      </w:r>
      <w:r w:rsidR="00ED0566" w:rsidRPr="00B00D64">
        <w:rPr>
          <w:rFonts w:ascii="Times" w:eastAsia="Century Schoolbook" w:hAnsi="Times" w:cs="Century Schoolbook"/>
          <w:i/>
          <w:u w:val="single"/>
        </w:rPr>
        <w:t>officio</w:t>
      </w:r>
      <w:r w:rsidR="00ED0566" w:rsidRPr="00B00D64">
        <w:rPr>
          <w:rFonts w:ascii="Times" w:eastAsia="Century Schoolbook" w:hAnsi="Times" w:cs="Century Schoolbook"/>
        </w:rPr>
        <w:t xml:space="preserve"> member of all Graduate Committees.</w:t>
      </w:r>
    </w:p>
    <w:p w:rsidR="00D354CB" w:rsidRPr="00B00D64" w:rsidRDefault="00D354CB" w:rsidP="00D354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720"/>
        <w:rPr>
          <w:rFonts w:ascii="Times" w:hAnsi="Times"/>
        </w:rPr>
      </w:pPr>
    </w:p>
    <w:p w:rsidR="004D1C1E" w:rsidRDefault="00D354CB" w:rsidP="00D354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720"/>
        <w:rPr>
          <w:rFonts w:ascii="Times" w:eastAsia="Century Schoolbook" w:hAnsi="Times" w:cs="Century Schoolbook"/>
          <w:color w:val="000000" w:themeColor="text1"/>
        </w:rPr>
      </w:pPr>
      <w:r w:rsidRPr="00D354CB">
        <w:rPr>
          <w:rFonts w:ascii="Times" w:eastAsia="Century Schoolbook" w:hAnsi="Times" w:cs="Century Schoolbook"/>
          <w:b/>
          <w:color w:val="000000" w:themeColor="text1"/>
          <w:u w:val="single"/>
        </w:rPr>
        <w:t>6.</w:t>
      </w:r>
      <w:r w:rsidRPr="00D354CB">
        <w:rPr>
          <w:rFonts w:ascii="Times" w:eastAsia="Century Schoolbook" w:hAnsi="Times" w:cs="Century Schoolbook"/>
          <w:b/>
          <w:color w:val="000000" w:themeColor="text1"/>
          <w:u w:val="single"/>
        </w:rPr>
        <w:tab/>
      </w:r>
      <w:r w:rsidR="00ED0566" w:rsidRPr="00D354CB">
        <w:rPr>
          <w:rFonts w:ascii="Times" w:eastAsia="Century Schoolbook" w:hAnsi="Times" w:cs="Century Schoolbook"/>
          <w:b/>
          <w:color w:val="000000" w:themeColor="text1"/>
          <w:u w:val="single"/>
        </w:rPr>
        <w:t>Research Proposal</w:t>
      </w:r>
      <w:r w:rsidR="00ED0566" w:rsidRPr="00D354CB">
        <w:rPr>
          <w:rFonts w:ascii="Times" w:eastAsia="Century Schoolbook" w:hAnsi="Times" w:cs="Century Schoolbook"/>
          <w:b/>
          <w:color w:val="000000" w:themeColor="text1"/>
        </w:rPr>
        <w:t>.</w:t>
      </w:r>
      <w:r w:rsidR="00ED0566" w:rsidRPr="00D354CB">
        <w:rPr>
          <w:rFonts w:ascii="Times" w:eastAsia="Century Schoolbook" w:hAnsi="Times" w:cs="Century Schoolbook"/>
          <w:color w:val="000000" w:themeColor="text1"/>
        </w:rPr>
        <w:t xml:space="preserve">  A research topic shall be determined in confe</w:t>
      </w:r>
      <w:r>
        <w:rPr>
          <w:rFonts w:ascii="Times" w:eastAsia="Century Schoolbook" w:hAnsi="Times" w:cs="Century Schoolbook"/>
          <w:color w:val="000000" w:themeColor="text1"/>
        </w:rPr>
        <w:t xml:space="preserve">rence between the faculty adviser and the student. </w:t>
      </w:r>
      <w:r w:rsidR="00ED0566" w:rsidRPr="00D354CB">
        <w:rPr>
          <w:rFonts w:ascii="Times" w:eastAsia="Century Schoolbook" w:hAnsi="Times" w:cs="Century Schoolbook"/>
          <w:color w:val="000000" w:themeColor="text1"/>
        </w:rPr>
        <w:t>The student will prepare a research proposal containing pertinent background material including a literature review, specific objectives of the research project</w:t>
      </w:r>
      <w:r>
        <w:rPr>
          <w:rFonts w:ascii="Times" w:eastAsia="Century Schoolbook" w:hAnsi="Times" w:cs="Century Schoolbook"/>
          <w:color w:val="000000" w:themeColor="text1"/>
        </w:rPr>
        <w:t>,</w:t>
      </w:r>
      <w:r w:rsidR="00ED0566" w:rsidRPr="00D354CB">
        <w:rPr>
          <w:rFonts w:ascii="Times" w:eastAsia="Century Schoolbook" w:hAnsi="Times" w:cs="Century Schoolbook"/>
          <w:color w:val="000000" w:themeColor="text1"/>
        </w:rPr>
        <w:t xml:space="preserve"> and methods to be used in the planned studies.  The proposal shall be submitted to the student’s Graduate Committee for review and app</w:t>
      </w:r>
      <w:r>
        <w:rPr>
          <w:rFonts w:ascii="Times" w:eastAsia="Century Schoolbook" w:hAnsi="Times" w:cs="Century Schoolbook"/>
          <w:color w:val="000000" w:themeColor="text1"/>
        </w:rPr>
        <w:t xml:space="preserve">roval of the research project. </w:t>
      </w:r>
      <w:r w:rsidR="00ED0566" w:rsidRPr="00D354CB">
        <w:rPr>
          <w:rFonts w:ascii="Times" w:eastAsia="Century Schoolbook" w:hAnsi="Times" w:cs="Century Schoolbook"/>
          <w:color w:val="000000" w:themeColor="text1"/>
        </w:rPr>
        <w:t>A proposal review meeting shall be held prior to the completion of the first year following matriculation.  The proposal shall be submitted to the committee members at least ten working days prior to the scheduled meeting.  The student will give an oral presentation summarizing the proposal.  The committee members will question the student to verify that the student understands the research problem and the experimental approaches needed to address it.  The Committee will also ensure that the student has the proper training and resources to do the research.  As a result of the proposal review meeting, the student may be required to revise the proposal and/or take additional relevant course work.</w:t>
      </w:r>
    </w:p>
    <w:p w:rsidR="00D354CB" w:rsidRPr="00D354CB" w:rsidRDefault="00D354CB" w:rsidP="00D354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720"/>
        <w:rPr>
          <w:rFonts w:ascii="Times" w:hAnsi="Times"/>
          <w:color w:val="000000" w:themeColor="text1"/>
        </w:rPr>
      </w:pPr>
    </w:p>
    <w:p w:rsidR="004D1C1E" w:rsidRDefault="00D354CB" w:rsidP="00D354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720"/>
        <w:rPr>
          <w:rFonts w:ascii="Times" w:eastAsia="Century Schoolbook" w:hAnsi="Times" w:cs="Century Schoolbook"/>
        </w:rPr>
      </w:pPr>
      <w:r w:rsidRPr="00D354CB">
        <w:rPr>
          <w:rFonts w:ascii="Times" w:eastAsia="Century Schoolbook" w:hAnsi="Times" w:cs="Century Schoolbook"/>
          <w:b/>
          <w:u w:val="single"/>
        </w:rPr>
        <w:t>7.</w:t>
      </w:r>
      <w:r w:rsidRPr="00D354CB">
        <w:rPr>
          <w:rFonts w:ascii="Times" w:eastAsia="Century Schoolbook" w:hAnsi="Times" w:cs="Century Schoolbook"/>
          <w:b/>
          <w:u w:val="single"/>
        </w:rPr>
        <w:tab/>
      </w:r>
      <w:r w:rsidR="00ED0566" w:rsidRPr="00D354CB">
        <w:rPr>
          <w:rFonts w:ascii="Times" w:eastAsia="Century Schoolbook" w:hAnsi="Times" w:cs="Century Schoolbook"/>
          <w:b/>
          <w:u w:val="single"/>
        </w:rPr>
        <w:t>Thesis</w:t>
      </w:r>
      <w:r w:rsidR="00ED0566" w:rsidRPr="00D354CB">
        <w:rPr>
          <w:rFonts w:ascii="Times" w:eastAsia="Century Schoolbook" w:hAnsi="Times" w:cs="Century Schoolbook"/>
          <w:b/>
        </w:rPr>
        <w:t>.</w:t>
      </w:r>
      <w:r w:rsidR="00ED0566" w:rsidRPr="00B00D64">
        <w:rPr>
          <w:rFonts w:ascii="Times" w:eastAsia="Century Schoolbook" w:hAnsi="Times" w:cs="Century Schoolbook"/>
        </w:rPr>
        <w:t xml:space="preserve">  A thesis reporting the objectives, procedures, results, and a discussion of the student’s research shall be prepared according to the most recent edition of the </w:t>
      </w:r>
      <w:r w:rsidR="00ED0566" w:rsidRPr="00B00D64">
        <w:rPr>
          <w:rFonts w:ascii="Times" w:eastAsia="Century Schoolbook" w:hAnsi="Times" w:cs="Century Schoolbook"/>
          <w:i/>
          <w:u w:val="single"/>
        </w:rPr>
        <w:t>Thesis Manual</w:t>
      </w:r>
      <w:r w:rsidR="00ED0566" w:rsidRPr="00B00D64">
        <w:rPr>
          <w:rFonts w:ascii="Times" w:eastAsia="Century Schoolbook" w:hAnsi="Times" w:cs="Century Schoolbook"/>
        </w:rPr>
        <w:t xml:space="preserve"> prepared by the Office of Graduate Studies.  Copies of the thesis shall be submitted to the student’s Graduate Committee at least ten working days prior to the final examination.  It is highly recommended that the student present his/her results at an appropriate scientific meeting and prepare a manuscript(s) based on his/her research results in a form suitable for publication.  Published thesis research is acceptable as part of the thesis. </w:t>
      </w:r>
      <w:r>
        <w:rPr>
          <w:rFonts w:ascii="Times" w:eastAsia="Century Schoolbook" w:hAnsi="Times" w:cs="Century Schoolbook"/>
        </w:rPr>
        <w:t xml:space="preserve"> At the discretion of the advise</w:t>
      </w:r>
      <w:r w:rsidR="00ED0566" w:rsidRPr="00B00D64">
        <w:rPr>
          <w:rFonts w:ascii="Times" w:eastAsia="Century Schoolbook" w:hAnsi="Times" w:cs="Century Schoolbook"/>
        </w:rPr>
        <w:t>r, students may be required to provide a draft manuscript at the time of the defense.</w:t>
      </w:r>
    </w:p>
    <w:p w:rsidR="00D354CB" w:rsidRPr="00B00D64" w:rsidRDefault="00D354CB" w:rsidP="00D354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720"/>
        <w:rPr>
          <w:rFonts w:ascii="Times" w:hAnsi="Times"/>
        </w:rPr>
      </w:pPr>
    </w:p>
    <w:p w:rsidR="004D1C1E" w:rsidRPr="00B00D64" w:rsidRDefault="00D354CB" w:rsidP="00D354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720"/>
        <w:rPr>
          <w:rFonts w:ascii="Times" w:hAnsi="Times"/>
        </w:rPr>
      </w:pPr>
      <w:r w:rsidRPr="00D354CB">
        <w:rPr>
          <w:rFonts w:ascii="Times" w:eastAsia="Century Schoolbook" w:hAnsi="Times" w:cs="Century Schoolbook"/>
          <w:b/>
          <w:u w:val="single"/>
        </w:rPr>
        <w:t>8.</w:t>
      </w:r>
      <w:r w:rsidRPr="00D354CB">
        <w:rPr>
          <w:rFonts w:ascii="Times" w:eastAsia="Century Schoolbook" w:hAnsi="Times" w:cs="Century Schoolbook"/>
          <w:b/>
          <w:u w:val="single"/>
        </w:rPr>
        <w:tab/>
      </w:r>
      <w:r>
        <w:rPr>
          <w:rFonts w:ascii="Times" w:eastAsia="Century Schoolbook" w:hAnsi="Times" w:cs="Century Schoolbook"/>
          <w:b/>
          <w:u w:val="single"/>
        </w:rPr>
        <w:t xml:space="preserve">Thesis </w:t>
      </w:r>
      <w:r w:rsidRPr="00D354CB">
        <w:rPr>
          <w:rFonts w:ascii="Times" w:eastAsia="Century Schoolbook" w:hAnsi="Times" w:cs="Century Schoolbook"/>
          <w:b/>
          <w:u w:val="single"/>
        </w:rPr>
        <w:t>Defense</w:t>
      </w:r>
      <w:r w:rsidR="00ED0566" w:rsidRPr="00D354CB">
        <w:rPr>
          <w:rFonts w:ascii="Times" w:eastAsia="Century Schoolbook" w:hAnsi="Times" w:cs="Century Schoolbook"/>
          <w:b/>
        </w:rPr>
        <w:t>.</w:t>
      </w:r>
      <w:r w:rsidR="00ED0566" w:rsidRPr="00B00D64">
        <w:rPr>
          <w:rFonts w:ascii="Times" w:eastAsia="Century Schoolbook" w:hAnsi="Times" w:cs="Century Schoolbook"/>
        </w:rPr>
        <w:t xml:space="preserve">  Upon completion of the thesis, the student is required to give an oral presentation (seminar) sum</w:t>
      </w:r>
      <w:r>
        <w:rPr>
          <w:rFonts w:ascii="Times" w:eastAsia="Century Schoolbook" w:hAnsi="Times" w:cs="Century Schoolbook"/>
        </w:rPr>
        <w:t>marizing the thesis research.  Following questions from the public, t</w:t>
      </w:r>
      <w:r w:rsidR="00ED0566" w:rsidRPr="00B00D64">
        <w:rPr>
          <w:rFonts w:ascii="Times" w:eastAsia="Century Schoolbook" w:hAnsi="Times" w:cs="Century Schoolbook"/>
        </w:rPr>
        <w:t>he committee members will question the student about the thesis and related subject areas to verify that the student fully understands the research findings and their implications.  A favorable vote of at least two-thirds of the committee members is required for passing.</w:t>
      </w:r>
    </w:p>
    <w:p w:rsidR="004D1C1E" w:rsidRPr="00B00D64" w:rsidRDefault="004D1C1E" w:rsidP="00B00D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imes" w:eastAsia="Century Schoolbook" w:hAnsi="Times" w:cs="Century Schoolbook"/>
        </w:rPr>
      </w:pPr>
    </w:p>
    <w:p w:rsidR="006346F9" w:rsidRDefault="006346F9">
      <w:pPr>
        <w:rPr>
          <w:rFonts w:ascii="Times" w:hAnsi="Times"/>
          <w:b/>
          <w:u w:val="single"/>
        </w:rPr>
      </w:pPr>
      <w:bookmarkStart w:id="1" w:name="_gjdgxs" w:colFirst="0" w:colLast="0"/>
      <w:bookmarkEnd w:id="1"/>
      <w:r>
        <w:rPr>
          <w:rFonts w:ascii="Times" w:hAnsi="Times"/>
          <w:b/>
          <w:u w:val="single"/>
        </w:rPr>
        <w:br w:type="page"/>
      </w:r>
    </w:p>
    <w:p w:rsidR="005E7196" w:rsidRPr="00D354CB" w:rsidRDefault="00D354CB" w:rsidP="00D354CB">
      <w:pPr>
        <w:tabs>
          <w:tab w:val="left" w:pos="360"/>
          <w:tab w:val="left" w:pos="720"/>
          <w:tab w:val="left" w:pos="1080"/>
          <w:tab w:val="left" w:pos="1440"/>
          <w:tab w:val="left" w:pos="1800"/>
          <w:tab w:val="left" w:pos="2160"/>
        </w:tabs>
        <w:spacing w:line="360" w:lineRule="auto"/>
        <w:rPr>
          <w:rFonts w:ascii="Times" w:hAnsi="Times"/>
          <w:b/>
          <w:u w:val="single"/>
        </w:rPr>
      </w:pPr>
      <w:r>
        <w:rPr>
          <w:rFonts w:ascii="Times" w:hAnsi="Times"/>
          <w:b/>
          <w:u w:val="single"/>
        </w:rPr>
        <w:t>B.</w:t>
      </w:r>
      <w:r>
        <w:rPr>
          <w:rFonts w:ascii="Times" w:hAnsi="Times"/>
          <w:b/>
          <w:u w:val="single"/>
        </w:rPr>
        <w:tab/>
      </w:r>
      <w:r w:rsidR="005E7196" w:rsidRPr="00D354CB">
        <w:rPr>
          <w:rFonts w:ascii="Times" w:hAnsi="Times"/>
          <w:b/>
          <w:u w:val="single"/>
        </w:rPr>
        <w:t>Department of Animal and Food Sciences: Non-thesis Master’s Degree Option</w:t>
      </w:r>
    </w:p>
    <w:p w:rsidR="005E7196" w:rsidRPr="00864AFD" w:rsidRDefault="005E7196" w:rsidP="00D354CB">
      <w:pPr>
        <w:tabs>
          <w:tab w:val="left" w:pos="360"/>
          <w:tab w:val="left" w:pos="720"/>
          <w:tab w:val="left" w:pos="1080"/>
          <w:tab w:val="left" w:pos="1440"/>
          <w:tab w:val="left" w:pos="1800"/>
          <w:tab w:val="left" w:pos="2160"/>
        </w:tabs>
        <w:spacing w:line="360" w:lineRule="auto"/>
        <w:rPr>
          <w:rFonts w:ascii="Times" w:hAnsi="Times"/>
          <w:b/>
          <w:i/>
          <w:u w:val="single"/>
        </w:rPr>
      </w:pPr>
      <w:r>
        <w:rPr>
          <w:rFonts w:ascii="Times" w:hAnsi="Times"/>
          <w:b/>
        </w:rPr>
        <w:tab/>
      </w:r>
      <w:r w:rsidR="00EA0221">
        <w:rPr>
          <w:rFonts w:ascii="Times" w:hAnsi="Times"/>
          <w:b/>
          <w:u w:val="single"/>
        </w:rPr>
        <w:t>1.</w:t>
      </w:r>
      <w:r w:rsidR="00EA0221">
        <w:rPr>
          <w:rFonts w:ascii="Times" w:hAnsi="Times"/>
          <w:b/>
          <w:u w:val="single"/>
        </w:rPr>
        <w:tab/>
      </w:r>
      <w:r w:rsidR="00ED0566" w:rsidRPr="006346F9">
        <w:rPr>
          <w:rFonts w:ascii="Times" w:hAnsi="Times"/>
          <w:b/>
          <w:u w:val="single"/>
        </w:rPr>
        <w:t xml:space="preserve">Rationale </w:t>
      </w:r>
      <w:r w:rsidR="004F31C2">
        <w:rPr>
          <w:rFonts w:ascii="Times" w:hAnsi="Times"/>
          <w:b/>
          <w:u w:val="single"/>
        </w:rPr>
        <w:t xml:space="preserve">For </w:t>
      </w:r>
      <w:r w:rsidR="00ED0566" w:rsidRPr="006346F9">
        <w:rPr>
          <w:rFonts w:ascii="Times" w:hAnsi="Times"/>
          <w:b/>
          <w:u w:val="single"/>
        </w:rPr>
        <w:t>and Purpose of Program</w:t>
      </w:r>
    </w:p>
    <w:p w:rsidR="005E7196" w:rsidRPr="00494BCD" w:rsidRDefault="00EA0221" w:rsidP="00EA0221">
      <w:pPr>
        <w:tabs>
          <w:tab w:val="left" w:pos="360"/>
          <w:tab w:val="left" w:pos="720"/>
          <w:tab w:val="left" w:pos="1080"/>
          <w:tab w:val="left" w:pos="1440"/>
          <w:tab w:val="left" w:pos="1800"/>
          <w:tab w:val="left" w:pos="2160"/>
        </w:tabs>
        <w:spacing w:line="360" w:lineRule="auto"/>
        <w:ind w:left="360"/>
        <w:rPr>
          <w:rFonts w:ascii="Times" w:hAnsi="Times"/>
        </w:rPr>
      </w:pPr>
      <w:bookmarkStart w:id="2" w:name="_kp6hjmypmete" w:colFirst="0" w:colLast="0"/>
      <w:bookmarkEnd w:id="2"/>
      <w:r>
        <w:rPr>
          <w:rFonts w:ascii="Times" w:hAnsi="Times"/>
        </w:rPr>
        <w:tab/>
      </w:r>
      <w:r w:rsidR="005E7196" w:rsidRPr="00494BCD">
        <w:rPr>
          <w:rFonts w:ascii="Times" w:hAnsi="Times"/>
        </w:rPr>
        <w:t xml:space="preserve">The Department of Animal &amp; Food Sciences offers B.S. degrees in Animal Science, Pre-veterinary Medicine and Animal Biosciences, and Food Science.  We anticipate that a new </w:t>
      </w:r>
      <w:r w:rsidRPr="00494BCD">
        <w:rPr>
          <w:rFonts w:ascii="Times" w:hAnsi="Times"/>
        </w:rPr>
        <w:t xml:space="preserve">NON-THESIS OPTION </w:t>
      </w:r>
      <w:r w:rsidR="005E7196" w:rsidRPr="00494BCD">
        <w:rPr>
          <w:rFonts w:ascii="Times" w:hAnsi="Times"/>
        </w:rPr>
        <w:t xml:space="preserve">to our M.S. degrees in Animal Science and Food Science will serve the needs of multiple groups of individuals.  </w:t>
      </w:r>
      <w:bookmarkStart w:id="3" w:name="_qenaen10573b" w:colFirst="0" w:colLast="0"/>
      <w:bookmarkEnd w:id="3"/>
    </w:p>
    <w:p w:rsidR="005E7196" w:rsidRPr="00494BCD" w:rsidRDefault="00EA0221" w:rsidP="00EA0221">
      <w:pPr>
        <w:tabs>
          <w:tab w:val="left" w:pos="360"/>
          <w:tab w:val="left" w:pos="720"/>
          <w:tab w:val="left" w:pos="1080"/>
          <w:tab w:val="left" w:pos="1440"/>
          <w:tab w:val="left" w:pos="1800"/>
          <w:tab w:val="left" w:pos="2160"/>
        </w:tabs>
        <w:spacing w:line="360" w:lineRule="auto"/>
        <w:ind w:left="360"/>
        <w:rPr>
          <w:rFonts w:ascii="Times" w:hAnsi="Times"/>
        </w:rPr>
      </w:pPr>
      <w:bookmarkStart w:id="4" w:name="_qosdubz0vztq" w:colFirst="0" w:colLast="0"/>
      <w:bookmarkEnd w:id="4"/>
      <w:r>
        <w:rPr>
          <w:rFonts w:ascii="Times" w:hAnsi="Times"/>
        </w:rPr>
        <w:tab/>
      </w:r>
      <w:r w:rsidR="005E7196" w:rsidRPr="00494BCD">
        <w:rPr>
          <w:rFonts w:ascii="Times" w:hAnsi="Times"/>
        </w:rPr>
        <w:t xml:space="preserve">First, we have a successful program that in 2017, placed approximately 35 of 45 students of our graduates that applied to Veterinary Schools.  Almost all students who are not accepted to Veterinary School on their first attempt, continue to apply a second, or even third time. Thus, gaining more educational experience and showing an ability to excel in graduate level courses readily assists these students during their subsequent applications. </w:t>
      </w:r>
      <w:bookmarkStart w:id="5" w:name="_twcvb6rfohc" w:colFirst="0" w:colLast="0"/>
      <w:bookmarkEnd w:id="5"/>
    </w:p>
    <w:p w:rsidR="005E7196" w:rsidRPr="00494BCD" w:rsidRDefault="00EA0221" w:rsidP="00EA0221">
      <w:pPr>
        <w:tabs>
          <w:tab w:val="left" w:pos="360"/>
          <w:tab w:val="left" w:pos="720"/>
          <w:tab w:val="left" w:pos="1080"/>
          <w:tab w:val="left" w:pos="1440"/>
          <w:tab w:val="left" w:pos="1800"/>
          <w:tab w:val="left" w:pos="2160"/>
        </w:tabs>
        <w:spacing w:line="360" w:lineRule="auto"/>
        <w:ind w:left="360"/>
        <w:rPr>
          <w:rFonts w:ascii="Times" w:hAnsi="Times"/>
        </w:rPr>
      </w:pPr>
      <w:bookmarkStart w:id="6" w:name="_lrae5m5ppbyx" w:colFirst="0" w:colLast="0"/>
      <w:bookmarkEnd w:id="6"/>
      <w:r>
        <w:rPr>
          <w:rFonts w:ascii="Times" w:hAnsi="Times"/>
        </w:rPr>
        <w:tab/>
      </w:r>
      <w:r w:rsidR="00D354CB">
        <w:rPr>
          <w:rFonts w:ascii="Times" w:hAnsi="Times"/>
        </w:rPr>
        <w:t>Second, g</w:t>
      </w:r>
      <w:r w:rsidR="005E7196" w:rsidRPr="00494BCD">
        <w:rPr>
          <w:rFonts w:ascii="Times" w:hAnsi="Times"/>
        </w:rPr>
        <w:t xml:space="preserve">raduates that major in animal science and who are interested in pursuing careers in the animal industries may see that a NON-THESIS OPTION can provide them with tools and skills for pursuing a science-related career in cooperative extension, industry, government, service, non-profit, or other fields related to the animal and/or food sciences. </w:t>
      </w:r>
      <w:bookmarkStart w:id="7" w:name="_j3pmx2xkd6rm" w:colFirst="0" w:colLast="0"/>
      <w:bookmarkEnd w:id="7"/>
    </w:p>
    <w:p w:rsidR="005E7196" w:rsidRPr="00494BCD" w:rsidRDefault="00EA0221" w:rsidP="00EA0221">
      <w:pPr>
        <w:tabs>
          <w:tab w:val="left" w:pos="360"/>
          <w:tab w:val="left" w:pos="720"/>
          <w:tab w:val="left" w:pos="1080"/>
          <w:tab w:val="left" w:pos="1440"/>
          <w:tab w:val="left" w:pos="1800"/>
          <w:tab w:val="left" w:pos="2160"/>
        </w:tabs>
        <w:spacing w:line="360" w:lineRule="auto"/>
        <w:ind w:left="360"/>
        <w:rPr>
          <w:rFonts w:ascii="Times" w:hAnsi="Times"/>
        </w:rPr>
      </w:pPr>
      <w:bookmarkStart w:id="8" w:name="_30j0zll" w:colFirst="0" w:colLast="0"/>
      <w:bookmarkEnd w:id="8"/>
      <w:r>
        <w:rPr>
          <w:rFonts w:ascii="Times" w:hAnsi="Times"/>
        </w:rPr>
        <w:tab/>
      </w:r>
      <w:r w:rsidR="005E7196" w:rsidRPr="00494BCD">
        <w:rPr>
          <w:rFonts w:ascii="Times" w:hAnsi="Times"/>
        </w:rPr>
        <w:t>Third, there are individuals in the workplace that seek additional training that can be used to enhance their core competencies in an ever rapidly evolving job market.  The NON-THESIS OPTION degree in Animal Science and Food Science is not automatically a terminal degree.  However, it should be clear that obtaining this degree usually will not provide adequate preparation of pursuing a Ph.D. degree that would normally be obtained by completing a research-based M.S. plan of study.</w:t>
      </w:r>
    </w:p>
    <w:p w:rsidR="005E7196" w:rsidRPr="00494BCD" w:rsidRDefault="00EA0221" w:rsidP="00EA0221">
      <w:pPr>
        <w:tabs>
          <w:tab w:val="left" w:pos="360"/>
          <w:tab w:val="left" w:pos="720"/>
          <w:tab w:val="left" w:pos="1080"/>
          <w:tab w:val="left" w:pos="1440"/>
          <w:tab w:val="left" w:pos="1800"/>
          <w:tab w:val="left" w:pos="2160"/>
        </w:tabs>
        <w:spacing w:line="360" w:lineRule="auto"/>
        <w:rPr>
          <w:rFonts w:ascii="Times" w:hAnsi="Times"/>
        </w:rPr>
      </w:pPr>
      <w:r>
        <w:rPr>
          <w:rFonts w:ascii="Times" w:hAnsi="Times"/>
        </w:rPr>
        <w:tab/>
      </w:r>
      <w:r w:rsidR="005E7196" w:rsidRPr="00494BCD">
        <w:rPr>
          <w:rFonts w:ascii="Times" w:hAnsi="Times"/>
        </w:rPr>
        <w:t>Students completing the NON-THESIS OPTION will:</w:t>
      </w:r>
    </w:p>
    <w:p w:rsidR="005E7196" w:rsidRPr="00494BCD" w:rsidRDefault="005E7196" w:rsidP="00EA0221">
      <w:pPr>
        <w:tabs>
          <w:tab w:val="left" w:pos="360"/>
          <w:tab w:val="left" w:pos="720"/>
          <w:tab w:val="left" w:pos="1080"/>
          <w:tab w:val="left" w:pos="1440"/>
          <w:tab w:val="left" w:pos="1800"/>
          <w:tab w:val="left" w:pos="2160"/>
        </w:tabs>
        <w:spacing w:line="360" w:lineRule="auto"/>
        <w:ind w:left="1800" w:hanging="720"/>
        <w:rPr>
          <w:rFonts w:ascii="Times" w:hAnsi="Times"/>
        </w:rPr>
      </w:pPr>
      <w:r w:rsidRPr="00494BCD">
        <w:rPr>
          <w:rFonts w:ascii="Times" w:hAnsi="Times"/>
        </w:rPr>
        <w:t>1.</w:t>
      </w:r>
      <w:r w:rsidRPr="00494BCD">
        <w:rPr>
          <w:rFonts w:ascii="Times" w:hAnsi="Times"/>
        </w:rPr>
        <w:tab/>
        <w:t>Expand knowledge and skills in the animal and food sciences</w:t>
      </w:r>
    </w:p>
    <w:p w:rsidR="005E7196" w:rsidRPr="00494BCD" w:rsidRDefault="005E7196" w:rsidP="00EA0221">
      <w:pPr>
        <w:tabs>
          <w:tab w:val="left" w:pos="360"/>
          <w:tab w:val="left" w:pos="720"/>
          <w:tab w:val="left" w:pos="1080"/>
          <w:tab w:val="left" w:pos="1440"/>
          <w:tab w:val="left" w:pos="1800"/>
          <w:tab w:val="left" w:pos="2160"/>
        </w:tabs>
        <w:spacing w:line="360" w:lineRule="auto"/>
        <w:ind w:left="1800" w:hanging="720"/>
        <w:rPr>
          <w:rFonts w:ascii="Times" w:hAnsi="Times"/>
        </w:rPr>
      </w:pPr>
      <w:r w:rsidRPr="00494BCD">
        <w:rPr>
          <w:rFonts w:ascii="Times" w:hAnsi="Times"/>
        </w:rPr>
        <w:t>2.</w:t>
      </w:r>
      <w:r w:rsidRPr="00494BCD">
        <w:rPr>
          <w:rFonts w:ascii="Times" w:hAnsi="Times"/>
        </w:rPr>
        <w:tab/>
        <w:t>Acquire knowledge and skills in areas of leadership, organization, project management, organizations and entrepreneurship</w:t>
      </w:r>
    </w:p>
    <w:p w:rsidR="005E7196" w:rsidRPr="00494BCD" w:rsidRDefault="005E7196" w:rsidP="00EA0221">
      <w:pPr>
        <w:tabs>
          <w:tab w:val="left" w:pos="360"/>
          <w:tab w:val="left" w:pos="720"/>
          <w:tab w:val="left" w:pos="1080"/>
          <w:tab w:val="left" w:pos="1440"/>
          <w:tab w:val="left" w:pos="1800"/>
          <w:tab w:val="left" w:pos="2160"/>
        </w:tabs>
        <w:spacing w:line="360" w:lineRule="auto"/>
        <w:ind w:left="1800" w:hanging="720"/>
        <w:rPr>
          <w:rFonts w:ascii="Times" w:hAnsi="Times"/>
        </w:rPr>
      </w:pPr>
      <w:r w:rsidRPr="00494BCD">
        <w:rPr>
          <w:rFonts w:ascii="Times" w:hAnsi="Times"/>
        </w:rPr>
        <w:t>3.</w:t>
      </w:r>
      <w:r w:rsidRPr="00494BCD">
        <w:rPr>
          <w:rFonts w:ascii="Times" w:hAnsi="Times"/>
        </w:rPr>
        <w:tab/>
        <w:t>Apply knowledge through design and completion of a problem-solving project</w:t>
      </w:r>
    </w:p>
    <w:p w:rsidR="005E7196" w:rsidRPr="00494BCD" w:rsidRDefault="005E7196" w:rsidP="00D354CB">
      <w:pPr>
        <w:tabs>
          <w:tab w:val="left" w:pos="360"/>
          <w:tab w:val="left" w:pos="720"/>
          <w:tab w:val="left" w:pos="1080"/>
          <w:tab w:val="left" w:pos="1440"/>
          <w:tab w:val="left" w:pos="1800"/>
          <w:tab w:val="left" w:pos="2160"/>
        </w:tabs>
        <w:spacing w:line="360" w:lineRule="auto"/>
        <w:rPr>
          <w:rFonts w:ascii="Times" w:hAnsi="Times"/>
        </w:rPr>
      </w:pPr>
      <w:r w:rsidRPr="00494BCD">
        <w:rPr>
          <w:rFonts w:ascii="Times" w:hAnsi="Times"/>
        </w:rPr>
        <w:t xml:space="preserve">    </w:t>
      </w:r>
    </w:p>
    <w:p w:rsidR="005E7196" w:rsidRPr="00EA0221" w:rsidRDefault="00EA0221" w:rsidP="00EA0221">
      <w:pPr>
        <w:tabs>
          <w:tab w:val="left" w:pos="360"/>
          <w:tab w:val="left" w:pos="720"/>
          <w:tab w:val="left" w:pos="1080"/>
          <w:tab w:val="left" w:pos="1440"/>
          <w:tab w:val="left" w:pos="1800"/>
          <w:tab w:val="left" w:pos="2160"/>
        </w:tabs>
        <w:spacing w:line="360" w:lineRule="auto"/>
        <w:rPr>
          <w:rFonts w:ascii="Times" w:hAnsi="Times"/>
          <w:b/>
          <w:u w:val="single"/>
        </w:rPr>
      </w:pPr>
      <w:r w:rsidRPr="00EA0221">
        <w:rPr>
          <w:rFonts w:ascii="Times" w:hAnsi="Times"/>
          <w:b/>
        </w:rPr>
        <w:tab/>
      </w:r>
      <w:r w:rsidRPr="00EA0221">
        <w:rPr>
          <w:rFonts w:ascii="Times" w:hAnsi="Times"/>
          <w:b/>
          <w:u w:val="single"/>
        </w:rPr>
        <w:t>2</w:t>
      </w:r>
      <w:r w:rsidR="005E7196" w:rsidRPr="00EA0221">
        <w:rPr>
          <w:rFonts w:ascii="Times" w:hAnsi="Times"/>
          <w:b/>
          <w:u w:val="single"/>
        </w:rPr>
        <w:t xml:space="preserve">.  </w:t>
      </w:r>
      <w:r w:rsidR="005E7196" w:rsidRPr="00EA0221">
        <w:rPr>
          <w:rFonts w:ascii="Times" w:hAnsi="Times"/>
          <w:b/>
          <w:u w:val="single"/>
        </w:rPr>
        <w:tab/>
        <w:t xml:space="preserve">Date of Permanent Status </w:t>
      </w:r>
    </w:p>
    <w:p w:rsidR="005E7196" w:rsidRPr="00494BCD" w:rsidRDefault="00EA0221" w:rsidP="00D354CB">
      <w:pPr>
        <w:tabs>
          <w:tab w:val="left" w:pos="360"/>
          <w:tab w:val="left" w:pos="720"/>
          <w:tab w:val="left" w:pos="1080"/>
          <w:tab w:val="left" w:pos="1440"/>
          <w:tab w:val="left" w:pos="1800"/>
          <w:tab w:val="left" w:pos="2160"/>
        </w:tabs>
        <w:spacing w:line="360" w:lineRule="auto"/>
        <w:ind w:left="360"/>
        <w:rPr>
          <w:rFonts w:ascii="Times" w:hAnsi="Times"/>
        </w:rPr>
      </w:pPr>
      <w:r>
        <w:rPr>
          <w:rFonts w:ascii="Times" w:hAnsi="Times"/>
        </w:rPr>
        <w:tab/>
      </w:r>
      <w:r w:rsidR="005E7196" w:rsidRPr="00494BCD">
        <w:rPr>
          <w:rFonts w:ascii="Times" w:hAnsi="Times"/>
        </w:rPr>
        <w:t>The NON-THESIS OPTION is scheduled to start in Fall, 2018.</w:t>
      </w:r>
    </w:p>
    <w:p w:rsidR="005E7196" w:rsidRPr="00494BCD" w:rsidRDefault="005E7196" w:rsidP="005E7196">
      <w:pPr>
        <w:tabs>
          <w:tab w:val="left" w:pos="360"/>
          <w:tab w:val="left" w:pos="720"/>
          <w:tab w:val="left" w:pos="1080"/>
          <w:tab w:val="left" w:pos="1440"/>
          <w:tab w:val="left" w:pos="1800"/>
          <w:tab w:val="left" w:pos="2160"/>
        </w:tabs>
        <w:rPr>
          <w:rFonts w:ascii="Times" w:hAnsi="Times"/>
        </w:rPr>
      </w:pPr>
    </w:p>
    <w:p w:rsidR="005E7196" w:rsidRPr="00494BCD" w:rsidRDefault="005E7196" w:rsidP="005E7196">
      <w:pPr>
        <w:tabs>
          <w:tab w:val="left" w:pos="360"/>
          <w:tab w:val="left" w:pos="720"/>
          <w:tab w:val="left" w:pos="1080"/>
          <w:tab w:val="left" w:pos="1440"/>
          <w:tab w:val="left" w:pos="1800"/>
          <w:tab w:val="left" w:pos="2160"/>
        </w:tabs>
        <w:rPr>
          <w:rFonts w:ascii="Times" w:hAnsi="Times"/>
          <w:b/>
          <w:u w:val="single"/>
        </w:rPr>
      </w:pPr>
    </w:p>
    <w:p w:rsidR="005E7196" w:rsidRPr="00494BCD" w:rsidRDefault="005E7196" w:rsidP="005E7196">
      <w:pPr>
        <w:tabs>
          <w:tab w:val="left" w:pos="360"/>
          <w:tab w:val="left" w:pos="720"/>
          <w:tab w:val="left" w:pos="1080"/>
          <w:tab w:val="left" w:pos="1440"/>
          <w:tab w:val="left" w:pos="1800"/>
          <w:tab w:val="left" w:pos="2160"/>
        </w:tabs>
        <w:rPr>
          <w:rFonts w:ascii="Times" w:hAnsi="Times"/>
          <w:b/>
          <w:u w:val="single"/>
        </w:rPr>
      </w:pPr>
    </w:p>
    <w:p w:rsidR="005E7196" w:rsidRDefault="005E7196" w:rsidP="005E7196">
      <w:pPr>
        <w:rPr>
          <w:rFonts w:ascii="Times" w:hAnsi="Times"/>
          <w:b/>
          <w:u w:val="single"/>
        </w:rPr>
      </w:pPr>
      <w:r>
        <w:rPr>
          <w:rFonts w:ascii="Times" w:hAnsi="Times"/>
          <w:b/>
          <w:u w:val="single"/>
        </w:rPr>
        <w:br w:type="page"/>
      </w:r>
    </w:p>
    <w:p w:rsidR="005E7196" w:rsidRPr="00494BCD" w:rsidRDefault="005E7196" w:rsidP="005E7196">
      <w:pPr>
        <w:tabs>
          <w:tab w:val="left" w:pos="360"/>
          <w:tab w:val="left" w:pos="720"/>
          <w:tab w:val="left" w:pos="1080"/>
          <w:tab w:val="left" w:pos="1440"/>
          <w:tab w:val="left" w:pos="1800"/>
          <w:tab w:val="left" w:pos="2160"/>
        </w:tabs>
        <w:rPr>
          <w:rFonts w:ascii="Times" w:hAnsi="Times"/>
        </w:rPr>
      </w:pPr>
    </w:p>
    <w:p w:rsidR="005E7196" w:rsidRPr="00EA0221" w:rsidRDefault="00EA0221" w:rsidP="000F1EDC">
      <w:pPr>
        <w:tabs>
          <w:tab w:val="left" w:pos="360"/>
          <w:tab w:val="left" w:pos="720"/>
          <w:tab w:val="left" w:pos="1080"/>
          <w:tab w:val="left" w:pos="1440"/>
          <w:tab w:val="left" w:pos="1800"/>
          <w:tab w:val="left" w:pos="2160"/>
        </w:tabs>
        <w:spacing w:line="360" w:lineRule="auto"/>
        <w:ind w:left="720" w:hanging="720"/>
        <w:rPr>
          <w:rFonts w:ascii="Times" w:hAnsi="Times"/>
          <w:b/>
        </w:rPr>
      </w:pPr>
      <w:r>
        <w:rPr>
          <w:rFonts w:ascii="Times" w:hAnsi="Times"/>
          <w:b/>
        </w:rPr>
        <w:tab/>
      </w:r>
      <w:r w:rsidRPr="00EA0221">
        <w:rPr>
          <w:rFonts w:ascii="Times" w:hAnsi="Times"/>
          <w:b/>
        </w:rPr>
        <w:t>3</w:t>
      </w:r>
      <w:r w:rsidR="005E7196" w:rsidRPr="00EA0221">
        <w:rPr>
          <w:rFonts w:ascii="Times" w:hAnsi="Times"/>
          <w:b/>
        </w:rPr>
        <w:t>.</w:t>
      </w:r>
      <w:r w:rsidR="005E7196" w:rsidRPr="00EA0221">
        <w:rPr>
          <w:rFonts w:ascii="Times" w:hAnsi="Times"/>
          <w:b/>
        </w:rPr>
        <w:tab/>
      </w:r>
      <w:r w:rsidR="005E7196" w:rsidRPr="00EA0221">
        <w:rPr>
          <w:rFonts w:ascii="Times" w:hAnsi="Times"/>
          <w:b/>
          <w:u w:val="single"/>
        </w:rPr>
        <w:t>Admission Requirements</w:t>
      </w:r>
      <w:r w:rsidR="005E7196" w:rsidRPr="00EA0221">
        <w:rPr>
          <w:rFonts w:ascii="Times" w:hAnsi="Times"/>
          <w:b/>
        </w:rPr>
        <w:t xml:space="preserve"> </w:t>
      </w:r>
    </w:p>
    <w:p w:rsidR="005E7196" w:rsidRPr="00494BCD" w:rsidRDefault="005E7196" w:rsidP="000F1EDC">
      <w:pPr>
        <w:tabs>
          <w:tab w:val="left" w:pos="360"/>
          <w:tab w:val="left" w:pos="720"/>
          <w:tab w:val="left" w:pos="1080"/>
          <w:tab w:val="left" w:pos="1440"/>
          <w:tab w:val="left" w:pos="1800"/>
          <w:tab w:val="left" w:pos="2160"/>
        </w:tabs>
        <w:spacing w:line="360" w:lineRule="auto"/>
        <w:ind w:left="360" w:hanging="360"/>
        <w:rPr>
          <w:rFonts w:ascii="Times" w:hAnsi="Times"/>
        </w:rPr>
      </w:pPr>
      <w:r w:rsidRPr="00494BCD">
        <w:rPr>
          <w:rFonts w:ascii="Times" w:hAnsi="Times"/>
        </w:rPr>
        <w:tab/>
        <w:t xml:space="preserve">Applicants must submit all materials directly to the University Office of Graduate and Professional Education using the online admission process before admission can be considered. Admission applications are available at: </w:t>
      </w:r>
      <w:hyperlink r:id="rId7" w:history="1">
        <w:r w:rsidR="00ED0566" w:rsidRPr="007608F5">
          <w:rPr>
            <w:rStyle w:val="Hyperlink"/>
            <w:rFonts w:ascii="Times" w:hAnsi="Times"/>
          </w:rPr>
          <w:t>https://grad</w:t>
        </w:r>
        <w:r w:rsidR="00ED0566" w:rsidRPr="007608F5">
          <w:rPr>
            <w:rStyle w:val="Hyperlink"/>
            <w:rFonts w:ascii="Cambria Math" w:hAnsi="Cambria Math" w:cs="Cambria Math"/>
          </w:rPr>
          <w:t>‐</w:t>
        </w:r>
        <w:r w:rsidR="00ED0566" w:rsidRPr="007608F5">
          <w:rPr>
            <w:rStyle w:val="Hyperlink"/>
            <w:rFonts w:ascii="Times" w:hAnsi="Times"/>
          </w:rPr>
          <w:t>admission.udel.edu/apply/</w:t>
        </w:r>
      </w:hyperlink>
      <w:r w:rsidR="00ED0566">
        <w:rPr>
          <w:rFonts w:ascii="Times" w:hAnsi="Times"/>
        </w:rPr>
        <w:t xml:space="preserve"> </w:t>
      </w:r>
    </w:p>
    <w:p w:rsidR="005E7196" w:rsidRPr="00494BCD" w:rsidRDefault="005E7196" w:rsidP="000F1EDC">
      <w:pPr>
        <w:tabs>
          <w:tab w:val="left" w:pos="360"/>
          <w:tab w:val="left" w:pos="720"/>
          <w:tab w:val="left" w:pos="1080"/>
          <w:tab w:val="left" w:pos="1440"/>
          <w:tab w:val="left" w:pos="1800"/>
          <w:tab w:val="left" w:pos="2160"/>
        </w:tabs>
        <w:spacing w:line="360" w:lineRule="auto"/>
        <w:ind w:left="360" w:hanging="360"/>
        <w:rPr>
          <w:rFonts w:ascii="Times" w:hAnsi="Times"/>
        </w:rPr>
      </w:pPr>
    </w:p>
    <w:p w:rsidR="005E7196" w:rsidRPr="00494BCD" w:rsidRDefault="005E7196" w:rsidP="000F1EDC">
      <w:pPr>
        <w:tabs>
          <w:tab w:val="left" w:pos="360"/>
          <w:tab w:val="left" w:pos="720"/>
          <w:tab w:val="left" w:pos="1080"/>
          <w:tab w:val="left" w:pos="1440"/>
          <w:tab w:val="left" w:pos="1800"/>
          <w:tab w:val="left" w:pos="2160"/>
        </w:tabs>
        <w:spacing w:line="360" w:lineRule="auto"/>
        <w:ind w:left="360" w:hanging="360"/>
        <w:rPr>
          <w:rFonts w:ascii="Times" w:hAnsi="Times"/>
        </w:rPr>
      </w:pPr>
      <w:r>
        <w:rPr>
          <w:rFonts w:ascii="Times" w:hAnsi="Times"/>
        </w:rPr>
        <w:tab/>
      </w:r>
      <w:r w:rsidRPr="00494BCD">
        <w:rPr>
          <w:rFonts w:ascii="Times" w:hAnsi="Times"/>
        </w:rPr>
        <w:t>On a 4.0 system, a G.P.A. of at least 3.0 is preferred.  Applications will be evaluated based on a combination of record of academic or professional achievement, 3 letters of recommendations, and a personal statement describing how the completion of the NON-THESIS OPTION will contribute to their professional goals.</w:t>
      </w:r>
      <w:r w:rsidR="00EA0221">
        <w:rPr>
          <w:rFonts w:ascii="Times" w:hAnsi="Times"/>
        </w:rPr>
        <w:t xml:space="preserve"> A</w:t>
      </w:r>
      <w:r w:rsidRPr="00494BCD">
        <w:rPr>
          <w:rFonts w:ascii="Times" w:hAnsi="Times"/>
        </w:rPr>
        <w:t>pplicants must take the GRE Aptitude Test and should have a minimum of 300 combined on verbal and quantitative reasoning.  Students for whom English is not their first language the recommended minimum scores are 100 on the TOEFL examination and/or IELTS of 6.5.</w:t>
      </w:r>
    </w:p>
    <w:p w:rsidR="005E7196" w:rsidRPr="00494BCD" w:rsidRDefault="005E7196" w:rsidP="000F1EDC">
      <w:pPr>
        <w:tabs>
          <w:tab w:val="left" w:pos="360"/>
          <w:tab w:val="left" w:pos="720"/>
          <w:tab w:val="left" w:pos="1080"/>
          <w:tab w:val="left" w:pos="1440"/>
          <w:tab w:val="left" w:pos="1800"/>
          <w:tab w:val="left" w:pos="2160"/>
        </w:tabs>
        <w:spacing w:line="360" w:lineRule="auto"/>
        <w:ind w:left="360" w:hanging="360"/>
        <w:rPr>
          <w:rFonts w:ascii="Times" w:hAnsi="Times"/>
        </w:rPr>
      </w:pPr>
    </w:p>
    <w:p w:rsidR="005E7196" w:rsidRPr="00494BCD" w:rsidRDefault="005E7196" w:rsidP="000F1EDC">
      <w:pPr>
        <w:tabs>
          <w:tab w:val="left" w:pos="360"/>
          <w:tab w:val="left" w:pos="720"/>
          <w:tab w:val="left" w:pos="1080"/>
          <w:tab w:val="left" w:pos="1440"/>
          <w:tab w:val="left" w:pos="1800"/>
          <w:tab w:val="left" w:pos="2160"/>
        </w:tabs>
        <w:spacing w:line="360" w:lineRule="auto"/>
        <w:ind w:left="360" w:hanging="360"/>
        <w:rPr>
          <w:rFonts w:ascii="Times" w:hAnsi="Times"/>
          <w:strike/>
        </w:rPr>
      </w:pPr>
      <w:r>
        <w:rPr>
          <w:rFonts w:ascii="Times" w:hAnsi="Times"/>
        </w:rPr>
        <w:tab/>
      </w:r>
      <w:r w:rsidRPr="00494BCD">
        <w:rPr>
          <w:rFonts w:ascii="Times" w:hAnsi="Times"/>
        </w:rPr>
        <w:t xml:space="preserve">Admission to the NON-THESIS OPTION in Animal or Food Science is based on selections made by the department graduate committee in compliance with University policies and procedures.  Admission is selective and competitive and based on the number of well-qualified applicants, the number of available faculty to serve as mentors, and facilities. Those who meet stated minimum academic requirements are not guaranteed admission, nor are those who fail to meet those requirements necessarily precluded from admission, if they offer other appropriate strengths and/or experience.  </w:t>
      </w:r>
    </w:p>
    <w:p w:rsidR="005E7196" w:rsidRPr="00494BCD" w:rsidRDefault="005E7196" w:rsidP="000F1EDC">
      <w:pPr>
        <w:tabs>
          <w:tab w:val="left" w:pos="360"/>
          <w:tab w:val="left" w:pos="720"/>
          <w:tab w:val="left" w:pos="1080"/>
          <w:tab w:val="left" w:pos="1440"/>
          <w:tab w:val="left" w:pos="1800"/>
          <w:tab w:val="left" w:pos="2160"/>
        </w:tabs>
        <w:spacing w:line="360" w:lineRule="auto"/>
        <w:rPr>
          <w:rFonts w:ascii="Times" w:hAnsi="Times"/>
        </w:rPr>
      </w:pPr>
    </w:p>
    <w:p w:rsidR="005E7196" w:rsidRPr="00EA0221" w:rsidRDefault="00EA0221" w:rsidP="000F1EDC">
      <w:pPr>
        <w:tabs>
          <w:tab w:val="left" w:pos="360"/>
          <w:tab w:val="left" w:pos="720"/>
          <w:tab w:val="left" w:pos="1080"/>
          <w:tab w:val="left" w:pos="1440"/>
          <w:tab w:val="left" w:pos="1800"/>
          <w:tab w:val="left" w:pos="2160"/>
        </w:tabs>
        <w:spacing w:line="360" w:lineRule="auto"/>
        <w:rPr>
          <w:rFonts w:ascii="Times" w:hAnsi="Times"/>
        </w:rPr>
      </w:pPr>
      <w:r>
        <w:rPr>
          <w:rFonts w:ascii="Times" w:hAnsi="Times"/>
          <w:b/>
        </w:rPr>
        <w:tab/>
      </w:r>
      <w:r w:rsidRPr="00EA0221">
        <w:rPr>
          <w:rFonts w:ascii="Times" w:hAnsi="Times"/>
          <w:b/>
        </w:rPr>
        <w:t>4.</w:t>
      </w:r>
      <w:r w:rsidRPr="00EA0221">
        <w:rPr>
          <w:rFonts w:ascii="Times" w:hAnsi="Times"/>
          <w:b/>
        </w:rPr>
        <w:tab/>
      </w:r>
      <w:r>
        <w:rPr>
          <w:rFonts w:ascii="Times" w:hAnsi="Times"/>
          <w:b/>
          <w:u w:val="single"/>
        </w:rPr>
        <w:t>Academic Preparation Requirements</w:t>
      </w:r>
    </w:p>
    <w:p w:rsidR="005E7196" w:rsidRPr="00494BCD" w:rsidRDefault="005E7196" w:rsidP="000F1EDC">
      <w:pPr>
        <w:tabs>
          <w:tab w:val="left" w:pos="360"/>
          <w:tab w:val="left" w:pos="720"/>
          <w:tab w:val="left" w:pos="1080"/>
          <w:tab w:val="left" w:pos="1440"/>
          <w:tab w:val="left" w:pos="1800"/>
          <w:tab w:val="left" w:pos="2160"/>
        </w:tabs>
        <w:spacing w:line="360" w:lineRule="auto"/>
        <w:ind w:left="360"/>
        <w:rPr>
          <w:rFonts w:ascii="Times" w:hAnsi="Times"/>
        </w:rPr>
      </w:pPr>
      <w:r w:rsidRPr="00494BCD">
        <w:rPr>
          <w:rFonts w:ascii="Times" w:hAnsi="Times"/>
        </w:rPr>
        <w:t>A Bachelor’s degree from an accredited program and preferably from a curriculum based on biological sciences (e.g., but not limited to, Animal Science, Food Science, Biology, Nutrition, Physiology, Genetics, Microbiology, Chemistry, Biochemistry, or another appropriate discipline) is required for admission.</w:t>
      </w:r>
    </w:p>
    <w:p w:rsidR="005E7196" w:rsidRPr="00494BCD" w:rsidRDefault="005E7196" w:rsidP="000F1EDC">
      <w:pPr>
        <w:tabs>
          <w:tab w:val="left" w:pos="360"/>
          <w:tab w:val="left" w:pos="720"/>
          <w:tab w:val="left" w:pos="1080"/>
          <w:tab w:val="left" w:pos="1440"/>
          <w:tab w:val="left" w:pos="1800"/>
          <w:tab w:val="left" w:pos="2160"/>
        </w:tabs>
        <w:spacing w:line="360" w:lineRule="auto"/>
        <w:rPr>
          <w:rFonts w:ascii="Times" w:hAnsi="Times"/>
        </w:rPr>
      </w:pPr>
    </w:p>
    <w:p w:rsidR="005E7196" w:rsidRPr="00EA0221" w:rsidRDefault="00EA0221" w:rsidP="000F1EDC">
      <w:pPr>
        <w:tabs>
          <w:tab w:val="left" w:pos="360"/>
          <w:tab w:val="left" w:pos="720"/>
          <w:tab w:val="left" w:pos="1080"/>
          <w:tab w:val="left" w:pos="1440"/>
          <w:tab w:val="left" w:pos="1800"/>
          <w:tab w:val="left" w:pos="2160"/>
        </w:tabs>
        <w:spacing w:line="360" w:lineRule="auto"/>
        <w:rPr>
          <w:rFonts w:ascii="Times" w:hAnsi="Times"/>
          <w:b/>
          <w:u w:val="single"/>
        </w:rPr>
      </w:pPr>
      <w:r>
        <w:rPr>
          <w:rFonts w:ascii="Times" w:hAnsi="Times"/>
        </w:rPr>
        <w:tab/>
      </w:r>
      <w:r w:rsidRPr="00EA0221">
        <w:rPr>
          <w:rFonts w:ascii="Times" w:hAnsi="Times"/>
          <w:b/>
        </w:rPr>
        <w:t>5.</w:t>
      </w:r>
      <w:r w:rsidRPr="00EA0221">
        <w:rPr>
          <w:rFonts w:ascii="Times" w:hAnsi="Times"/>
          <w:b/>
        </w:rPr>
        <w:tab/>
      </w:r>
      <w:r w:rsidR="005E7196" w:rsidRPr="00EA0221">
        <w:rPr>
          <w:rFonts w:ascii="Times" w:hAnsi="Times"/>
          <w:b/>
          <w:u w:val="single"/>
        </w:rPr>
        <w:t xml:space="preserve">Application Deadlines </w:t>
      </w:r>
    </w:p>
    <w:p w:rsidR="005E7196" w:rsidRPr="00494BCD" w:rsidRDefault="005E7196" w:rsidP="000F1EDC">
      <w:pPr>
        <w:tabs>
          <w:tab w:val="left" w:pos="360"/>
          <w:tab w:val="left" w:pos="720"/>
          <w:tab w:val="left" w:pos="1080"/>
          <w:tab w:val="left" w:pos="1440"/>
          <w:tab w:val="left" w:pos="1800"/>
          <w:tab w:val="left" w:pos="2160"/>
        </w:tabs>
        <w:spacing w:line="360" w:lineRule="auto"/>
        <w:ind w:left="360"/>
        <w:rPr>
          <w:rFonts w:ascii="Times" w:hAnsi="Times"/>
        </w:rPr>
      </w:pPr>
      <w:r w:rsidRPr="00494BCD">
        <w:rPr>
          <w:rFonts w:ascii="Times" w:hAnsi="Times"/>
        </w:rPr>
        <w:t>Applications will be taken on a continuing basis to allow for admittance in either the Fall, Spring, or Summer Semesters.  The deadlines for each semester are given below. Note: International applicant deadlines precede Domestic, US citizen applicants, due to additional timing requirements for obtaining an appropriate student VISA.</w:t>
      </w:r>
    </w:p>
    <w:p w:rsidR="005E7196" w:rsidRPr="00494BCD" w:rsidRDefault="005E7196" w:rsidP="000F1EDC">
      <w:pPr>
        <w:tabs>
          <w:tab w:val="left" w:pos="360"/>
          <w:tab w:val="left" w:pos="720"/>
          <w:tab w:val="left" w:pos="1080"/>
          <w:tab w:val="left" w:pos="1440"/>
          <w:tab w:val="left" w:pos="1800"/>
          <w:tab w:val="left" w:pos="2160"/>
        </w:tabs>
        <w:spacing w:line="360" w:lineRule="auto"/>
        <w:ind w:left="720"/>
        <w:rPr>
          <w:rFonts w:ascii="Times" w:hAnsi="Times"/>
        </w:rPr>
      </w:pPr>
    </w:p>
    <w:p w:rsidR="005E7196" w:rsidRPr="00494BCD" w:rsidRDefault="005E7196" w:rsidP="000F1EDC">
      <w:pPr>
        <w:tabs>
          <w:tab w:val="left" w:pos="360"/>
          <w:tab w:val="left" w:pos="720"/>
          <w:tab w:val="left" w:pos="1080"/>
          <w:tab w:val="left" w:pos="1440"/>
          <w:tab w:val="left" w:pos="1800"/>
          <w:tab w:val="left" w:pos="2160"/>
        </w:tabs>
        <w:spacing w:line="360" w:lineRule="auto"/>
        <w:ind w:firstLine="720"/>
        <w:rPr>
          <w:rFonts w:ascii="Times" w:hAnsi="Times"/>
        </w:rPr>
      </w:pPr>
      <w:r w:rsidRPr="00864AFD">
        <w:rPr>
          <w:rFonts w:ascii="Times" w:hAnsi="Times"/>
          <w:b/>
        </w:rPr>
        <w:t>Fall:</w:t>
      </w:r>
      <w:r w:rsidRPr="00494BCD">
        <w:rPr>
          <w:rFonts w:ascii="Times" w:hAnsi="Times"/>
        </w:rPr>
        <w:t xml:space="preserve"> </w:t>
      </w:r>
      <w:r w:rsidRPr="00494BCD">
        <w:rPr>
          <w:rFonts w:ascii="Times" w:hAnsi="Times"/>
        </w:rPr>
        <w:tab/>
      </w:r>
      <w:r w:rsidRPr="00494BCD">
        <w:rPr>
          <w:rFonts w:ascii="Times" w:hAnsi="Times"/>
        </w:rPr>
        <w:tab/>
        <w:t>June 1 (International applicants)</w:t>
      </w:r>
    </w:p>
    <w:p w:rsidR="005E7196" w:rsidRPr="00494BCD" w:rsidRDefault="005E7196" w:rsidP="000F1EDC">
      <w:pPr>
        <w:tabs>
          <w:tab w:val="left" w:pos="360"/>
          <w:tab w:val="left" w:pos="720"/>
          <w:tab w:val="left" w:pos="1080"/>
          <w:tab w:val="left" w:pos="1440"/>
          <w:tab w:val="left" w:pos="1800"/>
          <w:tab w:val="left" w:pos="2160"/>
        </w:tabs>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sidRPr="00494BCD">
        <w:rPr>
          <w:rFonts w:ascii="Times" w:hAnsi="Times"/>
        </w:rPr>
        <w:t>August 1 (Domestic applicants, US citizens)</w:t>
      </w:r>
    </w:p>
    <w:p w:rsidR="005E7196" w:rsidRPr="00494BCD" w:rsidRDefault="005E7196" w:rsidP="000F1EDC">
      <w:pPr>
        <w:tabs>
          <w:tab w:val="left" w:pos="360"/>
          <w:tab w:val="left" w:pos="720"/>
          <w:tab w:val="left" w:pos="1080"/>
          <w:tab w:val="left" w:pos="1440"/>
          <w:tab w:val="left" w:pos="1800"/>
          <w:tab w:val="left" w:pos="2160"/>
        </w:tabs>
        <w:spacing w:line="360" w:lineRule="auto"/>
        <w:ind w:firstLine="720"/>
        <w:rPr>
          <w:rFonts w:ascii="Times" w:hAnsi="Times"/>
        </w:rPr>
      </w:pPr>
      <w:r w:rsidRPr="00864AFD">
        <w:rPr>
          <w:rFonts w:ascii="Times" w:hAnsi="Times"/>
          <w:b/>
        </w:rPr>
        <w:t>Spring:</w:t>
      </w:r>
      <w:r w:rsidRPr="00494BCD">
        <w:rPr>
          <w:rFonts w:ascii="Times" w:hAnsi="Times"/>
        </w:rPr>
        <w:t xml:space="preserve"> </w:t>
      </w:r>
      <w:r w:rsidRPr="00494BCD">
        <w:rPr>
          <w:rFonts w:ascii="Times" w:hAnsi="Times"/>
        </w:rPr>
        <w:tab/>
        <w:t>December 1</w:t>
      </w:r>
    </w:p>
    <w:p w:rsidR="005E7196" w:rsidRPr="00494BCD" w:rsidRDefault="005E7196" w:rsidP="000F1EDC">
      <w:pPr>
        <w:tabs>
          <w:tab w:val="left" w:pos="360"/>
          <w:tab w:val="left" w:pos="720"/>
          <w:tab w:val="left" w:pos="1080"/>
          <w:tab w:val="left" w:pos="1440"/>
          <w:tab w:val="left" w:pos="1800"/>
          <w:tab w:val="left" w:pos="2160"/>
        </w:tabs>
        <w:spacing w:line="360" w:lineRule="auto"/>
        <w:ind w:firstLine="720"/>
        <w:rPr>
          <w:rFonts w:ascii="Times" w:hAnsi="Times"/>
        </w:rPr>
      </w:pPr>
      <w:r w:rsidRPr="00864AFD">
        <w:rPr>
          <w:rFonts w:ascii="Times" w:hAnsi="Times"/>
          <w:b/>
        </w:rPr>
        <w:t>Summer:</w:t>
      </w:r>
      <w:r w:rsidRPr="00494BCD">
        <w:rPr>
          <w:rFonts w:ascii="Times" w:hAnsi="Times"/>
        </w:rPr>
        <w:t xml:space="preserve"> </w:t>
      </w:r>
      <w:r w:rsidRPr="00494BCD">
        <w:rPr>
          <w:rFonts w:ascii="Times" w:hAnsi="Times"/>
        </w:rPr>
        <w:tab/>
        <w:t>April 1 (International applicants)</w:t>
      </w:r>
    </w:p>
    <w:p w:rsidR="005E7196" w:rsidRPr="00494BCD" w:rsidRDefault="005E7196" w:rsidP="000F1EDC">
      <w:pPr>
        <w:tabs>
          <w:tab w:val="left" w:pos="360"/>
          <w:tab w:val="left" w:pos="720"/>
          <w:tab w:val="left" w:pos="1080"/>
          <w:tab w:val="left" w:pos="1440"/>
          <w:tab w:val="left" w:pos="1800"/>
          <w:tab w:val="left" w:pos="2160"/>
        </w:tabs>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sidRPr="00494BCD">
        <w:rPr>
          <w:rFonts w:ascii="Times" w:hAnsi="Times"/>
        </w:rPr>
        <w:t>May 1 (Domestic applicants, US citizens)</w:t>
      </w:r>
    </w:p>
    <w:p w:rsidR="005E7196" w:rsidRDefault="005E7196" w:rsidP="000F1EDC">
      <w:pPr>
        <w:tabs>
          <w:tab w:val="left" w:pos="360"/>
          <w:tab w:val="left" w:pos="720"/>
          <w:tab w:val="left" w:pos="1080"/>
          <w:tab w:val="left" w:pos="1440"/>
          <w:tab w:val="left" w:pos="1800"/>
          <w:tab w:val="left" w:pos="2160"/>
        </w:tabs>
        <w:spacing w:line="360" w:lineRule="auto"/>
        <w:rPr>
          <w:rFonts w:ascii="Times" w:hAnsi="Times"/>
        </w:rPr>
      </w:pPr>
    </w:p>
    <w:p w:rsidR="005E7196" w:rsidRDefault="00EA0221" w:rsidP="000F1EDC">
      <w:pPr>
        <w:tabs>
          <w:tab w:val="left" w:pos="360"/>
          <w:tab w:val="left" w:pos="720"/>
          <w:tab w:val="left" w:pos="1080"/>
          <w:tab w:val="left" w:pos="1440"/>
          <w:tab w:val="left" w:pos="1800"/>
          <w:tab w:val="left" w:pos="2160"/>
        </w:tabs>
        <w:spacing w:line="360" w:lineRule="auto"/>
        <w:rPr>
          <w:rFonts w:ascii="Times" w:hAnsi="Times"/>
          <w:b/>
          <w:u w:val="single"/>
        </w:rPr>
      </w:pPr>
      <w:r w:rsidRPr="00EA0221">
        <w:rPr>
          <w:rFonts w:ascii="Times" w:hAnsi="Times"/>
          <w:b/>
        </w:rPr>
        <w:tab/>
        <w:t>6.</w:t>
      </w:r>
      <w:r w:rsidRPr="00EA0221">
        <w:rPr>
          <w:rFonts w:ascii="Times" w:hAnsi="Times"/>
          <w:b/>
        </w:rPr>
        <w:tab/>
      </w:r>
      <w:r w:rsidR="005E7196" w:rsidRPr="00EA0221">
        <w:rPr>
          <w:rFonts w:ascii="Times" w:hAnsi="Times"/>
          <w:b/>
          <w:u w:val="single"/>
        </w:rPr>
        <w:t>Types of Admission</w:t>
      </w:r>
    </w:p>
    <w:p w:rsidR="001A24CC" w:rsidRPr="001A24CC" w:rsidRDefault="001A24CC" w:rsidP="001A24CC">
      <w:pPr>
        <w:tabs>
          <w:tab w:val="left" w:pos="360"/>
          <w:tab w:val="left" w:pos="720"/>
          <w:tab w:val="left" w:pos="1080"/>
          <w:tab w:val="left" w:pos="1440"/>
          <w:tab w:val="left" w:pos="1800"/>
          <w:tab w:val="left" w:pos="2160"/>
        </w:tabs>
        <w:spacing w:line="360" w:lineRule="auto"/>
        <w:ind w:left="360"/>
        <w:rPr>
          <w:rFonts w:ascii="Times" w:hAnsi="Times"/>
        </w:rPr>
      </w:pPr>
      <w:r w:rsidRPr="00494BCD">
        <w:rPr>
          <w:rFonts w:ascii="Times" w:hAnsi="Times"/>
        </w:rPr>
        <w:t xml:space="preserve">Admission to the graduate program is competitive. Those who meet stated requirements are not guaranteed admission, nor are those who fail to meet all of those requirements necessarily precluded from admission if they offer other appropriate strengths. </w:t>
      </w:r>
    </w:p>
    <w:p w:rsidR="001A24CC" w:rsidRDefault="00EA0221" w:rsidP="001A24CC">
      <w:pPr>
        <w:tabs>
          <w:tab w:val="left" w:pos="360"/>
          <w:tab w:val="left" w:pos="720"/>
          <w:tab w:val="left" w:pos="1080"/>
          <w:tab w:val="left" w:pos="1440"/>
          <w:tab w:val="left" w:pos="1800"/>
          <w:tab w:val="left" w:pos="2160"/>
        </w:tabs>
        <w:spacing w:line="360" w:lineRule="auto"/>
        <w:ind w:left="1368" w:hanging="648"/>
        <w:rPr>
          <w:rFonts w:ascii="Times" w:hAnsi="Times"/>
        </w:rPr>
      </w:pPr>
      <w:r w:rsidRPr="00EA0221">
        <w:rPr>
          <w:rFonts w:ascii="Times" w:hAnsi="Times"/>
          <w:b/>
        </w:rPr>
        <w:t>A.</w:t>
      </w:r>
      <w:r w:rsidRPr="00EA0221">
        <w:rPr>
          <w:rFonts w:ascii="Times" w:hAnsi="Times"/>
          <w:b/>
        </w:rPr>
        <w:tab/>
      </w:r>
      <w:r w:rsidR="005E7196" w:rsidRPr="00A5154F">
        <w:rPr>
          <w:rFonts w:ascii="Times" w:hAnsi="Times"/>
          <w:b/>
        </w:rPr>
        <w:t>Regular Admission:</w:t>
      </w:r>
      <w:r w:rsidR="005E7196" w:rsidRPr="00494BCD">
        <w:rPr>
          <w:rFonts w:ascii="Times" w:hAnsi="Times"/>
        </w:rPr>
        <w:t xml:space="preserve"> Regular status is offered to students who meet all of the</w:t>
      </w:r>
      <w:r w:rsidR="001A24CC">
        <w:rPr>
          <w:rFonts w:ascii="Times" w:hAnsi="Times"/>
        </w:rPr>
        <w:t xml:space="preserve"> established</w:t>
      </w:r>
    </w:p>
    <w:p w:rsidR="005E7196" w:rsidRPr="00494BCD" w:rsidRDefault="005E7196" w:rsidP="001A24CC">
      <w:pPr>
        <w:tabs>
          <w:tab w:val="left" w:pos="360"/>
          <w:tab w:val="left" w:pos="720"/>
          <w:tab w:val="left" w:pos="1080"/>
          <w:tab w:val="left" w:pos="1440"/>
          <w:tab w:val="left" w:pos="1800"/>
          <w:tab w:val="left" w:pos="2160"/>
        </w:tabs>
        <w:spacing w:line="360" w:lineRule="auto"/>
        <w:ind w:left="1368" w:hanging="648"/>
        <w:rPr>
          <w:rFonts w:ascii="Times" w:hAnsi="Times"/>
        </w:rPr>
      </w:pPr>
      <w:r w:rsidRPr="00494BCD">
        <w:rPr>
          <w:rFonts w:ascii="Times" w:hAnsi="Times"/>
        </w:rPr>
        <w:t>entrance requirements.</w:t>
      </w:r>
    </w:p>
    <w:p w:rsidR="005E7196" w:rsidRPr="00EA0221" w:rsidRDefault="005E7196" w:rsidP="001A24CC">
      <w:pPr>
        <w:pStyle w:val="ListParagraph"/>
        <w:numPr>
          <w:ilvl w:val="0"/>
          <w:numId w:val="8"/>
        </w:numPr>
        <w:tabs>
          <w:tab w:val="left" w:pos="360"/>
          <w:tab w:val="left" w:pos="720"/>
          <w:tab w:val="left" w:pos="1080"/>
          <w:tab w:val="left" w:pos="1440"/>
          <w:tab w:val="left" w:pos="1800"/>
          <w:tab w:val="left" w:pos="2160"/>
        </w:tabs>
        <w:spacing w:line="360" w:lineRule="auto"/>
        <w:rPr>
          <w:rFonts w:ascii="Times" w:hAnsi="Times"/>
        </w:rPr>
      </w:pPr>
      <w:r w:rsidRPr="00A5154F">
        <w:rPr>
          <w:rFonts w:ascii="Times" w:hAnsi="Times"/>
          <w:b/>
        </w:rPr>
        <w:t>Conditional Admission:</w:t>
      </w:r>
      <w:r w:rsidRPr="00EA0221">
        <w:rPr>
          <w:rFonts w:ascii="Times" w:hAnsi="Times"/>
        </w:rPr>
        <w:t xml:space="preserve"> Successful applicants are typically admitted conditionally</w:t>
      </w:r>
    </w:p>
    <w:p w:rsidR="001A24CC" w:rsidRDefault="005E7196" w:rsidP="001A24CC">
      <w:pPr>
        <w:tabs>
          <w:tab w:val="left" w:pos="360"/>
          <w:tab w:val="left" w:pos="720"/>
          <w:tab w:val="left" w:pos="1080"/>
          <w:tab w:val="left" w:pos="1440"/>
          <w:tab w:val="left" w:pos="1800"/>
          <w:tab w:val="left" w:pos="2160"/>
        </w:tabs>
        <w:spacing w:line="360" w:lineRule="auto"/>
        <w:ind w:left="1296" w:hanging="648"/>
        <w:rPr>
          <w:rFonts w:ascii="Times" w:hAnsi="Times"/>
        </w:rPr>
      </w:pPr>
      <w:r w:rsidRPr="00494BCD">
        <w:rPr>
          <w:rFonts w:ascii="Times" w:hAnsi="Times"/>
        </w:rPr>
        <w:t>because stated information is self</w:t>
      </w:r>
      <w:r w:rsidRPr="00494BCD">
        <w:rPr>
          <w:rFonts w:ascii="Cambria Math" w:hAnsi="Cambria Math" w:cs="Cambria Math"/>
        </w:rPr>
        <w:t>‐</w:t>
      </w:r>
      <w:r w:rsidRPr="00494BCD">
        <w:rPr>
          <w:rFonts w:ascii="Times" w:hAnsi="Times"/>
        </w:rPr>
        <w:t>reported and uploaded documents are</w:t>
      </w:r>
      <w:r w:rsidR="001A24CC">
        <w:rPr>
          <w:rFonts w:ascii="Times" w:hAnsi="Times"/>
        </w:rPr>
        <w:t xml:space="preserve"> unofficial. Fulfilling</w:t>
      </w:r>
    </w:p>
    <w:p w:rsidR="001A24CC" w:rsidRDefault="00EA0221" w:rsidP="001A24CC">
      <w:pPr>
        <w:tabs>
          <w:tab w:val="left" w:pos="360"/>
          <w:tab w:val="left" w:pos="720"/>
          <w:tab w:val="left" w:pos="1080"/>
          <w:tab w:val="left" w:pos="1440"/>
          <w:tab w:val="left" w:pos="1800"/>
          <w:tab w:val="left" w:pos="2160"/>
        </w:tabs>
        <w:spacing w:line="360" w:lineRule="auto"/>
        <w:ind w:left="1296" w:hanging="648"/>
        <w:rPr>
          <w:rFonts w:ascii="Times" w:hAnsi="Times"/>
        </w:rPr>
      </w:pPr>
      <w:r>
        <w:rPr>
          <w:rFonts w:ascii="Times" w:hAnsi="Times"/>
        </w:rPr>
        <w:t>the</w:t>
      </w:r>
      <w:r w:rsidR="001A24CC">
        <w:rPr>
          <w:rFonts w:ascii="Times" w:hAnsi="Times"/>
        </w:rPr>
        <w:t xml:space="preserve"> </w:t>
      </w:r>
      <w:r w:rsidR="005E7196" w:rsidRPr="00494BCD">
        <w:rPr>
          <w:rFonts w:ascii="Times" w:hAnsi="Times"/>
        </w:rPr>
        <w:t>conditions stated on an offer of conditional admission by</w:t>
      </w:r>
      <w:r>
        <w:rPr>
          <w:rFonts w:ascii="Times" w:hAnsi="Times"/>
        </w:rPr>
        <w:t xml:space="preserve"> </w:t>
      </w:r>
      <w:r w:rsidR="005E7196" w:rsidRPr="00494BCD">
        <w:rPr>
          <w:rFonts w:ascii="Times" w:hAnsi="Times"/>
        </w:rPr>
        <w:t>the first</w:t>
      </w:r>
      <w:r w:rsidR="001A24CC">
        <w:rPr>
          <w:rFonts w:ascii="Times" w:hAnsi="Times"/>
        </w:rPr>
        <w:t xml:space="preserve"> date of graduate</w:t>
      </w:r>
    </w:p>
    <w:p w:rsidR="001A24CC" w:rsidRDefault="00A5154F" w:rsidP="001A24CC">
      <w:pPr>
        <w:tabs>
          <w:tab w:val="left" w:pos="360"/>
          <w:tab w:val="left" w:pos="720"/>
          <w:tab w:val="left" w:pos="1080"/>
          <w:tab w:val="left" w:pos="1440"/>
          <w:tab w:val="left" w:pos="1800"/>
          <w:tab w:val="left" w:pos="2160"/>
        </w:tabs>
        <w:spacing w:line="360" w:lineRule="auto"/>
        <w:ind w:left="1296" w:hanging="648"/>
        <w:rPr>
          <w:rFonts w:ascii="Times" w:hAnsi="Times"/>
        </w:rPr>
      </w:pPr>
      <w:r>
        <w:rPr>
          <w:rFonts w:ascii="Times" w:hAnsi="Times"/>
        </w:rPr>
        <w:t>coursework is</w:t>
      </w:r>
      <w:r w:rsidR="001A24CC">
        <w:rPr>
          <w:rFonts w:ascii="Times" w:hAnsi="Times"/>
        </w:rPr>
        <w:t xml:space="preserve"> </w:t>
      </w:r>
      <w:r w:rsidR="005E7196" w:rsidRPr="00494BCD">
        <w:rPr>
          <w:rFonts w:ascii="Times" w:hAnsi="Times"/>
        </w:rPr>
        <w:t>critical, so the instructions stated on the</w:t>
      </w:r>
      <w:r>
        <w:rPr>
          <w:rFonts w:ascii="Times" w:hAnsi="Times"/>
        </w:rPr>
        <w:t xml:space="preserve"> </w:t>
      </w:r>
      <w:r w:rsidR="005E7196" w:rsidRPr="00494BCD">
        <w:rPr>
          <w:rFonts w:ascii="Times" w:hAnsi="Times"/>
        </w:rPr>
        <w:t xml:space="preserve">letter must be followed </w:t>
      </w:r>
      <w:r w:rsidR="001A24CC">
        <w:rPr>
          <w:rFonts w:ascii="Times" w:hAnsi="Times"/>
        </w:rPr>
        <w:t>carefully.</w:t>
      </w:r>
    </w:p>
    <w:p w:rsidR="001A24CC" w:rsidRDefault="00A5154F" w:rsidP="001A24CC">
      <w:pPr>
        <w:tabs>
          <w:tab w:val="left" w:pos="360"/>
          <w:tab w:val="left" w:pos="720"/>
          <w:tab w:val="left" w:pos="1080"/>
          <w:tab w:val="left" w:pos="1440"/>
          <w:tab w:val="left" w:pos="1800"/>
          <w:tab w:val="left" w:pos="2160"/>
        </w:tabs>
        <w:spacing w:line="360" w:lineRule="auto"/>
        <w:ind w:left="1296" w:hanging="648"/>
        <w:rPr>
          <w:rFonts w:ascii="Times" w:hAnsi="Times"/>
        </w:rPr>
      </w:pPr>
      <w:r>
        <w:rPr>
          <w:rFonts w:ascii="Times" w:hAnsi="Times"/>
        </w:rPr>
        <w:t>Failure to clear all</w:t>
      </w:r>
      <w:r w:rsidR="001A24CC">
        <w:rPr>
          <w:rFonts w:ascii="Times" w:hAnsi="Times"/>
        </w:rPr>
        <w:t xml:space="preserve"> </w:t>
      </w:r>
      <w:r w:rsidR="005E7196" w:rsidRPr="00494BCD">
        <w:rPr>
          <w:rFonts w:ascii="Times" w:hAnsi="Times"/>
        </w:rPr>
        <w:t>stated conditions by the</w:t>
      </w:r>
      <w:r>
        <w:rPr>
          <w:rFonts w:ascii="Times" w:hAnsi="Times"/>
        </w:rPr>
        <w:t xml:space="preserve"> </w:t>
      </w:r>
      <w:r w:rsidR="005E7196" w:rsidRPr="00494BCD">
        <w:rPr>
          <w:rFonts w:ascii="Times" w:hAnsi="Times"/>
        </w:rPr>
        <w:t>start of gr</w:t>
      </w:r>
      <w:r w:rsidR="001A24CC">
        <w:rPr>
          <w:rFonts w:ascii="Times" w:hAnsi="Times"/>
        </w:rPr>
        <w:t>aduate coursework may result in</w:t>
      </w:r>
    </w:p>
    <w:p w:rsidR="005E7196" w:rsidRPr="00494BCD" w:rsidRDefault="005E7196" w:rsidP="001A24CC">
      <w:pPr>
        <w:tabs>
          <w:tab w:val="left" w:pos="360"/>
          <w:tab w:val="left" w:pos="720"/>
          <w:tab w:val="left" w:pos="1080"/>
          <w:tab w:val="left" w:pos="1440"/>
          <w:tab w:val="left" w:pos="1800"/>
          <w:tab w:val="left" w:pos="2160"/>
        </w:tabs>
        <w:spacing w:line="360" w:lineRule="auto"/>
        <w:ind w:left="1296" w:hanging="648"/>
        <w:rPr>
          <w:rFonts w:ascii="Times" w:hAnsi="Times"/>
        </w:rPr>
      </w:pPr>
      <w:r w:rsidRPr="00494BCD">
        <w:rPr>
          <w:rFonts w:ascii="Times" w:hAnsi="Times"/>
        </w:rPr>
        <w:t>revocation of admission to the</w:t>
      </w:r>
      <w:r w:rsidR="00A5154F">
        <w:rPr>
          <w:rFonts w:ascii="Times" w:hAnsi="Times"/>
        </w:rPr>
        <w:t xml:space="preserve"> </w:t>
      </w:r>
      <w:r w:rsidRPr="00494BCD">
        <w:rPr>
          <w:rFonts w:ascii="Times" w:hAnsi="Times"/>
        </w:rPr>
        <w:t>graduate program.</w:t>
      </w:r>
    </w:p>
    <w:p w:rsidR="005E7196" w:rsidRPr="00494BCD" w:rsidRDefault="005E7196" w:rsidP="000F1EDC">
      <w:pPr>
        <w:tabs>
          <w:tab w:val="left" w:pos="360"/>
          <w:tab w:val="left" w:pos="720"/>
          <w:tab w:val="left" w:pos="1080"/>
          <w:tab w:val="left" w:pos="1440"/>
          <w:tab w:val="left" w:pos="1800"/>
          <w:tab w:val="left" w:pos="2160"/>
        </w:tabs>
        <w:spacing w:line="360" w:lineRule="auto"/>
        <w:rPr>
          <w:rFonts w:ascii="Times" w:hAnsi="Times"/>
          <w:b/>
        </w:rPr>
      </w:pPr>
    </w:p>
    <w:p w:rsidR="005E7196" w:rsidRPr="00A5154F" w:rsidRDefault="001A24CC" w:rsidP="001A24CC">
      <w:pPr>
        <w:tabs>
          <w:tab w:val="left" w:pos="360"/>
          <w:tab w:val="left" w:pos="720"/>
          <w:tab w:val="left" w:pos="1080"/>
          <w:tab w:val="left" w:pos="1440"/>
          <w:tab w:val="left" w:pos="1800"/>
          <w:tab w:val="left" w:pos="2160"/>
        </w:tabs>
        <w:spacing w:line="360" w:lineRule="auto"/>
        <w:ind w:left="360"/>
        <w:rPr>
          <w:rFonts w:ascii="Times" w:hAnsi="Times"/>
          <w:b/>
          <w:u w:val="single"/>
        </w:rPr>
      </w:pPr>
      <w:r>
        <w:rPr>
          <w:rFonts w:ascii="Times" w:hAnsi="Times"/>
          <w:b/>
        </w:rPr>
        <w:t>7</w:t>
      </w:r>
      <w:r w:rsidR="005E7196" w:rsidRPr="00A5154F">
        <w:rPr>
          <w:rFonts w:ascii="Times" w:hAnsi="Times"/>
          <w:b/>
        </w:rPr>
        <w:t xml:space="preserve">. </w:t>
      </w:r>
      <w:r w:rsidR="005E7196" w:rsidRPr="00A5154F">
        <w:rPr>
          <w:rFonts w:ascii="Times" w:hAnsi="Times"/>
          <w:b/>
        </w:rPr>
        <w:tab/>
      </w:r>
      <w:r w:rsidR="005E7196" w:rsidRPr="00A5154F">
        <w:rPr>
          <w:rFonts w:ascii="Times" w:hAnsi="Times"/>
          <w:b/>
          <w:u w:val="single"/>
        </w:rPr>
        <w:t xml:space="preserve">Degree Requirements </w:t>
      </w:r>
    </w:p>
    <w:p w:rsidR="000F1EDC" w:rsidRDefault="005E7196" w:rsidP="004F31C2">
      <w:pPr>
        <w:tabs>
          <w:tab w:val="left" w:pos="360"/>
          <w:tab w:val="left" w:pos="720"/>
          <w:tab w:val="left" w:pos="1080"/>
          <w:tab w:val="left" w:pos="1440"/>
          <w:tab w:val="left" w:pos="1800"/>
          <w:tab w:val="left" w:pos="2160"/>
        </w:tabs>
        <w:spacing w:line="360" w:lineRule="auto"/>
        <w:ind w:left="360"/>
        <w:rPr>
          <w:rFonts w:ascii="Times" w:hAnsi="Times"/>
        </w:rPr>
      </w:pPr>
      <w:r w:rsidRPr="00494BCD">
        <w:rPr>
          <w:rFonts w:ascii="Times" w:hAnsi="Times"/>
        </w:rPr>
        <w:t>The NON-THESIS OPTION for the M.S. is intended for applicants who want to further their academic training in animal or food science, but who are not research-oriented.  This degree requires satisfactory completion of 30 hours of graduate-level coursework, including 16 credits of graduate-level coursework, 5 credits of an in-depth project, an 3 credit ethics course, and 6 credits of PLUS coursework (see below). The 16 credits of coursework must include 12 graduate credits in Animal and Food Sciences (ANFS) courses. The degree candidate will prepare and submit a problem-solving project report under the supervision of their faculty advisor. Upon completion of the paper, the student shall be required to present a public seminar on the work and to pass an oral examination given by the candidate's committee. This examination shall cover both course-work and the paper.</w:t>
      </w:r>
      <w:r w:rsidR="000F1EDC">
        <w:rPr>
          <w:rFonts w:ascii="Times" w:hAnsi="Times"/>
        </w:rPr>
        <w:tab/>
      </w:r>
    </w:p>
    <w:p w:rsidR="004F31C2" w:rsidRDefault="004F31C2" w:rsidP="004F31C2">
      <w:pPr>
        <w:tabs>
          <w:tab w:val="left" w:pos="360"/>
          <w:tab w:val="left" w:pos="720"/>
          <w:tab w:val="left" w:pos="1080"/>
          <w:tab w:val="left" w:pos="1440"/>
          <w:tab w:val="left" w:pos="1800"/>
          <w:tab w:val="left" w:pos="2160"/>
        </w:tabs>
        <w:spacing w:line="360" w:lineRule="auto"/>
        <w:ind w:left="360"/>
        <w:rPr>
          <w:rFonts w:ascii="Times" w:hAnsi="Times"/>
        </w:rPr>
      </w:pPr>
    </w:p>
    <w:p w:rsidR="000F1EDC" w:rsidRPr="000F1EDC" w:rsidRDefault="000F1EDC" w:rsidP="001A24CC">
      <w:pPr>
        <w:tabs>
          <w:tab w:val="left" w:pos="360"/>
          <w:tab w:val="left" w:pos="720"/>
          <w:tab w:val="left" w:pos="1080"/>
          <w:tab w:val="left" w:pos="1440"/>
          <w:tab w:val="left" w:pos="1800"/>
          <w:tab w:val="left" w:pos="2160"/>
        </w:tabs>
        <w:spacing w:line="360" w:lineRule="auto"/>
        <w:rPr>
          <w:rFonts w:ascii="Times" w:hAnsi="Times"/>
          <w:b/>
        </w:rPr>
      </w:pPr>
      <w:r>
        <w:rPr>
          <w:rFonts w:ascii="Times" w:hAnsi="Times"/>
        </w:rPr>
        <w:tab/>
      </w:r>
      <w:r w:rsidR="001A24CC">
        <w:rPr>
          <w:rFonts w:ascii="Times" w:hAnsi="Times"/>
          <w:b/>
        </w:rPr>
        <w:t>8</w:t>
      </w:r>
      <w:r w:rsidRPr="000F1EDC">
        <w:rPr>
          <w:rFonts w:ascii="Times" w:hAnsi="Times"/>
          <w:b/>
        </w:rPr>
        <w:t>.</w:t>
      </w:r>
      <w:r w:rsidRPr="000F1EDC">
        <w:rPr>
          <w:rFonts w:ascii="Times" w:hAnsi="Times"/>
          <w:b/>
        </w:rPr>
        <w:tab/>
      </w:r>
      <w:r w:rsidRPr="000F1EDC">
        <w:rPr>
          <w:rFonts w:ascii="Times" w:hAnsi="Times"/>
          <w:b/>
          <w:u w:val="single"/>
        </w:rPr>
        <w:t>Course Requirements</w:t>
      </w:r>
    </w:p>
    <w:p w:rsidR="005E7196" w:rsidRPr="00494BCD" w:rsidRDefault="000F1EDC" w:rsidP="000F1EDC">
      <w:pPr>
        <w:tabs>
          <w:tab w:val="left" w:pos="360"/>
          <w:tab w:val="left" w:pos="720"/>
          <w:tab w:val="left" w:pos="1080"/>
          <w:tab w:val="left" w:pos="1440"/>
          <w:tab w:val="left" w:pos="1800"/>
          <w:tab w:val="left" w:pos="2160"/>
        </w:tabs>
        <w:spacing w:line="360" w:lineRule="auto"/>
        <w:ind w:left="360"/>
        <w:rPr>
          <w:rFonts w:ascii="Times" w:hAnsi="Times"/>
          <w:b/>
        </w:rPr>
      </w:pPr>
      <w:r>
        <w:rPr>
          <w:rFonts w:ascii="Times" w:hAnsi="Times"/>
        </w:rPr>
        <w:tab/>
      </w:r>
      <w:r>
        <w:rPr>
          <w:rFonts w:ascii="Times" w:hAnsi="Times"/>
          <w:b/>
        </w:rPr>
        <w:t>a</w:t>
      </w:r>
      <w:r w:rsidR="00B9595E">
        <w:rPr>
          <w:rFonts w:ascii="Times" w:hAnsi="Times"/>
          <w:b/>
        </w:rPr>
        <w:t xml:space="preserve">. </w:t>
      </w:r>
      <w:r w:rsidR="00B9595E">
        <w:rPr>
          <w:rFonts w:ascii="Times" w:hAnsi="Times"/>
          <w:b/>
        </w:rPr>
        <w:tab/>
        <w:t>Animal or</w:t>
      </w:r>
      <w:r w:rsidR="005E7196" w:rsidRPr="00494BCD">
        <w:rPr>
          <w:rFonts w:ascii="Times" w:hAnsi="Times"/>
          <w:b/>
        </w:rPr>
        <w:t xml:space="preserve"> Food Science Core (16 cr. hrs.)</w:t>
      </w:r>
    </w:p>
    <w:p w:rsidR="005E7196" w:rsidRPr="00494BCD" w:rsidRDefault="005E7196" w:rsidP="000F1EDC">
      <w:pPr>
        <w:tabs>
          <w:tab w:val="left" w:pos="360"/>
          <w:tab w:val="left" w:pos="720"/>
          <w:tab w:val="left" w:pos="1080"/>
          <w:tab w:val="left" w:pos="1440"/>
          <w:tab w:val="left" w:pos="1800"/>
          <w:tab w:val="left" w:pos="2160"/>
        </w:tabs>
        <w:spacing w:line="360" w:lineRule="auto"/>
        <w:ind w:left="360"/>
        <w:rPr>
          <w:rFonts w:ascii="Times" w:hAnsi="Times"/>
        </w:rPr>
      </w:pPr>
      <w:r>
        <w:rPr>
          <w:rFonts w:ascii="Times" w:hAnsi="Times"/>
        </w:rPr>
        <w:tab/>
      </w:r>
      <w:r w:rsidRPr="00494BCD">
        <w:rPr>
          <w:rFonts w:ascii="Times" w:hAnsi="Times"/>
        </w:rPr>
        <w:t xml:space="preserve">A total of 16 credit hours of graduate-level courses, of which 12 credit hours must be </w:t>
      </w:r>
    </w:p>
    <w:p w:rsidR="005E7196" w:rsidRPr="00494BCD" w:rsidRDefault="005E7196" w:rsidP="000F1EDC">
      <w:pPr>
        <w:tabs>
          <w:tab w:val="left" w:pos="360"/>
          <w:tab w:val="left" w:pos="720"/>
          <w:tab w:val="left" w:pos="1080"/>
          <w:tab w:val="left" w:pos="1440"/>
          <w:tab w:val="left" w:pos="1800"/>
          <w:tab w:val="left" w:pos="2160"/>
        </w:tabs>
        <w:spacing w:line="360" w:lineRule="auto"/>
        <w:ind w:left="360"/>
        <w:rPr>
          <w:rFonts w:ascii="Times" w:hAnsi="Times"/>
        </w:rPr>
      </w:pPr>
      <w:r>
        <w:rPr>
          <w:rFonts w:ascii="Times" w:hAnsi="Times"/>
        </w:rPr>
        <w:tab/>
      </w:r>
      <w:r w:rsidRPr="00494BCD">
        <w:rPr>
          <w:rFonts w:ascii="Times" w:hAnsi="Times"/>
        </w:rPr>
        <w:t xml:space="preserve">ANFS (or ANFS-approved) courses with a focus on animal science OR food science </w:t>
      </w:r>
    </w:p>
    <w:p w:rsidR="005E7196" w:rsidRPr="00494BCD" w:rsidRDefault="005E7196" w:rsidP="000F1EDC">
      <w:pPr>
        <w:tabs>
          <w:tab w:val="left" w:pos="360"/>
          <w:tab w:val="left" w:pos="720"/>
          <w:tab w:val="left" w:pos="1080"/>
          <w:tab w:val="left" w:pos="1440"/>
          <w:tab w:val="left" w:pos="1800"/>
          <w:tab w:val="left" w:pos="2160"/>
        </w:tabs>
        <w:spacing w:line="360" w:lineRule="auto"/>
        <w:ind w:left="360"/>
        <w:rPr>
          <w:rFonts w:ascii="Times" w:hAnsi="Times"/>
        </w:rPr>
      </w:pPr>
      <w:r>
        <w:rPr>
          <w:rFonts w:ascii="Times" w:hAnsi="Times"/>
        </w:rPr>
        <w:tab/>
      </w:r>
      <w:r w:rsidRPr="00494BCD">
        <w:rPr>
          <w:rFonts w:ascii="Times" w:hAnsi="Times"/>
        </w:rPr>
        <w:t>including Seminar ANFS 865 - Seminar (1</w:t>
      </w:r>
      <w:r w:rsidR="00B9595E">
        <w:rPr>
          <w:rFonts w:ascii="Times" w:hAnsi="Times"/>
        </w:rPr>
        <w:t xml:space="preserve"> </w:t>
      </w:r>
      <w:r w:rsidRPr="00494BCD">
        <w:rPr>
          <w:rFonts w:ascii="Times" w:hAnsi="Times"/>
        </w:rPr>
        <w:t>cr.)</w:t>
      </w:r>
    </w:p>
    <w:tbl>
      <w:tblPr>
        <w:tblW w:w="9835"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108"/>
        <w:gridCol w:w="252"/>
        <w:gridCol w:w="230"/>
        <w:gridCol w:w="360"/>
        <w:gridCol w:w="7926"/>
        <w:gridCol w:w="599"/>
        <w:gridCol w:w="360"/>
      </w:tblGrid>
      <w:tr w:rsidR="005E7196" w:rsidRPr="00494BCD" w:rsidTr="000F1EDC">
        <w:trPr>
          <w:gridBefore w:val="2"/>
          <w:wBefore w:w="360" w:type="dxa"/>
        </w:trPr>
        <w:tc>
          <w:tcPr>
            <w:tcW w:w="590" w:type="dxa"/>
            <w:gridSpan w:val="2"/>
          </w:tcPr>
          <w:p w:rsidR="005E7196" w:rsidRPr="00494BCD" w:rsidRDefault="005E7196" w:rsidP="000F1EDC">
            <w:pPr>
              <w:widowControl w:val="0"/>
              <w:tabs>
                <w:tab w:val="left" w:pos="360"/>
                <w:tab w:val="left" w:pos="720"/>
                <w:tab w:val="left" w:pos="1080"/>
                <w:tab w:val="left" w:pos="1440"/>
                <w:tab w:val="left" w:pos="1800"/>
                <w:tab w:val="left" w:pos="2160"/>
              </w:tabs>
              <w:spacing w:line="360" w:lineRule="auto"/>
              <w:rPr>
                <w:rFonts w:ascii="Times" w:hAnsi="Times"/>
                <w:b/>
                <w:u w:val="single"/>
              </w:rPr>
            </w:pPr>
          </w:p>
        </w:tc>
        <w:tc>
          <w:tcPr>
            <w:tcW w:w="8885" w:type="dxa"/>
            <w:gridSpan w:val="3"/>
          </w:tcPr>
          <w:p w:rsidR="005E7196" w:rsidRPr="00494BCD" w:rsidRDefault="005E7196"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rPr>
                <w:rFonts w:ascii="Times" w:hAnsi="Times"/>
              </w:rPr>
            </w:pPr>
            <w:r w:rsidRPr="00494BCD">
              <w:rPr>
                <w:rFonts w:ascii="Times" w:hAnsi="Times"/>
              </w:rPr>
              <w:t>ANFS 512 - Connections in Food Science (2</w:t>
            </w:r>
            <w:r w:rsidR="00B9595E">
              <w:rPr>
                <w:rFonts w:ascii="Times" w:hAnsi="Times"/>
              </w:rPr>
              <w:t xml:space="preserve"> </w:t>
            </w:r>
            <w:r w:rsidRPr="00494BCD">
              <w:rPr>
                <w:rFonts w:ascii="Times" w:hAnsi="Times"/>
              </w:rPr>
              <w:t xml:space="preserve">cr.) </w:t>
            </w:r>
          </w:p>
        </w:tc>
      </w:tr>
      <w:tr w:rsidR="005E7196" w:rsidRPr="00494BCD" w:rsidTr="000F1EDC">
        <w:trPr>
          <w:gridBefore w:val="2"/>
          <w:wBefore w:w="360" w:type="dxa"/>
        </w:trPr>
        <w:tc>
          <w:tcPr>
            <w:tcW w:w="590" w:type="dxa"/>
            <w:gridSpan w:val="2"/>
          </w:tcPr>
          <w:p w:rsidR="005E7196" w:rsidRPr="00494BCD" w:rsidRDefault="005E7196" w:rsidP="000F1EDC">
            <w:pPr>
              <w:widowControl w:val="0"/>
              <w:tabs>
                <w:tab w:val="left" w:pos="360"/>
                <w:tab w:val="left" w:pos="720"/>
                <w:tab w:val="left" w:pos="1080"/>
                <w:tab w:val="left" w:pos="1440"/>
                <w:tab w:val="left" w:pos="1800"/>
                <w:tab w:val="left" w:pos="2160"/>
              </w:tabs>
              <w:spacing w:line="360" w:lineRule="auto"/>
              <w:rPr>
                <w:rFonts w:ascii="Times" w:hAnsi="Times"/>
              </w:rPr>
            </w:pPr>
          </w:p>
        </w:tc>
        <w:tc>
          <w:tcPr>
            <w:tcW w:w="8885" w:type="dxa"/>
            <w:gridSpan w:val="3"/>
          </w:tcPr>
          <w:p w:rsidR="005E7196" w:rsidRPr="00494BCD" w:rsidRDefault="005E7196"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rPr>
                <w:rFonts w:ascii="Times" w:hAnsi="Times"/>
              </w:rPr>
            </w:pPr>
            <w:r w:rsidRPr="00494BCD">
              <w:rPr>
                <w:rFonts w:ascii="Times" w:hAnsi="Times"/>
              </w:rPr>
              <w:t>ANFS 602 - Forage Resource Management (3</w:t>
            </w:r>
            <w:r w:rsidR="00B9595E">
              <w:rPr>
                <w:rFonts w:ascii="Times" w:hAnsi="Times"/>
              </w:rPr>
              <w:t xml:space="preserve"> </w:t>
            </w:r>
            <w:r w:rsidRPr="00494BCD">
              <w:rPr>
                <w:rFonts w:ascii="Times" w:hAnsi="Times"/>
              </w:rPr>
              <w:t xml:space="preserve">cr.) </w:t>
            </w:r>
          </w:p>
        </w:tc>
      </w:tr>
      <w:tr w:rsidR="005E7196" w:rsidRPr="00494BCD" w:rsidTr="000F1EDC">
        <w:trPr>
          <w:gridBefore w:val="2"/>
          <w:wBefore w:w="360" w:type="dxa"/>
        </w:trPr>
        <w:tc>
          <w:tcPr>
            <w:tcW w:w="590" w:type="dxa"/>
            <w:gridSpan w:val="2"/>
          </w:tcPr>
          <w:p w:rsidR="005E7196" w:rsidRPr="00494BCD" w:rsidRDefault="005E7196" w:rsidP="000F1EDC">
            <w:pPr>
              <w:widowControl w:val="0"/>
              <w:tabs>
                <w:tab w:val="left" w:pos="360"/>
                <w:tab w:val="left" w:pos="720"/>
                <w:tab w:val="left" w:pos="1080"/>
                <w:tab w:val="left" w:pos="1440"/>
                <w:tab w:val="left" w:pos="1800"/>
                <w:tab w:val="left" w:pos="2160"/>
              </w:tabs>
              <w:spacing w:line="360" w:lineRule="auto"/>
              <w:rPr>
                <w:rFonts w:ascii="Times" w:hAnsi="Times"/>
              </w:rPr>
            </w:pPr>
          </w:p>
        </w:tc>
        <w:tc>
          <w:tcPr>
            <w:tcW w:w="8885" w:type="dxa"/>
            <w:gridSpan w:val="3"/>
          </w:tcPr>
          <w:p w:rsidR="005E7196" w:rsidRPr="00494BCD" w:rsidRDefault="005E7196"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rPr>
                <w:rFonts w:ascii="Times" w:hAnsi="Times"/>
              </w:rPr>
            </w:pPr>
            <w:r w:rsidRPr="00494BCD">
              <w:rPr>
                <w:rFonts w:ascii="Times" w:hAnsi="Times"/>
              </w:rPr>
              <w:t>ANFS 609 - Food Processing (4</w:t>
            </w:r>
            <w:r w:rsidR="00B9595E">
              <w:rPr>
                <w:rFonts w:ascii="Times" w:hAnsi="Times"/>
              </w:rPr>
              <w:t xml:space="preserve"> </w:t>
            </w:r>
            <w:r w:rsidRPr="00494BCD">
              <w:rPr>
                <w:rFonts w:ascii="Times" w:hAnsi="Times"/>
              </w:rPr>
              <w:t xml:space="preserve">cr.) </w:t>
            </w:r>
          </w:p>
        </w:tc>
      </w:tr>
      <w:tr w:rsidR="005E7196" w:rsidRPr="00494BCD" w:rsidTr="000F1EDC">
        <w:trPr>
          <w:gridBefore w:val="2"/>
          <w:wBefore w:w="360" w:type="dxa"/>
        </w:trPr>
        <w:tc>
          <w:tcPr>
            <w:tcW w:w="590" w:type="dxa"/>
            <w:gridSpan w:val="2"/>
          </w:tcPr>
          <w:p w:rsidR="005E7196" w:rsidRPr="00494BCD" w:rsidRDefault="005E7196" w:rsidP="000F1EDC">
            <w:pPr>
              <w:widowControl w:val="0"/>
              <w:tabs>
                <w:tab w:val="left" w:pos="360"/>
                <w:tab w:val="left" w:pos="720"/>
                <w:tab w:val="left" w:pos="1080"/>
                <w:tab w:val="left" w:pos="1440"/>
                <w:tab w:val="left" w:pos="1800"/>
                <w:tab w:val="left" w:pos="2160"/>
              </w:tabs>
              <w:spacing w:line="360" w:lineRule="auto"/>
              <w:rPr>
                <w:rFonts w:ascii="Times" w:hAnsi="Times"/>
              </w:rPr>
            </w:pPr>
          </w:p>
        </w:tc>
        <w:tc>
          <w:tcPr>
            <w:tcW w:w="8885" w:type="dxa"/>
            <w:gridSpan w:val="3"/>
          </w:tcPr>
          <w:p w:rsidR="005E7196" w:rsidRPr="00494BCD" w:rsidRDefault="005E7196"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rPr>
                <w:rFonts w:ascii="Times" w:hAnsi="Times"/>
              </w:rPr>
            </w:pPr>
            <w:r w:rsidRPr="00494BCD">
              <w:rPr>
                <w:rFonts w:ascii="Times" w:hAnsi="Times"/>
              </w:rPr>
              <w:t>ANFS 611 - Food Science Capstone (4</w:t>
            </w:r>
            <w:r w:rsidR="00B9595E">
              <w:rPr>
                <w:rFonts w:ascii="Times" w:hAnsi="Times"/>
              </w:rPr>
              <w:t xml:space="preserve"> </w:t>
            </w:r>
            <w:r w:rsidRPr="00494BCD">
              <w:rPr>
                <w:rFonts w:ascii="Times" w:hAnsi="Times"/>
              </w:rPr>
              <w:t xml:space="preserve">cr.) </w:t>
            </w:r>
          </w:p>
        </w:tc>
      </w:tr>
      <w:tr w:rsidR="005E7196" w:rsidRPr="00494BCD" w:rsidTr="000F1EDC">
        <w:trPr>
          <w:gridBefore w:val="2"/>
          <w:wBefore w:w="360" w:type="dxa"/>
        </w:trPr>
        <w:tc>
          <w:tcPr>
            <w:tcW w:w="590" w:type="dxa"/>
            <w:gridSpan w:val="2"/>
          </w:tcPr>
          <w:p w:rsidR="005E7196" w:rsidRPr="00494BCD" w:rsidRDefault="005E7196" w:rsidP="000F1EDC">
            <w:pPr>
              <w:widowControl w:val="0"/>
              <w:tabs>
                <w:tab w:val="left" w:pos="360"/>
                <w:tab w:val="left" w:pos="720"/>
                <w:tab w:val="left" w:pos="1080"/>
                <w:tab w:val="left" w:pos="1440"/>
                <w:tab w:val="left" w:pos="1800"/>
                <w:tab w:val="left" w:pos="2160"/>
              </w:tabs>
              <w:spacing w:line="360" w:lineRule="auto"/>
              <w:rPr>
                <w:rFonts w:ascii="Times" w:hAnsi="Times"/>
              </w:rPr>
            </w:pPr>
          </w:p>
        </w:tc>
        <w:tc>
          <w:tcPr>
            <w:tcW w:w="8885" w:type="dxa"/>
            <w:gridSpan w:val="3"/>
          </w:tcPr>
          <w:p w:rsidR="005E7196" w:rsidRPr="00494BCD" w:rsidRDefault="005E7196"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rPr>
                <w:rFonts w:ascii="Times" w:hAnsi="Times"/>
              </w:rPr>
            </w:pPr>
            <w:r w:rsidRPr="00494BCD">
              <w:rPr>
                <w:rFonts w:ascii="Times" w:hAnsi="Times"/>
              </w:rPr>
              <w:t>ANFS 615 -  Developmental Biology (3</w:t>
            </w:r>
            <w:r w:rsidR="00B9595E">
              <w:rPr>
                <w:rFonts w:ascii="Times" w:hAnsi="Times"/>
              </w:rPr>
              <w:t xml:space="preserve"> </w:t>
            </w:r>
            <w:r w:rsidRPr="00494BCD">
              <w:rPr>
                <w:rFonts w:ascii="Times" w:hAnsi="Times"/>
              </w:rPr>
              <w:t xml:space="preserve">cr.) </w:t>
            </w:r>
          </w:p>
        </w:tc>
      </w:tr>
      <w:tr w:rsidR="005E7196" w:rsidRPr="00494BCD" w:rsidTr="000F1EDC">
        <w:trPr>
          <w:gridBefore w:val="2"/>
          <w:wBefore w:w="360" w:type="dxa"/>
        </w:trPr>
        <w:tc>
          <w:tcPr>
            <w:tcW w:w="590" w:type="dxa"/>
            <w:gridSpan w:val="2"/>
          </w:tcPr>
          <w:p w:rsidR="005E7196" w:rsidRPr="00494BCD" w:rsidRDefault="005E7196" w:rsidP="000F1EDC">
            <w:pPr>
              <w:widowControl w:val="0"/>
              <w:tabs>
                <w:tab w:val="left" w:pos="360"/>
                <w:tab w:val="left" w:pos="720"/>
                <w:tab w:val="left" w:pos="1080"/>
                <w:tab w:val="left" w:pos="1440"/>
                <w:tab w:val="left" w:pos="1800"/>
                <w:tab w:val="left" w:pos="2160"/>
              </w:tabs>
              <w:spacing w:line="360" w:lineRule="auto"/>
              <w:rPr>
                <w:rFonts w:ascii="Times" w:hAnsi="Times"/>
              </w:rPr>
            </w:pPr>
          </w:p>
        </w:tc>
        <w:tc>
          <w:tcPr>
            <w:tcW w:w="8885" w:type="dxa"/>
            <w:gridSpan w:val="3"/>
          </w:tcPr>
          <w:p w:rsidR="005E7196" w:rsidRPr="00494BCD" w:rsidRDefault="005E7196"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rPr>
                <w:rFonts w:ascii="Times" w:hAnsi="Times"/>
              </w:rPr>
            </w:pPr>
            <w:r w:rsidRPr="00494BCD">
              <w:rPr>
                <w:rFonts w:ascii="Times" w:hAnsi="Times"/>
              </w:rPr>
              <w:t>ANFS 628 - Food Chemistry (4</w:t>
            </w:r>
            <w:r w:rsidR="00B9595E">
              <w:rPr>
                <w:rFonts w:ascii="Times" w:hAnsi="Times"/>
              </w:rPr>
              <w:t xml:space="preserve"> </w:t>
            </w:r>
            <w:r w:rsidRPr="00494BCD">
              <w:rPr>
                <w:rFonts w:ascii="Times" w:hAnsi="Times"/>
              </w:rPr>
              <w:t xml:space="preserve">cr.) </w:t>
            </w:r>
          </w:p>
        </w:tc>
      </w:tr>
      <w:tr w:rsidR="005E7196" w:rsidRPr="00494BCD" w:rsidTr="000F1EDC">
        <w:trPr>
          <w:gridBefore w:val="2"/>
          <w:wBefore w:w="360" w:type="dxa"/>
        </w:trPr>
        <w:tc>
          <w:tcPr>
            <w:tcW w:w="590" w:type="dxa"/>
            <w:gridSpan w:val="2"/>
          </w:tcPr>
          <w:p w:rsidR="005E7196" w:rsidRPr="00494BCD" w:rsidRDefault="005E7196" w:rsidP="000F1EDC">
            <w:pPr>
              <w:widowControl w:val="0"/>
              <w:tabs>
                <w:tab w:val="left" w:pos="360"/>
                <w:tab w:val="left" w:pos="720"/>
                <w:tab w:val="left" w:pos="1080"/>
                <w:tab w:val="left" w:pos="1440"/>
                <w:tab w:val="left" w:pos="1800"/>
                <w:tab w:val="left" w:pos="2160"/>
              </w:tabs>
              <w:spacing w:line="360" w:lineRule="auto"/>
              <w:rPr>
                <w:rFonts w:ascii="Times" w:hAnsi="Times"/>
              </w:rPr>
            </w:pPr>
          </w:p>
        </w:tc>
        <w:tc>
          <w:tcPr>
            <w:tcW w:w="8885" w:type="dxa"/>
            <w:gridSpan w:val="3"/>
          </w:tcPr>
          <w:p w:rsidR="005E7196" w:rsidRPr="00494BCD" w:rsidRDefault="005E7196"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rPr>
                <w:rFonts w:ascii="Times" w:hAnsi="Times"/>
              </w:rPr>
            </w:pPr>
            <w:r w:rsidRPr="00494BCD">
              <w:rPr>
                <w:rFonts w:ascii="Times" w:hAnsi="Times"/>
              </w:rPr>
              <w:t>ANFS 629 - Food Analysis (4</w:t>
            </w:r>
            <w:r w:rsidR="00B9595E">
              <w:rPr>
                <w:rFonts w:ascii="Times" w:hAnsi="Times"/>
              </w:rPr>
              <w:t xml:space="preserve"> </w:t>
            </w:r>
            <w:r w:rsidRPr="00494BCD">
              <w:rPr>
                <w:rFonts w:ascii="Times" w:hAnsi="Times"/>
              </w:rPr>
              <w:t xml:space="preserve">cr.) </w:t>
            </w:r>
          </w:p>
        </w:tc>
      </w:tr>
      <w:tr w:rsidR="005E7196" w:rsidRPr="00494BCD" w:rsidTr="000F1EDC">
        <w:trPr>
          <w:gridBefore w:val="2"/>
          <w:wBefore w:w="360" w:type="dxa"/>
        </w:trPr>
        <w:tc>
          <w:tcPr>
            <w:tcW w:w="590" w:type="dxa"/>
            <w:gridSpan w:val="2"/>
          </w:tcPr>
          <w:p w:rsidR="005E7196" w:rsidRPr="00494BCD" w:rsidRDefault="005E7196" w:rsidP="000F1EDC">
            <w:pPr>
              <w:widowControl w:val="0"/>
              <w:tabs>
                <w:tab w:val="left" w:pos="360"/>
                <w:tab w:val="left" w:pos="720"/>
                <w:tab w:val="left" w:pos="1080"/>
                <w:tab w:val="left" w:pos="1440"/>
                <w:tab w:val="left" w:pos="1800"/>
                <w:tab w:val="left" w:pos="2160"/>
              </w:tabs>
              <w:spacing w:line="360" w:lineRule="auto"/>
              <w:rPr>
                <w:rFonts w:ascii="Times" w:hAnsi="Times"/>
              </w:rPr>
            </w:pPr>
          </w:p>
        </w:tc>
        <w:tc>
          <w:tcPr>
            <w:tcW w:w="8885" w:type="dxa"/>
            <w:gridSpan w:val="3"/>
          </w:tcPr>
          <w:p w:rsidR="005E7196" w:rsidRPr="00494BCD" w:rsidRDefault="005E7196"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rPr>
                <w:rFonts w:ascii="Times" w:hAnsi="Times"/>
              </w:rPr>
            </w:pPr>
            <w:r w:rsidRPr="00494BCD">
              <w:rPr>
                <w:rFonts w:ascii="Times" w:hAnsi="Times"/>
              </w:rPr>
              <w:t>ANFS 635 - Animal Virology (3</w:t>
            </w:r>
            <w:r w:rsidR="00B9595E">
              <w:rPr>
                <w:rFonts w:ascii="Times" w:hAnsi="Times"/>
              </w:rPr>
              <w:t xml:space="preserve"> </w:t>
            </w:r>
            <w:r w:rsidRPr="00494BCD">
              <w:rPr>
                <w:rFonts w:ascii="Times" w:hAnsi="Times"/>
              </w:rPr>
              <w:t xml:space="preserve">cr.) </w:t>
            </w:r>
          </w:p>
        </w:tc>
      </w:tr>
      <w:tr w:rsidR="005E7196" w:rsidRPr="00494BCD" w:rsidTr="000F1EDC">
        <w:trPr>
          <w:gridBefore w:val="2"/>
          <w:wBefore w:w="360" w:type="dxa"/>
        </w:trPr>
        <w:tc>
          <w:tcPr>
            <w:tcW w:w="590" w:type="dxa"/>
            <w:gridSpan w:val="2"/>
          </w:tcPr>
          <w:p w:rsidR="005E7196" w:rsidRPr="00494BCD" w:rsidRDefault="005E7196" w:rsidP="000F1EDC">
            <w:pPr>
              <w:widowControl w:val="0"/>
              <w:tabs>
                <w:tab w:val="left" w:pos="360"/>
                <w:tab w:val="left" w:pos="720"/>
                <w:tab w:val="left" w:pos="1080"/>
                <w:tab w:val="left" w:pos="1440"/>
                <w:tab w:val="left" w:pos="1800"/>
                <w:tab w:val="left" w:pos="2160"/>
              </w:tabs>
              <w:spacing w:line="360" w:lineRule="auto"/>
              <w:rPr>
                <w:rFonts w:ascii="Times" w:hAnsi="Times"/>
              </w:rPr>
            </w:pPr>
          </w:p>
        </w:tc>
        <w:tc>
          <w:tcPr>
            <w:tcW w:w="8885" w:type="dxa"/>
            <w:gridSpan w:val="3"/>
          </w:tcPr>
          <w:p w:rsidR="005E7196" w:rsidRPr="00494BCD" w:rsidRDefault="005E7196"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rPr>
                <w:rFonts w:ascii="Times" w:hAnsi="Times"/>
              </w:rPr>
            </w:pPr>
            <w:r w:rsidRPr="00494BCD">
              <w:rPr>
                <w:rFonts w:ascii="Times" w:hAnsi="Times"/>
              </w:rPr>
              <w:t>ANFS 636 - Immunology of Domestic Animals (3</w:t>
            </w:r>
            <w:r w:rsidR="00B9595E">
              <w:rPr>
                <w:rFonts w:ascii="Times" w:hAnsi="Times"/>
              </w:rPr>
              <w:t xml:space="preserve"> </w:t>
            </w:r>
            <w:r w:rsidRPr="00494BCD">
              <w:rPr>
                <w:rFonts w:ascii="Times" w:hAnsi="Times"/>
              </w:rPr>
              <w:t xml:space="preserve">cr.) </w:t>
            </w:r>
          </w:p>
        </w:tc>
      </w:tr>
      <w:tr w:rsidR="005E7196" w:rsidRPr="00494BCD" w:rsidTr="000F1EDC">
        <w:trPr>
          <w:gridBefore w:val="2"/>
          <w:wBefore w:w="360" w:type="dxa"/>
        </w:trPr>
        <w:tc>
          <w:tcPr>
            <w:tcW w:w="590" w:type="dxa"/>
            <w:gridSpan w:val="2"/>
          </w:tcPr>
          <w:p w:rsidR="005E7196" w:rsidRPr="00494BCD" w:rsidRDefault="005E7196" w:rsidP="000F1EDC">
            <w:pPr>
              <w:widowControl w:val="0"/>
              <w:tabs>
                <w:tab w:val="left" w:pos="360"/>
                <w:tab w:val="left" w:pos="720"/>
                <w:tab w:val="left" w:pos="1080"/>
                <w:tab w:val="left" w:pos="1440"/>
                <w:tab w:val="left" w:pos="1800"/>
                <w:tab w:val="left" w:pos="2160"/>
              </w:tabs>
              <w:spacing w:line="360" w:lineRule="auto"/>
              <w:rPr>
                <w:rFonts w:ascii="Times" w:hAnsi="Times"/>
              </w:rPr>
            </w:pPr>
          </w:p>
        </w:tc>
        <w:tc>
          <w:tcPr>
            <w:tcW w:w="8885" w:type="dxa"/>
            <w:gridSpan w:val="3"/>
          </w:tcPr>
          <w:p w:rsidR="005E7196" w:rsidRPr="00494BCD" w:rsidRDefault="005E7196"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rPr>
                <w:rFonts w:ascii="Times" w:hAnsi="Times"/>
              </w:rPr>
            </w:pPr>
            <w:r w:rsidRPr="00494BCD">
              <w:rPr>
                <w:rFonts w:ascii="Times" w:hAnsi="Times"/>
              </w:rPr>
              <w:t>ANFS 639 - Food Microbiology (4</w:t>
            </w:r>
            <w:r w:rsidR="00B9595E">
              <w:rPr>
                <w:rFonts w:ascii="Times" w:hAnsi="Times"/>
              </w:rPr>
              <w:t xml:space="preserve"> </w:t>
            </w:r>
            <w:r w:rsidRPr="00494BCD">
              <w:rPr>
                <w:rFonts w:ascii="Times" w:hAnsi="Times"/>
              </w:rPr>
              <w:t xml:space="preserve">cr.) </w:t>
            </w:r>
          </w:p>
        </w:tc>
      </w:tr>
      <w:tr w:rsidR="005E7196" w:rsidRPr="00494BCD" w:rsidTr="000F1EDC">
        <w:trPr>
          <w:gridBefore w:val="2"/>
          <w:wBefore w:w="360" w:type="dxa"/>
        </w:trPr>
        <w:tc>
          <w:tcPr>
            <w:tcW w:w="590" w:type="dxa"/>
            <w:gridSpan w:val="2"/>
          </w:tcPr>
          <w:p w:rsidR="005E7196" w:rsidRPr="00494BCD" w:rsidRDefault="005E7196" w:rsidP="000F1EDC">
            <w:pPr>
              <w:widowControl w:val="0"/>
              <w:tabs>
                <w:tab w:val="left" w:pos="360"/>
                <w:tab w:val="left" w:pos="720"/>
                <w:tab w:val="left" w:pos="1080"/>
                <w:tab w:val="left" w:pos="1440"/>
                <w:tab w:val="left" w:pos="1800"/>
                <w:tab w:val="left" w:pos="2160"/>
              </w:tabs>
              <w:spacing w:line="360" w:lineRule="auto"/>
              <w:rPr>
                <w:rFonts w:ascii="Times" w:hAnsi="Times"/>
              </w:rPr>
            </w:pPr>
          </w:p>
        </w:tc>
        <w:tc>
          <w:tcPr>
            <w:tcW w:w="8885" w:type="dxa"/>
            <w:gridSpan w:val="3"/>
          </w:tcPr>
          <w:p w:rsidR="005E7196" w:rsidRPr="00494BCD" w:rsidRDefault="005E7196"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rPr>
                <w:rFonts w:ascii="Times" w:hAnsi="Times"/>
              </w:rPr>
            </w:pPr>
            <w:r w:rsidRPr="00494BCD">
              <w:rPr>
                <w:rFonts w:ascii="Times" w:hAnsi="Times"/>
              </w:rPr>
              <w:t>ANFS 640 - Comparative Histopathology (4</w:t>
            </w:r>
            <w:r w:rsidR="00B9595E">
              <w:rPr>
                <w:rFonts w:ascii="Times" w:hAnsi="Times"/>
              </w:rPr>
              <w:t xml:space="preserve"> </w:t>
            </w:r>
            <w:r w:rsidRPr="00494BCD">
              <w:rPr>
                <w:rFonts w:ascii="Times" w:hAnsi="Times"/>
              </w:rPr>
              <w:t xml:space="preserve">cr.) </w:t>
            </w:r>
          </w:p>
        </w:tc>
      </w:tr>
      <w:tr w:rsidR="005E7196" w:rsidRPr="00494BCD" w:rsidTr="000F1EDC">
        <w:trPr>
          <w:gridBefore w:val="2"/>
          <w:wBefore w:w="360" w:type="dxa"/>
        </w:trPr>
        <w:tc>
          <w:tcPr>
            <w:tcW w:w="590" w:type="dxa"/>
            <w:gridSpan w:val="2"/>
          </w:tcPr>
          <w:p w:rsidR="005E7196" w:rsidRPr="00494BCD" w:rsidRDefault="005E7196" w:rsidP="000F1EDC">
            <w:pPr>
              <w:widowControl w:val="0"/>
              <w:tabs>
                <w:tab w:val="left" w:pos="360"/>
                <w:tab w:val="left" w:pos="720"/>
                <w:tab w:val="left" w:pos="1080"/>
                <w:tab w:val="left" w:pos="1440"/>
                <w:tab w:val="left" w:pos="1800"/>
                <w:tab w:val="left" w:pos="2160"/>
              </w:tabs>
              <w:spacing w:line="360" w:lineRule="auto"/>
              <w:rPr>
                <w:rFonts w:ascii="Times" w:hAnsi="Times"/>
              </w:rPr>
            </w:pPr>
          </w:p>
        </w:tc>
        <w:tc>
          <w:tcPr>
            <w:tcW w:w="8885" w:type="dxa"/>
            <w:gridSpan w:val="3"/>
          </w:tcPr>
          <w:p w:rsidR="005E7196" w:rsidRPr="00494BCD" w:rsidRDefault="005E7196"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rPr>
                <w:rFonts w:ascii="Times" w:hAnsi="Times"/>
              </w:rPr>
            </w:pPr>
            <w:r w:rsidRPr="00494BCD">
              <w:rPr>
                <w:rFonts w:ascii="Times" w:hAnsi="Times"/>
              </w:rPr>
              <w:t>ANFS 642 - Lactational Physiology (3</w:t>
            </w:r>
            <w:r w:rsidR="00B9595E">
              <w:rPr>
                <w:rFonts w:ascii="Times" w:hAnsi="Times"/>
              </w:rPr>
              <w:t xml:space="preserve"> </w:t>
            </w:r>
            <w:r w:rsidRPr="00494BCD">
              <w:rPr>
                <w:rFonts w:ascii="Times" w:hAnsi="Times"/>
              </w:rPr>
              <w:t xml:space="preserve">cr.) </w:t>
            </w:r>
          </w:p>
        </w:tc>
      </w:tr>
      <w:tr w:rsidR="005E7196" w:rsidRPr="00494BCD" w:rsidTr="000F1EDC">
        <w:trPr>
          <w:gridBefore w:val="2"/>
          <w:wBefore w:w="360" w:type="dxa"/>
        </w:trPr>
        <w:tc>
          <w:tcPr>
            <w:tcW w:w="590" w:type="dxa"/>
            <w:gridSpan w:val="2"/>
          </w:tcPr>
          <w:p w:rsidR="005E7196" w:rsidRPr="00494BCD" w:rsidRDefault="005E7196" w:rsidP="000F1EDC">
            <w:pPr>
              <w:widowControl w:val="0"/>
              <w:tabs>
                <w:tab w:val="left" w:pos="360"/>
                <w:tab w:val="left" w:pos="720"/>
                <w:tab w:val="left" w:pos="1080"/>
                <w:tab w:val="left" w:pos="1440"/>
                <w:tab w:val="left" w:pos="1800"/>
                <w:tab w:val="left" w:pos="2160"/>
              </w:tabs>
              <w:spacing w:line="360" w:lineRule="auto"/>
              <w:rPr>
                <w:rFonts w:ascii="Times" w:hAnsi="Times"/>
              </w:rPr>
            </w:pPr>
          </w:p>
        </w:tc>
        <w:tc>
          <w:tcPr>
            <w:tcW w:w="8885" w:type="dxa"/>
            <w:gridSpan w:val="3"/>
          </w:tcPr>
          <w:p w:rsidR="005E7196" w:rsidRPr="00494BCD" w:rsidRDefault="005E7196"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rPr>
                <w:rFonts w:ascii="Times" w:hAnsi="Times"/>
              </w:rPr>
            </w:pPr>
            <w:r w:rsidRPr="00494BCD">
              <w:rPr>
                <w:rFonts w:ascii="Times" w:hAnsi="Times"/>
              </w:rPr>
              <w:t>ANFS 643 - Food Engineering Technology (4</w:t>
            </w:r>
            <w:r w:rsidR="00B9595E">
              <w:rPr>
                <w:rFonts w:ascii="Times" w:hAnsi="Times"/>
              </w:rPr>
              <w:t xml:space="preserve"> </w:t>
            </w:r>
            <w:r w:rsidRPr="00494BCD">
              <w:rPr>
                <w:rFonts w:ascii="Times" w:hAnsi="Times"/>
              </w:rPr>
              <w:t xml:space="preserve">cr.) </w:t>
            </w:r>
          </w:p>
        </w:tc>
      </w:tr>
      <w:tr w:rsidR="005E7196" w:rsidRPr="00494BCD" w:rsidTr="000F1EDC">
        <w:trPr>
          <w:gridBefore w:val="2"/>
          <w:wBefore w:w="360" w:type="dxa"/>
        </w:trPr>
        <w:tc>
          <w:tcPr>
            <w:tcW w:w="590" w:type="dxa"/>
            <w:gridSpan w:val="2"/>
          </w:tcPr>
          <w:p w:rsidR="005E7196" w:rsidRPr="00494BCD" w:rsidRDefault="005E7196" w:rsidP="000F1EDC">
            <w:pPr>
              <w:widowControl w:val="0"/>
              <w:tabs>
                <w:tab w:val="left" w:pos="360"/>
                <w:tab w:val="left" w:pos="720"/>
                <w:tab w:val="left" w:pos="1080"/>
                <w:tab w:val="left" w:pos="1440"/>
                <w:tab w:val="left" w:pos="1800"/>
                <w:tab w:val="left" w:pos="2160"/>
              </w:tabs>
              <w:spacing w:line="360" w:lineRule="auto"/>
              <w:rPr>
                <w:rFonts w:ascii="Times" w:hAnsi="Times"/>
              </w:rPr>
            </w:pPr>
          </w:p>
        </w:tc>
        <w:tc>
          <w:tcPr>
            <w:tcW w:w="8885" w:type="dxa"/>
            <w:gridSpan w:val="3"/>
          </w:tcPr>
          <w:p w:rsidR="005E7196" w:rsidRPr="00494BCD" w:rsidRDefault="005E7196"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rPr>
                <w:rFonts w:ascii="Times" w:hAnsi="Times"/>
              </w:rPr>
            </w:pPr>
            <w:r w:rsidRPr="00494BCD">
              <w:rPr>
                <w:rFonts w:ascii="Times" w:hAnsi="Times"/>
              </w:rPr>
              <w:t>ANFS 644 - Bioinformatics (3</w:t>
            </w:r>
            <w:r w:rsidR="00B9595E">
              <w:rPr>
                <w:rFonts w:ascii="Times" w:hAnsi="Times"/>
              </w:rPr>
              <w:t xml:space="preserve"> </w:t>
            </w:r>
            <w:r w:rsidRPr="00494BCD">
              <w:rPr>
                <w:rFonts w:ascii="Times" w:hAnsi="Times"/>
              </w:rPr>
              <w:t xml:space="preserve">cr.) </w:t>
            </w:r>
          </w:p>
        </w:tc>
      </w:tr>
      <w:tr w:rsidR="005E7196" w:rsidRPr="00494BCD" w:rsidTr="000F1EDC">
        <w:trPr>
          <w:gridBefore w:val="2"/>
          <w:wBefore w:w="360" w:type="dxa"/>
        </w:trPr>
        <w:tc>
          <w:tcPr>
            <w:tcW w:w="590" w:type="dxa"/>
            <w:gridSpan w:val="2"/>
          </w:tcPr>
          <w:p w:rsidR="005E7196" w:rsidRPr="00494BCD" w:rsidRDefault="005E7196" w:rsidP="000F1EDC">
            <w:pPr>
              <w:widowControl w:val="0"/>
              <w:tabs>
                <w:tab w:val="left" w:pos="360"/>
                <w:tab w:val="left" w:pos="720"/>
                <w:tab w:val="left" w:pos="1080"/>
                <w:tab w:val="left" w:pos="1440"/>
                <w:tab w:val="left" w:pos="1800"/>
                <w:tab w:val="left" w:pos="2160"/>
              </w:tabs>
              <w:spacing w:line="360" w:lineRule="auto"/>
              <w:rPr>
                <w:rFonts w:ascii="Times" w:hAnsi="Times"/>
              </w:rPr>
            </w:pPr>
          </w:p>
        </w:tc>
        <w:tc>
          <w:tcPr>
            <w:tcW w:w="8885" w:type="dxa"/>
            <w:gridSpan w:val="3"/>
          </w:tcPr>
          <w:p w:rsidR="005E7196" w:rsidRPr="00494BCD" w:rsidRDefault="005E7196"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rPr>
                <w:rFonts w:ascii="Times" w:hAnsi="Times"/>
              </w:rPr>
            </w:pPr>
            <w:r w:rsidRPr="00494BCD">
              <w:rPr>
                <w:rFonts w:ascii="Times" w:hAnsi="Times"/>
              </w:rPr>
              <w:t>ANFS 649 - Food Biotechnology (4</w:t>
            </w:r>
            <w:r w:rsidR="00B9595E">
              <w:rPr>
                <w:rFonts w:ascii="Times" w:hAnsi="Times"/>
              </w:rPr>
              <w:t xml:space="preserve"> </w:t>
            </w:r>
            <w:r w:rsidRPr="00494BCD">
              <w:rPr>
                <w:rFonts w:ascii="Times" w:hAnsi="Times"/>
              </w:rPr>
              <w:t xml:space="preserve">cr.) </w:t>
            </w:r>
          </w:p>
        </w:tc>
      </w:tr>
      <w:tr w:rsidR="005E7196" w:rsidRPr="00494BCD" w:rsidTr="000F1EDC">
        <w:trPr>
          <w:gridBefore w:val="2"/>
          <w:wBefore w:w="360" w:type="dxa"/>
        </w:trPr>
        <w:tc>
          <w:tcPr>
            <w:tcW w:w="590" w:type="dxa"/>
            <w:gridSpan w:val="2"/>
          </w:tcPr>
          <w:p w:rsidR="005E7196" w:rsidRPr="00494BCD" w:rsidRDefault="005E7196" w:rsidP="000F1EDC">
            <w:pPr>
              <w:widowControl w:val="0"/>
              <w:tabs>
                <w:tab w:val="left" w:pos="360"/>
                <w:tab w:val="left" w:pos="720"/>
                <w:tab w:val="left" w:pos="1080"/>
                <w:tab w:val="left" w:pos="1440"/>
                <w:tab w:val="left" w:pos="1800"/>
                <w:tab w:val="left" w:pos="2160"/>
              </w:tabs>
              <w:spacing w:line="360" w:lineRule="auto"/>
              <w:rPr>
                <w:rFonts w:ascii="Times" w:hAnsi="Times"/>
              </w:rPr>
            </w:pPr>
          </w:p>
        </w:tc>
        <w:tc>
          <w:tcPr>
            <w:tcW w:w="8885" w:type="dxa"/>
            <w:gridSpan w:val="3"/>
          </w:tcPr>
          <w:p w:rsidR="005E7196" w:rsidRPr="00494BCD" w:rsidRDefault="005E7196"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rPr>
                <w:rFonts w:ascii="Times" w:hAnsi="Times"/>
              </w:rPr>
            </w:pPr>
            <w:r w:rsidRPr="00494BCD">
              <w:rPr>
                <w:rFonts w:ascii="Times" w:hAnsi="Times"/>
              </w:rPr>
              <w:t>ANFS 650 - Applied Biomedical Communication (3</w:t>
            </w:r>
            <w:r w:rsidR="00B9595E">
              <w:rPr>
                <w:rFonts w:ascii="Times" w:hAnsi="Times"/>
              </w:rPr>
              <w:t xml:space="preserve"> </w:t>
            </w:r>
            <w:r w:rsidRPr="00494BCD">
              <w:rPr>
                <w:rFonts w:ascii="Times" w:hAnsi="Times"/>
              </w:rPr>
              <w:t xml:space="preserve">cr.) </w:t>
            </w:r>
          </w:p>
        </w:tc>
      </w:tr>
      <w:tr w:rsidR="005E7196" w:rsidRPr="00494BCD" w:rsidTr="000F1EDC">
        <w:trPr>
          <w:gridBefore w:val="2"/>
          <w:wBefore w:w="360" w:type="dxa"/>
        </w:trPr>
        <w:tc>
          <w:tcPr>
            <w:tcW w:w="590" w:type="dxa"/>
            <w:gridSpan w:val="2"/>
          </w:tcPr>
          <w:p w:rsidR="005E7196" w:rsidRPr="00494BCD" w:rsidRDefault="005E7196" w:rsidP="000F1EDC">
            <w:pPr>
              <w:widowControl w:val="0"/>
              <w:tabs>
                <w:tab w:val="left" w:pos="360"/>
                <w:tab w:val="left" w:pos="720"/>
                <w:tab w:val="left" w:pos="1080"/>
                <w:tab w:val="left" w:pos="1440"/>
                <w:tab w:val="left" w:pos="1800"/>
                <w:tab w:val="left" w:pos="2160"/>
              </w:tabs>
              <w:spacing w:line="360" w:lineRule="auto"/>
              <w:rPr>
                <w:rFonts w:ascii="Times" w:hAnsi="Times"/>
              </w:rPr>
            </w:pPr>
          </w:p>
        </w:tc>
        <w:tc>
          <w:tcPr>
            <w:tcW w:w="8885" w:type="dxa"/>
            <w:gridSpan w:val="3"/>
          </w:tcPr>
          <w:p w:rsidR="005E7196" w:rsidRPr="00494BCD" w:rsidRDefault="005E7196"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rPr>
                <w:rFonts w:ascii="Times" w:hAnsi="Times"/>
              </w:rPr>
            </w:pPr>
            <w:r w:rsidRPr="00494BCD">
              <w:rPr>
                <w:rFonts w:ascii="Times" w:hAnsi="Times"/>
              </w:rPr>
              <w:t>ANFS 651 - Emergency Animal Management (3</w:t>
            </w:r>
            <w:r w:rsidR="00B9595E">
              <w:rPr>
                <w:rFonts w:ascii="Times" w:hAnsi="Times"/>
              </w:rPr>
              <w:t xml:space="preserve"> </w:t>
            </w:r>
            <w:r w:rsidRPr="00494BCD">
              <w:rPr>
                <w:rFonts w:ascii="Times" w:hAnsi="Times"/>
              </w:rPr>
              <w:t xml:space="preserve">cr.) </w:t>
            </w:r>
          </w:p>
        </w:tc>
      </w:tr>
      <w:tr w:rsidR="005E7196" w:rsidRPr="00494BCD" w:rsidTr="000F1EDC">
        <w:trPr>
          <w:gridBefore w:val="2"/>
          <w:wBefore w:w="360" w:type="dxa"/>
        </w:trPr>
        <w:tc>
          <w:tcPr>
            <w:tcW w:w="590" w:type="dxa"/>
            <w:gridSpan w:val="2"/>
          </w:tcPr>
          <w:p w:rsidR="005E7196" w:rsidRPr="00494BCD" w:rsidRDefault="005E7196" w:rsidP="000F1EDC">
            <w:pPr>
              <w:widowControl w:val="0"/>
              <w:tabs>
                <w:tab w:val="left" w:pos="360"/>
                <w:tab w:val="left" w:pos="720"/>
                <w:tab w:val="left" w:pos="1080"/>
                <w:tab w:val="left" w:pos="1440"/>
                <w:tab w:val="left" w:pos="1800"/>
                <w:tab w:val="left" w:pos="2160"/>
              </w:tabs>
              <w:spacing w:line="360" w:lineRule="auto"/>
              <w:rPr>
                <w:rFonts w:ascii="Times" w:hAnsi="Times"/>
              </w:rPr>
            </w:pPr>
          </w:p>
        </w:tc>
        <w:tc>
          <w:tcPr>
            <w:tcW w:w="8885" w:type="dxa"/>
            <w:gridSpan w:val="3"/>
          </w:tcPr>
          <w:p w:rsidR="005E7196" w:rsidRPr="00494BCD" w:rsidRDefault="005E7196"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rPr>
                <w:rFonts w:ascii="Times" w:hAnsi="Times"/>
              </w:rPr>
            </w:pPr>
            <w:r w:rsidRPr="00494BCD">
              <w:rPr>
                <w:rFonts w:ascii="Times" w:hAnsi="Times"/>
              </w:rPr>
              <w:t>ANFS 654 - Advanced Ruminant Nutrition (3</w:t>
            </w:r>
            <w:r w:rsidR="00B9595E">
              <w:rPr>
                <w:rFonts w:ascii="Times" w:hAnsi="Times"/>
              </w:rPr>
              <w:t xml:space="preserve"> </w:t>
            </w:r>
            <w:r w:rsidRPr="00494BCD">
              <w:rPr>
                <w:rFonts w:ascii="Times" w:hAnsi="Times"/>
              </w:rPr>
              <w:t xml:space="preserve">cr.) </w:t>
            </w:r>
          </w:p>
        </w:tc>
      </w:tr>
      <w:tr w:rsidR="005E7196" w:rsidRPr="00494BCD" w:rsidTr="000F1EDC">
        <w:trPr>
          <w:gridBefore w:val="2"/>
          <w:wBefore w:w="360" w:type="dxa"/>
        </w:trPr>
        <w:tc>
          <w:tcPr>
            <w:tcW w:w="590" w:type="dxa"/>
            <w:gridSpan w:val="2"/>
          </w:tcPr>
          <w:p w:rsidR="005E7196" w:rsidRPr="00494BCD" w:rsidRDefault="005E7196" w:rsidP="000F1EDC">
            <w:pPr>
              <w:tabs>
                <w:tab w:val="left" w:pos="360"/>
                <w:tab w:val="left" w:pos="720"/>
                <w:tab w:val="left" w:pos="1080"/>
                <w:tab w:val="left" w:pos="1440"/>
                <w:tab w:val="left" w:pos="1800"/>
                <w:tab w:val="left" w:pos="2160"/>
              </w:tabs>
              <w:spacing w:line="360" w:lineRule="auto"/>
              <w:rPr>
                <w:rFonts w:ascii="Times" w:hAnsi="Times"/>
              </w:rPr>
            </w:pPr>
          </w:p>
        </w:tc>
        <w:tc>
          <w:tcPr>
            <w:tcW w:w="8885" w:type="dxa"/>
            <w:gridSpan w:val="3"/>
          </w:tcPr>
          <w:p w:rsidR="005E7196" w:rsidRPr="00494BCD" w:rsidRDefault="005E7196" w:rsidP="000F1EDC">
            <w:pPr>
              <w:tabs>
                <w:tab w:val="left" w:pos="360"/>
                <w:tab w:val="left" w:pos="720"/>
                <w:tab w:val="left" w:pos="1080"/>
                <w:tab w:val="left" w:pos="1440"/>
                <w:tab w:val="left" w:pos="1800"/>
                <w:tab w:val="left" w:pos="2160"/>
              </w:tabs>
              <w:spacing w:line="360" w:lineRule="auto"/>
              <w:rPr>
                <w:rFonts w:ascii="Times" w:hAnsi="Times"/>
              </w:rPr>
            </w:pPr>
            <w:r w:rsidRPr="00494BCD">
              <w:rPr>
                <w:rFonts w:ascii="Times" w:hAnsi="Times"/>
              </w:rPr>
              <w:t>ANFS 655 - The Gut Microbiome: Microbial and Host Perspectives (4</w:t>
            </w:r>
            <w:r w:rsidR="00B9595E">
              <w:rPr>
                <w:rFonts w:ascii="Times" w:hAnsi="Times"/>
              </w:rPr>
              <w:t xml:space="preserve"> </w:t>
            </w:r>
            <w:r w:rsidRPr="00494BCD">
              <w:rPr>
                <w:rFonts w:ascii="Times" w:hAnsi="Times"/>
              </w:rPr>
              <w:t xml:space="preserve">cr.) </w:t>
            </w:r>
          </w:p>
        </w:tc>
      </w:tr>
      <w:tr w:rsidR="005E7196" w:rsidRPr="00494BCD" w:rsidTr="000F1EDC">
        <w:trPr>
          <w:gridBefore w:val="2"/>
          <w:wBefore w:w="360" w:type="dxa"/>
        </w:trPr>
        <w:tc>
          <w:tcPr>
            <w:tcW w:w="590" w:type="dxa"/>
            <w:gridSpan w:val="2"/>
          </w:tcPr>
          <w:p w:rsidR="005E7196" w:rsidRPr="00494BCD" w:rsidRDefault="005E7196" w:rsidP="000F1EDC">
            <w:pPr>
              <w:tabs>
                <w:tab w:val="left" w:pos="360"/>
                <w:tab w:val="left" w:pos="720"/>
                <w:tab w:val="left" w:pos="1080"/>
                <w:tab w:val="left" w:pos="1440"/>
                <w:tab w:val="left" w:pos="1800"/>
                <w:tab w:val="left" w:pos="2160"/>
              </w:tabs>
              <w:spacing w:line="360" w:lineRule="auto"/>
              <w:rPr>
                <w:rFonts w:ascii="Times" w:hAnsi="Times"/>
              </w:rPr>
            </w:pPr>
          </w:p>
        </w:tc>
        <w:tc>
          <w:tcPr>
            <w:tcW w:w="8885" w:type="dxa"/>
            <w:gridSpan w:val="3"/>
          </w:tcPr>
          <w:p w:rsidR="005E7196" w:rsidRPr="00494BCD" w:rsidRDefault="005E7196" w:rsidP="000F1EDC">
            <w:pPr>
              <w:tabs>
                <w:tab w:val="left" w:pos="360"/>
                <w:tab w:val="left" w:pos="720"/>
                <w:tab w:val="left" w:pos="1080"/>
                <w:tab w:val="left" w:pos="1440"/>
                <w:tab w:val="left" w:pos="1800"/>
                <w:tab w:val="left" w:pos="2160"/>
              </w:tabs>
              <w:spacing w:line="360" w:lineRule="auto"/>
              <w:rPr>
                <w:rFonts w:ascii="Times" w:hAnsi="Times"/>
              </w:rPr>
            </w:pPr>
            <w:r w:rsidRPr="00494BCD">
              <w:rPr>
                <w:rFonts w:ascii="Times" w:hAnsi="Times"/>
              </w:rPr>
              <w:t>ANFS 667 - Special Topics (1 to 12</w:t>
            </w:r>
            <w:r w:rsidR="00B9595E">
              <w:rPr>
                <w:rFonts w:ascii="Times" w:hAnsi="Times"/>
              </w:rPr>
              <w:t xml:space="preserve"> </w:t>
            </w:r>
            <w:r w:rsidRPr="00494BCD">
              <w:rPr>
                <w:rFonts w:ascii="Times" w:hAnsi="Times"/>
              </w:rPr>
              <w:t xml:space="preserve">cr.) </w:t>
            </w:r>
          </w:p>
        </w:tc>
      </w:tr>
      <w:tr w:rsidR="005E7196" w:rsidRPr="00494BCD" w:rsidTr="000F1EDC">
        <w:trPr>
          <w:gridBefore w:val="2"/>
          <w:wBefore w:w="360" w:type="dxa"/>
        </w:trPr>
        <w:tc>
          <w:tcPr>
            <w:tcW w:w="590" w:type="dxa"/>
            <w:gridSpan w:val="2"/>
          </w:tcPr>
          <w:p w:rsidR="005E7196" w:rsidRPr="00494BCD" w:rsidRDefault="005E7196" w:rsidP="000F1EDC">
            <w:pPr>
              <w:tabs>
                <w:tab w:val="left" w:pos="360"/>
                <w:tab w:val="left" w:pos="720"/>
                <w:tab w:val="left" w:pos="1080"/>
                <w:tab w:val="left" w:pos="1440"/>
                <w:tab w:val="left" w:pos="1800"/>
                <w:tab w:val="left" w:pos="2160"/>
              </w:tabs>
              <w:spacing w:line="360" w:lineRule="auto"/>
              <w:rPr>
                <w:rFonts w:ascii="Times" w:hAnsi="Times"/>
              </w:rPr>
            </w:pPr>
          </w:p>
        </w:tc>
        <w:tc>
          <w:tcPr>
            <w:tcW w:w="8885" w:type="dxa"/>
            <w:gridSpan w:val="3"/>
          </w:tcPr>
          <w:p w:rsidR="005E7196" w:rsidRPr="00494BCD" w:rsidRDefault="005E7196" w:rsidP="000F1EDC">
            <w:pPr>
              <w:tabs>
                <w:tab w:val="left" w:pos="360"/>
                <w:tab w:val="left" w:pos="720"/>
                <w:tab w:val="left" w:pos="1080"/>
                <w:tab w:val="left" w:pos="1440"/>
                <w:tab w:val="left" w:pos="1800"/>
                <w:tab w:val="left" w:pos="2160"/>
              </w:tabs>
              <w:spacing w:line="360" w:lineRule="auto"/>
              <w:rPr>
                <w:rFonts w:ascii="Times" w:hAnsi="Times"/>
              </w:rPr>
            </w:pPr>
            <w:r w:rsidRPr="00494BCD">
              <w:rPr>
                <w:rFonts w:ascii="Times" w:hAnsi="Times"/>
              </w:rPr>
              <w:t>ANFS 670 - Principles of Molecular Genetics (3</w:t>
            </w:r>
            <w:r w:rsidR="00B9595E">
              <w:rPr>
                <w:rFonts w:ascii="Times" w:hAnsi="Times"/>
              </w:rPr>
              <w:t xml:space="preserve"> </w:t>
            </w:r>
            <w:r w:rsidRPr="00494BCD">
              <w:rPr>
                <w:rFonts w:ascii="Times" w:hAnsi="Times"/>
              </w:rPr>
              <w:t xml:space="preserve">cr.) </w:t>
            </w:r>
          </w:p>
        </w:tc>
      </w:tr>
      <w:tr w:rsidR="005E7196" w:rsidRPr="00494BCD" w:rsidTr="000F1EDC">
        <w:trPr>
          <w:gridAfter w:val="1"/>
          <w:wAfter w:w="360" w:type="dxa"/>
        </w:trPr>
        <w:tc>
          <w:tcPr>
            <w:tcW w:w="590" w:type="dxa"/>
            <w:gridSpan w:val="3"/>
          </w:tcPr>
          <w:p w:rsidR="005E7196" w:rsidRPr="00494BCD" w:rsidRDefault="005E7196" w:rsidP="000F1EDC">
            <w:pPr>
              <w:tabs>
                <w:tab w:val="left" w:pos="360"/>
                <w:tab w:val="left" w:pos="720"/>
                <w:tab w:val="left" w:pos="1080"/>
                <w:tab w:val="left" w:pos="1440"/>
                <w:tab w:val="left" w:pos="1800"/>
                <w:tab w:val="left" w:pos="2160"/>
              </w:tabs>
              <w:spacing w:line="360" w:lineRule="auto"/>
              <w:rPr>
                <w:rFonts w:ascii="Times" w:hAnsi="Times"/>
              </w:rPr>
            </w:pPr>
          </w:p>
        </w:tc>
        <w:tc>
          <w:tcPr>
            <w:tcW w:w="8885" w:type="dxa"/>
            <w:gridSpan w:val="3"/>
          </w:tcPr>
          <w:p w:rsidR="005E7196" w:rsidRPr="00494BCD" w:rsidRDefault="005E7196" w:rsidP="000F1EDC">
            <w:pPr>
              <w:tabs>
                <w:tab w:val="left" w:pos="360"/>
                <w:tab w:val="left" w:pos="720"/>
                <w:tab w:val="left" w:pos="1080"/>
                <w:tab w:val="left" w:pos="1440"/>
                <w:tab w:val="left" w:pos="1800"/>
                <w:tab w:val="left" w:pos="2160"/>
              </w:tabs>
              <w:spacing w:line="360" w:lineRule="auto"/>
              <w:ind w:left="360"/>
              <w:rPr>
                <w:rFonts w:ascii="Times" w:hAnsi="Times"/>
              </w:rPr>
            </w:pPr>
            <w:r w:rsidRPr="00494BCD">
              <w:rPr>
                <w:rFonts w:ascii="Times" w:hAnsi="Times"/>
              </w:rPr>
              <w:t>ANFS 671 - Paradigms in Cell Signaling (3</w:t>
            </w:r>
            <w:r w:rsidR="00B9595E">
              <w:rPr>
                <w:rFonts w:ascii="Times" w:hAnsi="Times"/>
              </w:rPr>
              <w:t xml:space="preserve"> </w:t>
            </w:r>
            <w:r w:rsidRPr="00494BCD">
              <w:rPr>
                <w:rFonts w:ascii="Times" w:hAnsi="Times"/>
              </w:rPr>
              <w:t xml:space="preserve">cr.) </w:t>
            </w:r>
          </w:p>
          <w:p w:rsidR="005E7196" w:rsidRPr="00494BCD" w:rsidRDefault="005E7196" w:rsidP="000F1EDC">
            <w:pPr>
              <w:tabs>
                <w:tab w:val="left" w:pos="360"/>
                <w:tab w:val="left" w:pos="720"/>
                <w:tab w:val="left" w:pos="1080"/>
                <w:tab w:val="left" w:pos="1440"/>
                <w:tab w:val="left" w:pos="1800"/>
                <w:tab w:val="left" w:pos="2160"/>
              </w:tabs>
              <w:spacing w:line="360" w:lineRule="auto"/>
              <w:ind w:left="360"/>
              <w:rPr>
                <w:rFonts w:ascii="Times" w:hAnsi="Times"/>
              </w:rPr>
            </w:pPr>
            <w:r w:rsidRPr="00494BCD">
              <w:rPr>
                <w:rFonts w:ascii="Times" w:hAnsi="Times"/>
              </w:rPr>
              <w:t>ANFS 865 - ANFS Graduate Seminar (1</w:t>
            </w:r>
            <w:r w:rsidR="00B9595E">
              <w:rPr>
                <w:rFonts w:ascii="Times" w:hAnsi="Times"/>
              </w:rPr>
              <w:t xml:space="preserve"> </w:t>
            </w:r>
            <w:r w:rsidRPr="00494BCD">
              <w:rPr>
                <w:rFonts w:ascii="Times" w:hAnsi="Times"/>
              </w:rPr>
              <w:t xml:space="preserve">cr.) </w:t>
            </w:r>
          </w:p>
        </w:tc>
      </w:tr>
      <w:tr w:rsidR="005E7196" w:rsidRPr="00494BCD" w:rsidTr="000F1EDC">
        <w:trPr>
          <w:gridBefore w:val="1"/>
          <w:gridAfter w:val="2"/>
          <w:wBefore w:w="108" w:type="dxa"/>
          <w:wAfter w:w="959" w:type="dxa"/>
        </w:trPr>
        <w:tc>
          <w:tcPr>
            <w:tcW w:w="8768" w:type="dxa"/>
            <w:gridSpan w:val="4"/>
          </w:tcPr>
          <w:p w:rsidR="005E7196" w:rsidRPr="00494BCD" w:rsidRDefault="005E7196"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rPr>
                <w:rFonts w:ascii="Times" w:hAnsi="Times"/>
              </w:rPr>
            </w:pPr>
          </w:p>
        </w:tc>
      </w:tr>
    </w:tbl>
    <w:p w:rsidR="005E7196" w:rsidRPr="00494BCD" w:rsidRDefault="000F1EDC" w:rsidP="000F1EDC">
      <w:pPr>
        <w:tabs>
          <w:tab w:val="left" w:pos="360"/>
          <w:tab w:val="left" w:pos="720"/>
          <w:tab w:val="left" w:pos="1080"/>
          <w:tab w:val="left" w:pos="1440"/>
          <w:tab w:val="left" w:pos="1800"/>
          <w:tab w:val="left" w:pos="2160"/>
        </w:tabs>
        <w:spacing w:line="360" w:lineRule="auto"/>
        <w:rPr>
          <w:rFonts w:ascii="Times" w:hAnsi="Times"/>
          <w:b/>
        </w:rPr>
      </w:pPr>
      <w:r>
        <w:rPr>
          <w:rFonts w:ascii="Times" w:hAnsi="Times"/>
          <w:b/>
        </w:rPr>
        <w:tab/>
      </w:r>
      <w:r>
        <w:rPr>
          <w:rFonts w:ascii="Times" w:hAnsi="Times"/>
          <w:b/>
        </w:rPr>
        <w:tab/>
      </w:r>
      <w:r>
        <w:rPr>
          <w:rFonts w:ascii="Times" w:hAnsi="Times"/>
          <w:b/>
        </w:rPr>
        <w:tab/>
        <w:t>b</w:t>
      </w:r>
      <w:r w:rsidR="005E7196" w:rsidRPr="00494BCD">
        <w:rPr>
          <w:rFonts w:ascii="Times" w:hAnsi="Times"/>
          <w:b/>
        </w:rPr>
        <w:t>. Ethics Course (3 cr.)  Select one course.</w:t>
      </w:r>
    </w:p>
    <w:p w:rsidR="005E7196" w:rsidRPr="000F1EDC" w:rsidRDefault="0032673E"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ind w:left="1080"/>
        <w:rPr>
          <w:rFonts w:ascii="Times" w:hAnsi="Times"/>
        </w:rPr>
      </w:pPr>
      <w:hyperlink r:id="rId8">
        <w:r w:rsidR="005E7196" w:rsidRPr="000F1EDC">
          <w:rPr>
            <w:rFonts w:ascii="Times" w:hAnsi="Times"/>
          </w:rPr>
          <w:t>UAPP 650 - Values and Ethics of Leadership (3</w:t>
        </w:r>
        <w:r w:rsidR="00B9595E">
          <w:rPr>
            <w:rFonts w:ascii="Times" w:hAnsi="Times"/>
          </w:rPr>
          <w:t xml:space="preserve"> </w:t>
        </w:r>
        <w:r w:rsidR="005E7196" w:rsidRPr="000F1EDC">
          <w:rPr>
            <w:rFonts w:ascii="Times" w:hAnsi="Times"/>
          </w:rPr>
          <w:t xml:space="preserve">cr.) </w:t>
        </w:r>
      </w:hyperlink>
    </w:p>
    <w:p w:rsidR="005E7196" w:rsidRPr="000F1EDC" w:rsidRDefault="0032673E"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ind w:left="1080"/>
        <w:rPr>
          <w:rFonts w:ascii="Times" w:hAnsi="Times"/>
        </w:rPr>
      </w:pPr>
      <w:hyperlink r:id="rId9">
        <w:r w:rsidR="005E7196" w:rsidRPr="000F1EDC">
          <w:rPr>
            <w:rFonts w:ascii="Times" w:hAnsi="Times"/>
          </w:rPr>
          <w:t>BUAD 840 - Ethical Issues in Domestic and Global Business Environments (3</w:t>
        </w:r>
        <w:r w:rsidR="00B9595E">
          <w:rPr>
            <w:rFonts w:ascii="Times" w:hAnsi="Times"/>
          </w:rPr>
          <w:t xml:space="preserve"> </w:t>
        </w:r>
        <w:r w:rsidR="005E7196" w:rsidRPr="000F1EDC">
          <w:rPr>
            <w:rFonts w:ascii="Times" w:hAnsi="Times"/>
          </w:rPr>
          <w:t xml:space="preserve">cr.) </w:t>
        </w:r>
      </w:hyperlink>
    </w:p>
    <w:p w:rsidR="005E7196" w:rsidRPr="00494BCD" w:rsidRDefault="005E7196"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ind w:left="720"/>
        <w:rPr>
          <w:rFonts w:ascii="Times" w:hAnsi="Times"/>
        </w:rPr>
      </w:pPr>
    </w:p>
    <w:p w:rsidR="005E7196" w:rsidRPr="00494BCD" w:rsidRDefault="000F1EDC" w:rsidP="000F1EDC">
      <w:pPr>
        <w:tabs>
          <w:tab w:val="left" w:pos="360"/>
          <w:tab w:val="left" w:pos="720"/>
          <w:tab w:val="left" w:pos="1080"/>
          <w:tab w:val="left" w:pos="1440"/>
          <w:tab w:val="left" w:pos="1800"/>
          <w:tab w:val="left" w:pos="2160"/>
        </w:tabs>
        <w:spacing w:line="360" w:lineRule="auto"/>
        <w:rPr>
          <w:rFonts w:ascii="Times" w:hAnsi="Times"/>
          <w:b/>
        </w:rPr>
      </w:pPr>
      <w:r>
        <w:rPr>
          <w:rFonts w:ascii="Times" w:hAnsi="Times"/>
          <w:b/>
        </w:rPr>
        <w:tab/>
      </w:r>
      <w:r>
        <w:rPr>
          <w:rFonts w:ascii="Times" w:hAnsi="Times"/>
          <w:b/>
        </w:rPr>
        <w:tab/>
      </w:r>
      <w:r>
        <w:rPr>
          <w:rFonts w:ascii="Times" w:hAnsi="Times"/>
          <w:b/>
        </w:rPr>
        <w:tab/>
        <w:t>c</w:t>
      </w:r>
      <w:r w:rsidR="005E7196" w:rsidRPr="00494BCD">
        <w:rPr>
          <w:rFonts w:ascii="Times" w:hAnsi="Times"/>
          <w:b/>
        </w:rPr>
        <w:t>. Problem Solving Project (5 cr.)</w:t>
      </w:r>
    </w:p>
    <w:p w:rsidR="005E7196" w:rsidRDefault="0032673E" w:rsidP="00B9595E">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ind w:left="1080"/>
        <w:rPr>
          <w:rFonts w:ascii="Times" w:hAnsi="Times"/>
        </w:rPr>
      </w:pPr>
      <w:hyperlink r:id="rId10">
        <w:r w:rsidR="005E7196" w:rsidRPr="00494BCD">
          <w:rPr>
            <w:rFonts w:ascii="Times" w:hAnsi="Times"/>
          </w:rPr>
          <w:t xml:space="preserve">ANFS 666  (5 cr.) </w:t>
        </w:r>
      </w:hyperlink>
      <w:r w:rsidR="000F1EDC">
        <w:rPr>
          <w:rFonts w:ascii="Times" w:hAnsi="Times"/>
        </w:rPr>
        <w:t>-</w:t>
      </w:r>
      <w:r w:rsidR="005E7196" w:rsidRPr="00494BCD">
        <w:rPr>
          <w:rFonts w:ascii="Times" w:hAnsi="Times"/>
        </w:rPr>
        <w:t xml:space="preserve"> The degree candidate will prepare and submit a problem-solving project report under the supervision of their faculty advisor. This project may be an action program, the development of a plan to address a pertinent problem, the development of materials or methodology suited to the student's situation, or the development and execution of research appropriate to the profession. A formal project report must be submitted to and approved by the candidate's faculty advisor and the ANFS graduate committee.  The student and faculty advisor are responsible for the content and length of the paper and the paper will follow established formatting guidelines.  The candidate will be allowed to submit a draft of the project paper to the faculty advisor and committee and to make recommended revisions.   A maximum of five-credit hours are awarded for satisfactory completion of this project paper.  Upon completion of the paper, the student shall be required to present a public seminar on the work and to pass an oral examination given by the candidate's committee. This examination shall cover both course-work and the paper.   If a student does not receive a grad or a B or higher on the project, he/she will be recommended for dismissal from the program. </w:t>
      </w:r>
    </w:p>
    <w:p w:rsidR="00B9595E" w:rsidRPr="00494BCD" w:rsidRDefault="00B9595E" w:rsidP="00B9595E">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ind w:left="1080"/>
        <w:rPr>
          <w:rFonts w:ascii="Times" w:hAnsi="Times"/>
        </w:rPr>
      </w:pPr>
    </w:p>
    <w:p w:rsidR="005E7196" w:rsidRPr="00494BCD" w:rsidRDefault="0032673E"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rPr>
          <w:rFonts w:ascii="Times" w:hAnsi="Times"/>
          <w:b/>
        </w:rPr>
      </w:pPr>
      <w:hyperlink r:id="rId11">
        <w:r w:rsidR="005E7196" w:rsidRPr="00494BCD">
          <w:rPr>
            <w:rFonts w:ascii="Times" w:hAnsi="Times"/>
          </w:rPr>
          <w:t xml:space="preserve"> </w:t>
        </w:r>
      </w:hyperlink>
      <w:r w:rsidR="000F1EDC">
        <w:rPr>
          <w:rFonts w:ascii="Times" w:hAnsi="Times"/>
        </w:rPr>
        <w:tab/>
      </w:r>
      <w:r w:rsidR="000F1EDC">
        <w:rPr>
          <w:rFonts w:ascii="Times" w:hAnsi="Times"/>
        </w:rPr>
        <w:tab/>
      </w:r>
      <w:r w:rsidR="000F1EDC">
        <w:rPr>
          <w:rFonts w:ascii="Times" w:hAnsi="Times"/>
        </w:rPr>
        <w:tab/>
      </w:r>
      <w:r w:rsidR="000F1EDC">
        <w:rPr>
          <w:rFonts w:ascii="Times" w:hAnsi="Times"/>
          <w:b/>
        </w:rPr>
        <w:t>d.</w:t>
      </w:r>
      <w:r w:rsidR="000F1EDC">
        <w:rPr>
          <w:rFonts w:ascii="Times" w:hAnsi="Times"/>
          <w:b/>
        </w:rPr>
        <w:tab/>
      </w:r>
      <w:r w:rsidR="005E7196" w:rsidRPr="00494BCD">
        <w:rPr>
          <w:rFonts w:ascii="Times" w:hAnsi="Times"/>
          <w:b/>
        </w:rPr>
        <w:t>PLUS courses (6 cr.)   Select two courses.</w:t>
      </w:r>
    </w:p>
    <w:p w:rsidR="005E7196" w:rsidRPr="00841C6E" w:rsidRDefault="005E7196" w:rsidP="000F1EDC">
      <w:pPr>
        <w:pStyle w:val="ListParagraph"/>
        <w:numPr>
          <w:ilvl w:val="0"/>
          <w:numId w:val="21"/>
        </w:numPr>
        <w:tabs>
          <w:tab w:val="left" w:pos="360"/>
          <w:tab w:val="left" w:pos="720"/>
          <w:tab w:val="left" w:pos="1080"/>
          <w:tab w:val="left" w:pos="1440"/>
          <w:tab w:val="left" w:pos="1800"/>
          <w:tab w:val="left" w:pos="2160"/>
        </w:tabs>
        <w:spacing w:line="360" w:lineRule="auto"/>
        <w:rPr>
          <w:rFonts w:ascii="Times" w:hAnsi="Times"/>
          <w:b/>
        </w:rPr>
      </w:pPr>
      <w:r w:rsidRPr="00841C6E">
        <w:rPr>
          <w:rFonts w:ascii="Times" w:hAnsi="Times"/>
          <w:b/>
        </w:rPr>
        <w:t>Leadership and Organization</w:t>
      </w:r>
    </w:p>
    <w:p w:rsidR="005E7196" w:rsidRPr="000F1EDC" w:rsidRDefault="0032673E"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ind w:left="1080"/>
        <w:rPr>
          <w:rFonts w:ascii="Times" w:hAnsi="Times"/>
        </w:rPr>
      </w:pPr>
      <w:hyperlink r:id="rId12">
        <w:r w:rsidR="005E7196" w:rsidRPr="000F1EDC">
          <w:rPr>
            <w:rFonts w:ascii="Times" w:hAnsi="Times"/>
          </w:rPr>
          <w:t>BUAD 870 - Managing People, Teams, and Organizations (3</w:t>
        </w:r>
        <w:r w:rsidR="00B9595E">
          <w:rPr>
            <w:rFonts w:ascii="Times" w:hAnsi="Times"/>
          </w:rPr>
          <w:t xml:space="preserve"> </w:t>
        </w:r>
        <w:r w:rsidR="005E7196" w:rsidRPr="000F1EDC">
          <w:rPr>
            <w:rFonts w:ascii="Times" w:hAnsi="Times"/>
          </w:rPr>
          <w:t xml:space="preserve">cr.) </w:t>
        </w:r>
      </w:hyperlink>
    </w:p>
    <w:p w:rsidR="005E7196" w:rsidRPr="000F1EDC" w:rsidRDefault="005E7196"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ind w:left="1080"/>
        <w:rPr>
          <w:rFonts w:ascii="Times" w:hAnsi="Times"/>
        </w:rPr>
      </w:pPr>
      <w:r w:rsidRPr="000F1EDC">
        <w:rPr>
          <w:rFonts w:ascii="Times" w:hAnsi="Times"/>
        </w:rPr>
        <w:t>BUAD 878 - Leading Across Boundaries (3 cr.)</w:t>
      </w:r>
    </w:p>
    <w:p w:rsidR="005E7196" w:rsidRPr="000F1EDC" w:rsidRDefault="0032673E"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ind w:left="1080"/>
        <w:rPr>
          <w:rFonts w:ascii="Times" w:hAnsi="Times"/>
        </w:rPr>
      </w:pPr>
      <w:hyperlink r:id="rId13">
        <w:r w:rsidR="005E7196" w:rsidRPr="000F1EDC">
          <w:rPr>
            <w:rFonts w:ascii="Times" w:hAnsi="Times"/>
          </w:rPr>
          <w:t>UAPP 604 - Leadership in Organizations (3</w:t>
        </w:r>
        <w:r w:rsidR="00B9595E">
          <w:rPr>
            <w:rFonts w:ascii="Times" w:hAnsi="Times"/>
          </w:rPr>
          <w:t xml:space="preserve"> </w:t>
        </w:r>
        <w:r w:rsidR="005E7196" w:rsidRPr="000F1EDC">
          <w:rPr>
            <w:rFonts w:ascii="Times" w:hAnsi="Times"/>
          </w:rPr>
          <w:t xml:space="preserve">cr.) </w:t>
        </w:r>
      </w:hyperlink>
    </w:p>
    <w:p w:rsidR="005E7196" w:rsidRPr="000F1EDC" w:rsidRDefault="0032673E"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ind w:left="1080"/>
        <w:rPr>
          <w:rFonts w:ascii="Times" w:hAnsi="Times"/>
        </w:rPr>
      </w:pPr>
      <w:hyperlink r:id="rId14">
        <w:r w:rsidR="005E7196" w:rsidRPr="000F1EDC">
          <w:rPr>
            <w:rFonts w:ascii="Times" w:hAnsi="Times"/>
          </w:rPr>
          <w:t>UAPP 697 - Leading Organizations in Public &amp; NP Sectors (3</w:t>
        </w:r>
        <w:r w:rsidR="00B9595E">
          <w:rPr>
            <w:rFonts w:ascii="Times" w:hAnsi="Times"/>
          </w:rPr>
          <w:t xml:space="preserve"> </w:t>
        </w:r>
        <w:r w:rsidR="005E7196" w:rsidRPr="000F1EDC">
          <w:rPr>
            <w:rFonts w:ascii="Times" w:hAnsi="Times"/>
          </w:rPr>
          <w:t xml:space="preserve">cr.) </w:t>
        </w:r>
      </w:hyperlink>
    </w:p>
    <w:p w:rsidR="005E7196" w:rsidRPr="00494BCD" w:rsidRDefault="005E7196"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ind w:left="1080"/>
        <w:rPr>
          <w:rFonts w:ascii="Times" w:hAnsi="Times"/>
        </w:rPr>
      </w:pPr>
    </w:p>
    <w:p w:rsidR="005E7196" w:rsidRPr="00841C6E" w:rsidRDefault="005E7196" w:rsidP="000F1EDC">
      <w:pPr>
        <w:pStyle w:val="ListParagraph"/>
        <w:numPr>
          <w:ilvl w:val="0"/>
          <w:numId w:val="21"/>
        </w:numPr>
        <w:tabs>
          <w:tab w:val="left" w:pos="360"/>
          <w:tab w:val="left" w:pos="720"/>
          <w:tab w:val="left" w:pos="1080"/>
          <w:tab w:val="left" w:pos="1440"/>
          <w:tab w:val="left" w:pos="1800"/>
          <w:tab w:val="left" w:pos="2160"/>
        </w:tabs>
        <w:spacing w:line="360" w:lineRule="auto"/>
        <w:rPr>
          <w:rFonts w:ascii="Times" w:hAnsi="Times"/>
          <w:b/>
        </w:rPr>
      </w:pPr>
      <w:r w:rsidRPr="00841C6E">
        <w:rPr>
          <w:rFonts w:ascii="Times" w:hAnsi="Times"/>
          <w:b/>
        </w:rPr>
        <w:t>Project Management, Operations</w:t>
      </w:r>
      <w:r w:rsidR="00B9595E">
        <w:rPr>
          <w:rFonts w:ascii="Times" w:hAnsi="Times"/>
          <w:b/>
        </w:rPr>
        <w:t>,</w:t>
      </w:r>
      <w:r w:rsidRPr="00841C6E">
        <w:rPr>
          <w:rFonts w:ascii="Times" w:hAnsi="Times"/>
          <w:b/>
        </w:rPr>
        <w:t xml:space="preserve"> or Entrepreneurship</w:t>
      </w:r>
    </w:p>
    <w:p w:rsidR="005E7196" w:rsidRPr="00494BCD" w:rsidRDefault="0032673E"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ind w:left="1080"/>
        <w:rPr>
          <w:rFonts w:ascii="Times" w:hAnsi="Times"/>
        </w:rPr>
      </w:pPr>
      <w:hyperlink r:id="rId15">
        <w:r w:rsidR="005E7196" w:rsidRPr="00494BCD">
          <w:rPr>
            <w:rFonts w:ascii="Times" w:hAnsi="Times"/>
          </w:rPr>
          <w:t>BUAD 835 - Managing New Product Development Projects (3</w:t>
        </w:r>
        <w:r w:rsidR="00B9595E">
          <w:rPr>
            <w:rFonts w:ascii="Times" w:hAnsi="Times"/>
          </w:rPr>
          <w:t xml:space="preserve"> </w:t>
        </w:r>
        <w:r w:rsidR="005E7196" w:rsidRPr="00494BCD">
          <w:rPr>
            <w:rFonts w:ascii="Times" w:hAnsi="Times"/>
          </w:rPr>
          <w:t xml:space="preserve">cr.) </w:t>
        </w:r>
      </w:hyperlink>
    </w:p>
    <w:p w:rsidR="005E7196" w:rsidRPr="00494BCD" w:rsidRDefault="0032673E"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ind w:left="1080"/>
        <w:rPr>
          <w:rFonts w:ascii="Times" w:hAnsi="Times"/>
        </w:rPr>
      </w:pPr>
      <w:hyperlink r:id="rId16">
        <w:r w:rsidR="005E7196" w:rsidRPr="00494BCD">
          <w:rPr>
            <w:rFonts w:ascii="Times" w:hAnsi="Times"/>
          </w:rPr>
          <w:t>ENTR 616 – Applied Creativity (3</w:t>
        </w:r>
        <w:r w:rsidR="00B9595E">
          <w:rPr>
            <w:rFonts w:ascii="Times" w:hAnsi="Times"/>
          </w:rPr>
          <w:t xml:space="preserve"> </w:t>
        </w:r>
        <w:r w:rsidR="005E7196" w:rsidRPr="00494BCD">
          <w:rPr>
            <w:rFonts w:ascii="Times" w:hAnsi="Times"/>
          </w:rPr>
          <w:t xml:space="preserve">cr.) </w:t>
        </w:r>
      </w:hyperlink>
    </w:p>
    <w:p w:rsidR="005E7196" w:rsidRPr="00494BCD" w:rsidRDefault="005E7196"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ind w:left="1080"/>
        <w:rPr>
          <w:rFonts w:ascii="Times" w:hAnsi="Times"/>
        </w:rPr>
      </w:pPr>
      <w:r w:rsidRPr="00494BCD">
        <w:rPr>
          <w:rFonts w:ascii="Times" w:hAnsi="Times"/>
        </w:rPr>
        <w:t>ENTR 658 – Application Development for New Technology (3 cr.)</w:t>
      </w:r>
    </w:p>
    <w:p w:rsidR="005E7196" w:rsidRPr="00494BCD" w:rsidRDefault="0032673E"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ind w:left="1080"/>
        <w:rPr>
          <w:rFonts w:ascii="Times" w:hAnsi="Times"/>
        </w:rPr>
      </w:pPr>
      <w:hyperlink r:id="rId17">
        <w:r w:rsidR="005E7196" w:rsidRPr="00494BCD">
          <w:rPr>
            <w:rFonts w:ascii="Times" w:hAnsi="Times"/>
          </w:rPr>
          <w:t>ENTR 660 - High Technology Entrepreneurship (3</w:t>
        </w:r>
        <w:r w:rsidR="00B9595E">
          <w:rPr>
            <w:rFonts w:ascii="Times" w:hAnsi="Times"/>
          </w:rPr>
          <w:t xml:space="preserve"> </w:t>
        </w:r>
        <w:r w:rsidR="005E7196" w:rsidRPr="00494BCD">
          <w:rPr>
            <w:rFonts w:ascii="Times" w:hAnsi="Times"/>
          </w:rPr>
          <w:t xml:space="preserve">cr.) </w:t>
        </w:r>
      </w:hyperlink>
    </w:p>
    <w:p w:rsidR="005E7196" w:rsidRPr="00494BCD" w:rsidRDefault="0032673E"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ind w:left="1080"/>
        <w:rPr>
          <w:rFonts w:ascii="Times" w:hAnsi="Times"/>
        </w:rPr>
      </w:pPr>
      <w:hyperlink r:id="rId18">
        <w:r w:rsidR="005E7196" w:rsidRPr="00494BCD">
          <w:rPr>
            <w:rFonts w:ascii="Times" w:hAnsi="Times"/>
          </w:rPr>
          <w:t>MISY 840 - Project Management and Costing (3</w:t>
        </w:r>
        <w:r w:rsidR="00B9595E">
          <w:rPr>
            <w:rFonts w:ascii="Times" w:hAnsi="Times"/>
          </w:rPr>
          <w:t xml:space="preserve"> </w:t>
        </w:r>
        <w:r w:rsidR="005E7196" w:rsidRPr="00494BCD">
          <w:rPr>
            <w:rFonts w:ascii="Times" w:hAnsi="Times"/>
          </w:rPr>
          <w:t xml:space="preserve">cr.) </w:t>
        </w:r>
      </w:hyperlink>
    </w:p>
    <w:p w:rsidR="005E7196" w:rsidRPr="00494BCD" w:rsidRDefault="0032673E"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ind w:left="1080"/>
        <w:rPr>
          <w:rFonts w:ascii="Times" w:hAnsi="Times"/>
        </w:rPr>
      </w:pPr>
      <w:hyperlink r:id="rId19">
        <w:r w:rsidR="005E7196" w:rsidRPr="00494BCD">
          <w:rPr>
            <w:rFonts w:ascii="Times" w:hAnsi="Times"/>
          </w:rPr>
          <w:t>UAPP 689 - Information Technology &amp; Management of Public &amp; NP Orgs (3</w:t>
        </w:r>
        <w:r w:rsidR="00B9595E">
          <w:rPr>
            <w:rFonts w:ascii="Times" w:hAnsi="Times"/>
          </w:rPr>
          <w:t xml:space="preserve"> </w:t>
        </w:r>
        <w:r w:rsidR="005E7196" w:rsidRPr="00494BCD">
          <w:rPr>
            <w:rFonts w:ascii="Times" w:hAnsi="Times"/>
          </w:rPr>
          <w:t xml:space="preserve">cr.) </w:t>
        </w:r>
      </w:hyperlink>
    </w:p>
    <w:p w:rsidR="005E7196" w:rsidRPr="00494BCD" w:rsidRDefault="005E7196"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ind w:left="1080"/>
        <w:rPr>
          <w:rFonts w:ascii="Times" w:hAnsi="Times"/>
        </w:rPr>
      </w:pPr>
      <w:r w:rsidRPr="00494BCD">
        <w:rPr>
          <w:rFonts w:ascii="Times" w:hAnsi="Times"/>
        </w:rPr>
        <w:t xml:space="preserve">UAPP 684 Performance Management and Program Evaluation </w:t>
      </w:r>
      <w:hyperlink r:id="rId20">
        <w:r w:rsidRPr="00494BCD">
          <w:rPr>
            <w:rFonts w:ascii="Times" w:hAnsi="Times"/>
          </w:rPr>
          <w:t xml:space="preserve"> (3</w:t>
        </w:r>
        <w:r w:rsidR="00B9595E">
          <w:rPr>
            <w:rFonts w:ascii="Times" w:hAnsi="Times"/>
          </w:rPr>
          <w:t xml:space="preserve"> </w:t>
        </w:r>
        <w:r w:rsidRPr="00494BCD">
          <w:rPr>
            <w:rFonts w:ascii="Times" w:hAnsi="Times"/>
          </w:rPr>
          <w:t xml:space="preserve">cr.) </w:t>
        </w:r>
      </w:hyperlink>
    </w:p>
    <w:p w:rsidR="005E7196" w:rsidRDefault="005E7196" w:rsidP="000F1EDC">
      <w:pPr>
        <w:tabs>
          <w:tab w:val="left" w:pos="360"/>
          <w:tab w:val="left" w:pos="720"/>
          <w:tab w:val="left" w:pos="1080"/>
          <w:tab w:val="left" w:pos="1440"/>
          <w:tab w:val="left" w:pos="1800"/>
          <w:tab w:val="left" w:pos="2160"/>
        </w:tabs>
        <w:spacing w:line="360" w:lineRule="auto"/>
        <w:rPr>
          <w:rFonts w:ascii="Times" w:hAnsi="Times"/>
          <w:b/>
        </w:rPr>
      </w:pPr>
      <w:r w:rsidRPr="00494BCD">
        <w:rPr>
          <w:rFonts w:ascii="Times" w:hAnsi="Times"/>
          <w:b/>
        </w:rPr>
        <w:t xml:space="preserve">      </w:t>
      </w:r>
    </w:p>
    <w:p w:rsidR="005E7196" w:rsidRPr="00841C6E" w:rsidRDefault="005E7196" w:rsidP="000F1EDC">
      <w:pPr>
        <w:pStyle w:val="ListParagraph"/>
        <w:numPr>
          <w:ilvl w:val="0"/>
          <w:numId w:val="21"/>
        </w:numPr>
        <w:tabs>
          <w:tab w:val="left" w:pos="360"/>
          <w:tab w:val="left" w:pos="720"/>
          <w:tab w:val="left" w:pos="1080"/>
          <w:tab w:val="left" w:pos="1440"/>
          <w:tab w:val="left" w:pos="1800"/>
          <w:tab w:val="left" w:pos="2160"/>
        </w:tabs>
        <w:spacing w:line="360" w:lineRule="auto"/>
        <w:rPr>
          <w:rFonts w:ascii="Times" w:hAnsi="Times"/>
          <w:b/>
        </w:rPr>
      </w:pPr>
      <w:r w:rsidRPr="00841C6E">
        <w:rPr>
          <w:rFonts w:ascii="Times" w:hAnsi="Times"/>
          <w:b/>
        </w:rPr>
        <w:t xml:space="preserve">Statistics </w:t>
      </w:r>
      <w:r w:rsidR="00B9595E">
        <w:rPr>
          <w:rFonts w:ascii="Times" w:hAnsi="Times"/>
          <w:b/>
        </w:rPr>
        <w:t>(3 cr.)</w:t>
      </w:r>
    </w:p>
    <w:p w:rsidR="005E7196" w:rsidRPr="00494BCD" w:rsidRDefault="005E7196" w:rsidP="000F1EDC">
      <w:pPr>
        <w:pStyle w:val="Heading2"/>
        <w:keepNext w:val="0"/>
        <w:keepLines w:val="0"/>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before="0" w:after="0" w:line="360" w:lineRule="auto"/>
        <w:ind w:left="1080"/>
        <w:rPr>
          <w:rFonts w:ascii="Times" w:hAnsi="Times"/>
          <w:b w:val="0"/>
          <w:sz w:val="24"/>
          <w:szCs w:val="24"/>
        </w:rPr>
      </w:pPr>
      <w:r w:rsidRPr="00494BCD">
        <w:rPr>
          <w:rFonts w:ascii="Times" w:hAnsi="Times"/>
          <w:b w:val="0"/>
          <w:sz w:val="24"/>
          <w:szCs w:val="24"/>
        </w:rPr>
        <w:t>STAT 608 -Surveys and Economic Experiments</w:t>
      </w:r>
      <w:r w:rsidR="00B9595E">
        <w:rPr>
          <w:rFonts w:ascii="Times" w:hAnsi="Times"/>
          <w:b w:val="0"/>
          <w:sz w:val="24"/>
          <w:szCs w:val="24"/>
        </w:rPr>
        <w:t xml:space="preserve"> (3 cr.)</w:t>
      </w:r>
    </w:p>
    <w:p w:rsidR="005E7196" w:rsidRPr="00494BCD" w:rsidRDefault="005E7196" w:rsidP="000F1EDC">
      <w:pPr>
        <w:pStyle w:val="Heading2"/>
        <w:keepNext w:val="0"/>
        <w:keepLines w:val="0"/>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before="0" w:after="0" w:line="360" w:lineRule="auto"/>
        <w:ind w:left="1080"/>
        <w:rPr>
          <w:rFonts w:ascii="Times" w:hAnsi="Times"/>
          <w:b w:val="0"/>
          <w:sz w:val="24"/>
          <w:szCs w:val="24"/>
        </w:rPr>
      </w:pPr>
      <w:r w:rsidRPr="00494BCD">
        <w:rPr>
          <w:rFonts w:ascii="Times" w:hAnsi="Times"/>
          <w:b w:val="0"/>
          <w:sz w:val="24"/>
          <w:szCs w:val="24"/>
        </w:rPr>
        <w:t>BISC 643 - Biological data analysis</w:t>
      </w:r>
      <w:r w:rsidR="00B9595E">
        <w:rPr>
          <w:rFonts w:ascii="Times" w:hAnsi="Times"/>
          <w:b w:val="0"/>
          <w:sz w:val="24"/>
          <w:szCs w:val="24"/>
        </w:rPr>
        <w:t xml:space="preserve"> (3 cr.)</w:t>
      </w:r>
    </w:p>
    <w:p w:rsidR="005E7196" w:rsidRDefault="005E7196" w:rsidP="000F1EDC">
      <w:pPr>
        <w:pStyle w:val="Heading2"/>
        <w:keepNext w:val="0"/>
        <w:keepLines w:val="0"/>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before="0" w:after="0" w:line="360" w:lineRule="auto"/>
        <w:ind w:left="1080"/>
        <w:rPr>
          <w:rFonts w:ascii="Times" w:hAnsi="Times"/>
          <w:b w:val="0"/>
          <w:sz w:val="24"/>
          <w:szCs w:val="24"/>
        </w:rPr>
      </w:pPr>
      <w:r w:rsidRPr="00494BCD">
        <w:rPr>
          <w:rFonts w:ascii="Times" w:hAnsi="Times"/>
          <w:b w:val="0"/>
          <w:sz w:val="24"/>
          <w:szCs w:val="24"/>
        </w:rPr>
        <w:t xml:space="preserve">STAT 656 - Biostatistics </w:t>
      </w:r>
      <w:r w:rsidR="00B9595E">
        <w:rPr>
          <w:rFonts w:ascii="Times" w:hAnsi="Times"/>
          <w:b w:val="0"/>
          <w:sz w:val="24"/>
          <w:szCs w:val="24"/>
        </w:rPr>
        <w:t>(3 cr.)</w:t>
      </w:r>
    </w:p>
    <w:p w:rsidR="005E7196" w:rsidRPr="00841C6E" w:rsidRDefault="005E7196" w:rsidP="000F1EDC">
      <w:pPr>
        <w:spacing w:line="360" w:lineRule="auto"/>
        <w:rPr>
          <w:b/>
        </w:rPr>
      </w:pPr>
    </w:p>
    <w:p w:rsidR="000F1EDC" w:rsidRDefault="005E7196" w:rsidP="000F1EDC">
      <w:pPr>
        <w:pStyle w:val="ListParagraph"/>
        <w:numPr>
          <w:ilvl w:val="0"/>
          <w:numId w:val="21"/>
        </w:numPr>
        <w:tabs>
          <w:tab w:val="left" w:pos="360"/>
          <w:tab w:val="left" w:pos="720"/>
          <w:tab w:val="left" w:pos="1080"/>
          <w:tab w:val="left" w:pos="1440"/>
          <w:tab w:val="left" w:pos="1800"/>
          <w:tab w:val="left" w:pos="2160"/>
        </w:tabs>
        <w:spacing w:line="360" w:lineRule="auto"/>
        <w:rPr>
          <w:rFonts w:ascii="Times" w:hAnsi="Times"/>
        </w:rPr>
      </w:pPr>
      <w:r w:rsidRPr="00841C6E">
        <w:rPr>
          <w:rFonts w:ascii="Times" w:hAnsi="Times"/>
          <w:b/>
        </w:rPr>
        <w:t xml:space="preserve">Electives </w:t>
      </w:r>
      <w:r w:rsidR="00B9595E">
        <w:rPr>
          <w:rFonts w:ascii="Times" w:hAnsi="Times"/>
          <w:b/>
        </w:rPr>
        <w:t>(16 cr.)</w:t>
      </w:r>
    </w:p>
    <w:p w:rsidR="005E7196" w:rsidRPr="00B9595E" w:rsidRDefault="00B9595E" w:rsidP="00B9595E">
      <w:pPr>
        <w:tabs>
          <w:tab w:val="left" w:pos="360"/>
          <w:tab w:val="left" w:pos="720"/>
          <w:tab w:val="left" w:pos="1080"/>
          <w:tab w:val="left" w:pos="1440"/>
          <w:tab w:val="left" w:pos="1800"/>
          <w:tab w:val="left" w:pos="2160"/>
        </w:tabs>
        <w:spacing w:line="360" w:lineRule="auto"/>
        <w:ind w:left="1080"/>
        <w:rPr>
          <w:rFonts w:ascii="Times" w:hAnsi="Times"/>
        </w:rPr>
      </w:pPr>
      <w:r>
        <w:rPr>
          <w:rFonts w:ascii="Times" w:hAnsi="Times"/>
        </w:rPr>
        <w:t>Of the elective course credits, 12 will be graduate-</w:t>
      </w:r>
      <w:r w:rsidR="005E7196" w:rsidRPr="000F1EDC">
        <w:rPr>
          <w:rFonts w:ascii="Times" w:hAnsi="Times"/>
        </w:rPr>
        <w:t>level courses in ANFS (or in ANFS-</w:t>
      </w:r>
      <w:r w:rsidR="005E7196" w:rsidRPr="00B9595E">
        <w:rPr>
          <w:rFonts w:ascii="Times" w:hAnsi="Times"/>
        </w:rPr>
        <w:t xml:space="preserve">approved, graduate-level courses). The other 4 credit hours should be selected with advice from the student’s faculty advisor. </w:t>
      </w:r>
    </w:p>
    <w:p w:rsidR="005E7196" w:rsidRPr="00494BCD" w:rsidRDefault="005E7196"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ind w:left="720"/>
        <w:rPr>
          <w:rFonts w:ascii="Times" w:eastAsia="Calibri" w:hAnsi="Times" w:cs="Calibri"/>
        </w:rPr>
      </w:pPr>
    </w:p>
    <w:p w:rsidR="005E7196" w:rsidRPr="00494BCD" w:rsidRDefault="001A24CC" w:rsidP="00B9595E">
      <w:pPr>
        <w:tabs>
          <w:tab w:val="left" w:pos="360"/>
          <w:tab w:val="left" w:pos="720"/>
          <w:tab w:val="left" w:pos="1080"/>
          <w:tab w:val="left" w:pos="1440"/>
          <w:tab w:val="left" w:pos="1800"/>
          <w:tab w:val="left" w:pos="2160"/>
        </w:tabs>
        <w:spacing w:line="360" w:lineRule="auto"/>
        <w:ind w:left="360"/>
        <w:rPr>
          <w:rFonts w:ascii="Times" w:hAnsi="Times"/>
          <w:b/>
        </w:rPr>
      </w:pPr>
      <w:r>
        <w:rPr>
          <w:rFonts w:ascii="Times" w:hAnsi="Times"/>
          <w:b/>
        </w:rPr>
        <w:t>9</w:t>
      </w:r>
      <w:r w:rsidR="000F1EDC">
        <w:rPr>
          <w:rFonts w:ascii="Times" w:hAnsi="Times"/>
          <w:b/>
        </w:rPr>
        <w:t xml:space="preserve">. </w:t>
      </w:r>
      <w:r>
        <w:rPr>
          <w:rFonts w:ascii="Times" w:hAnsi="Times"/>
          <w:b/>
        </w:rPr>
        <w:tab/>
      </w:r>
      <w:r w:rsidR="000F1EDC">
        <w:rPr>
          <w:rFonts w:ascii="Times" w:hAnsi="Times"/>
          <w:b/>
        </w:rPr>
        <w:t>Advisory Committee</w:t>
      </w:r>
    </w:p>
    <w:p w:rsidR="005E7196" w:rsidRPr="00494BCD" w:rsidRDefault="001A24CC" w:rsidP="00B9595E">
      <w:pPr>
        <w:tabs>
          <w:tab w:val="left" w:pos="360"/>
          <w:tab w:val="left" w:pos="720"/>
          <w:tab w:val="left" w:pos="1080"/>
          <w:tab w:val="left" w:pos="1440"/>
          <w:tab w:val="left" w:pos="1800"/>
          <w:tab w:val="left" w:pos="2160"/>
        </w:tabs>
        <w:spacing w:line="360" w:lineRule="auto"/>
        <w:ind w:left="360"/>
        <w:rPr>
          <w:rFonts w:ascii="Times" w:hAnsi="Times"/>
        </w:rPr>
      </w:pPr>
      <w:r>
        <w:rPr>
          <w:rFonts w:ascii="Times" w:hAnsi="Times"/>
        </w:rPr>
        <w:t>Students accepted into the NON-THESIS MASTERS</w:t>
      </w:r>
      <w:r w:rsidR="005E7196" w:rsidRPr="00494BCD">
        <w:rPr>
          <w:rFonts w:ascii="Times" w:hAnsi="Times"/>
        </w:rPr>
        <w:t xml:space="preserve"> will be assigned an advisor and committee of 2 additional faculty.  The student has the responsibility to meet with their advisor and committee members to plan their course of study and project in the program.  Advice will be given concerning course selection based on interests and undergraduate/graduate background.  Our program is sufficiently small that we are able to give individualized attention to graduate students.  </w:t>
      </w:r>
      <w:r w:rsidR="005E7196" w:rsidRPr="00494BCD">
        <w:rPr>
          <w:rFonts w:ascii="Times" w:hAnsi="Times"/>
        </w:rPr>
        <w:tab/>
      </w:r>
    </w:p>
    <w:p w:rsidR="005E7196" w:rsidRPr="00494BCD" w:rsidRDefault="005E7196" w:rsidP="00B9595E">
      <w:pPr>
        <w:tabs>
          <w:tab w:val="left" w:pos="360"/>
          <w:tab w:val="left" w:pos="720"/>
          <w:tab w:val="left" w:pos="1080"/>
          <w:tab w:val="left" w:pos="1440"/>
          <w:tab w:val="left" w:pos="1800"/>
          <w:tab w:val="left" w:pos="2160"/>
        </w:tabs>
        <w:spacing w:line="360" w:lineRule="auto"/>
        <w:rPr>
          <w:rFonts w:ascii="Times" w:hAnsi="Times"/>
        </w:rPr>
      </w:pPr>
    </w:p>
    <w:p w:rsidR="005E7196" w:rsidRPr="00E35A60" w:rsidRDefault="005E7196" w:rsidP="00B9595E">
      <w:pPr>
        <w:tabs>
          <w:tab w:val="left" w:pos="360"/>
          <w:tab w:val="left" w:pos="720"/>
          <w:tab w:val="left" w:pos="1080"/>
          <w:tab w:val="left" w:pos="1440"/>
          <w:tab w:val="left" w:pos="1800"/>
          <w:tab w:val="left" w:pos="2160"/>
        </w:tabs>
        <w:spacing w:line="360" w:lineRule="auto"/>
        <w:rPr>
          <w:rFonts w:ascii="Times" w:hAnsi="Times"/>
          <w:b/>
        </w:rPr>
      </w:pPr>
      <w:bookmarkStart w:id="9" w:name="1fob9te" w:colFirst="0" w:colLast="0"/>
      <w:bookmarkEnd w:id="9"/>
      <w:r>
        <w:rPr>
          <w:rFonts w:ascii="Times" w:hAnsi="Times"/>
          <w:b/>
        </w:rPr>
        <w:tab/>
      </w:r>
      <w:r w:rsidR="001A24CC">
        <w:rPr>
          <w:rFonts w:ascii="Times" w:hAnsi="Times"/>
          <w:b/>
        </w:rPr>
        <w:t>10</w:t>
      </w:r>
      <w:r w:rsidR="000F1EDC">
        <w:rPr>
          <w:rFonts w:ascii="Times" w:hAnsi="Times"/>
          <w:b/>
        </w:rPr>
        <w:t>.</w:t>
      </w:r>
      <w:r w:rsidRPr="00494BCD">
        <w:rPr>
          <w:rFonts w:ascii="Times" w:hAnsi="Times"/>
          <w:b/>
        </w:rPr>
        <w:t xml:space="preserve">  Transfer Credits</w:t>
      </w:r>
    </w:p>
    <w:p w:rsidR="005E7196" w:rsidRDefault="005E7196" w:rsidP="00B9595E">
      <w:pPr>
        <w:tabs>
          <w:tab w:val="left" w:pos="360"/>
          <w:tab w:val="left" w:pos="720"/>
          <w:tab w:val="left" w:pos="1080"/>
          <w:tab w:val="left" w:pos="1440"/>
          <w:tab w:val="left" w:pos="1800"/>
          <w:tab w:val="left" w:pos="2160"/>
        </w:tabs>
        <w:spacing w:line="360" w:lineRule="auto"/>
        <w:ind w:left="360"/>
        <w:rPr>
          <w:rFonts w:ascii="Times" w:hAnsi="Times"/>
        </w:rPr>
      </w:pPr>
      <w:r w:rsidRPr="00494BCD">
        <w:rPr>
          <w:rFonts w:ascii="Times" w:hAnsi="Times"/>
        </w:rPr>
        <w:t>With approval of the Chair who renders a decision after consultation with the Graduate Committee and relevant faculty, and if necessary, in consultation with the department that offers the (po</w:t>
      </w:r>
      <w:r w:rsidR="00B9595E">
        <w:rPr>
          <w:rFonts w:ascii="Times" w:hAnsi="Times"/>
        </w:rPr>
        <w:t xml:space="preserve">tentially) equivalent course, </w:t>
      </w:r>
      <w:r w:rsidRPr="00494BCD">
        <w:rPr>
          <w:rFonts w:ascii="Times" w:hAnsi="Times"/>
        </w:rPr>
        <w:t xml:space="preserve">up to six credits may be recommended to the Office of Graduate and Professional Education to be transferred to apply to the degree provided that the credits have not been applied to obtain a different degree. </w:t>
      </w:r>
      <w:r w:rsidRPr="001A24CC">
        <w:rPr>
          <w:rFonts w:ascii="Times" w:hAnsi="Times"/>
        </w:rPr>
        <w:t> </w:t>
      </w:r>
    </w:p>
    <w:p w:rsidR="00B9595E" w:rsidRPr="001A24CC" w:rsidRDefault="00B9595E" w:rsidP="00B9595E">
      <w:pPr>
        <w:tabs>
          <w:tab w:val="left" w:pos="360"/>
          <w:tab w:val="left" w:pos="720"/>
          <w:tab w:val="left" w:pos="1080"/>
          <w:tab w:val="left" w:pos="1440"/>
          <w:tab w:val="left" w:pos="1800"/>
          <w:tab w:val="left" w:pos="2160"/>
        </w:tabs>
        <w:spacing w:line="360" w:lineRule="auto"/>
        <w:ind w:left="360"/>
        <w:rPr>
          <w:rFonts w:ascii="Times" w:hAnsi="Times"/>
        </w:rPr>
      </w:pPr>
    </w:p>
    <w:p w:rsidR="005E7196" w:rsidRPr="001A24CC" w:rsidRDefault="001A24CC" w:rsidP="00B9595E">
      <w:pPr>
        <w:tabs>
          <w:tab w:val="left" w:pos="360"/>
          <w:tab w:val="left" w:pos="720"/>
          <w:tab w:val="left" w:pos="1080"/>
          <w:tab w:val="left" w:pos="1440"/>
          <w:tab w:val="left" w:pos="1800"/>
          <w:tab w:val="left" w:pos="2160"/>
        </w:tabs>
        <w:spacing w:line="360" w:lineRule="auto"/>
        <w:rPr>
          <w:rFonts w:ascii="Times" w:hAnsi="Times"/>
          <w:u w:val="single"/>
        </w:rPr>
      </w:pPr>
      <w:r>
        <w:rPr>
          <w:rFonts w:ascii="Times" w:hAnsi="Times"/>
        </w:rPr>
        <w:tab/>
      </w:r>
      <w:r w:rsidR="005E7196" w:rsidRPr="001A24CC">
        <w:rPr>
          <w:rFonts w:ascii="Times" w:hAnsi="Times"/>
          <w:u w:val="single"/>
        </w:rPr>
        <w:t>Transfer of Graduate Credit Earned at another University (Official Transcript Required)</w:t>
      </w:r>
    </w:p>
    <w:p w:rsidR="005E7196" w:rsidRPr="00494BCD" w:rsidRDefault="005E7196" w:rsidP="00B9595E">
      <w:pPr>
        <w:numPr>
          <w:ilvl w:val="0"/>
          <w:numId w:val="23"/>
        </w:num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contextualSpacing/>
        <w:rPr>
          <w:rFonts w:ascii="Times" w:hAnsi="Times"/>
        </w:rPr>
      </w:pPr>
      <w:r w:rsidRPr="00494BCD">
        <w:rPr>
          <w:rFonts w:ascii="Times" w:hAnsi="Times"/>
        </w:rPr>
        <w:t>Credits used to complete other degrees may not be transferred into a degree at UD.</w:t>
      </w:r>
    </w:p>
    <w:p w:rsidR="005E7196" w:rsidRPr="00494BCD" w:rsidRDefault="005E7196" w:rsidP="00B9595E">
      <w:pPr>
        <w:numPr>
          <w:ilvl w:val="0"/>
          <w:numId w:val="23"/>
        </w:num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contextualSpacing/>
        <w:rPr>
          <w:rFonts w:ascii="Times" w:hAnsi="Times"/>
        </w:rPr>
      </w:pPr>
      <w:r w:rsidRPr="00494BCD">
        <w:rPr>
          <w:rFonts w:ascii="Times" w:hAnsi="Times"/>
        </w:rPr>
        <w:t>Maximum of 6 credits earned at another U.S. institution may be applied to a graduate degree if not used to complete a previous degree.</w:t>
      </w:r>
    </w:p>
    <w:p w:rsidR="005E7196" w:rsidRPr="00494BCD" w:rsidRDefault="005E7196" w:rsidP="00B9595E">
      <w:pPr>
        <w:numPr>
          <w:ilvl w:val="0"/>
          <w:numId w:val="23"/>
        </w:num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contextualSpacing/>
        <w:rPr>
          <w:rFonts w:ascii="Times" w:hAnsi="Times"/>
        </w:rPr>
      </w:pPr>
      <w:r w:rsidRPr="00494BCD">
        <w:rPr>
          <w:rFonts w:ascii="Times" w:hAnsi="Times"/>
        </w:rPr>
        <w:t>Grade must be “B” or better to be acceptable for transfer.  Course completion date must be no older than 5 years.</w:t>
      </w:r>
    </w:p>
    <w:p w:rsidR="005E7196" w:rsidRPr="00494BCD" w:rsidRDefault="005E7196" w:rsidP="00B9595E">
      <w:pPr>
        <w:numPr>
          <w:ilvl w:val="0"/>
          <w:numId w:val="23"/>
        </w:num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contextualSpacing/>
        <w:rPr>
          <w:rFonts w:ascii="Times" w:hAnsi="Times"/>
        </w:rPr>
      </w:pPr>
      <w:r w:rsidRPr="00494BCD">
        <w:rPr>
          <w:rFonts w:ascii="Times" w:hAnsi="Times"/>
        </w:rPr>
        <w:t xml:space="preserve">Credits but no grades or quality points will transfer. </w:t>
      </w:r>
    </w:p>
    <w:p w:rsidR="005E7196" w:rsidRPr="00494BCD" w:rsidRDefault="005E7196" w:rsidP="00B9595E">
      <w:pPr>
        <w:numPr>
          <w:ilvl w:val="0"/>
          <w:numId w:val="23"/>
        </w:num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contextualSpacing/>
        <w:rPr>
          <w:rFonts w:ascii="Times" w:hAnsi="Times"/>
        </w:rPr>
      </w:pPr>
      <w:r w:rsidRPr="00494BCD">
        <w:rPr>
          <w:rFonts w:ascii="Times" w:hAnsi="Times"/>
        </w:rPr>
        <w:t xml:space="preserve">Credits from institutions outside the United States are not transferable to the University of Delaware unless permission to transfer is given by Office of Graduate and Professional Education.  </w:t>
      </w:r>
    </w:p>
    <w:p w:rsidR="005E7196" w:rsidRPr="00494BCD" w:rsidRDefault="005E7196" w:rsidP="000F1EDC">
      <w:pPr>
        <w:tabs>
          <w:tab w:val="left" w:pos="360"/>
          <w:tab w:val="left" w:pos="720"/>
          <w:tab w:val="left" w:pos="1080"/>
          <w:tab w:val="left" w:pos="1440"/>
          <w:tab w:val="left" w:pos="1800"/>
          <w:tab w:val="left" w:pos="2160"/>
        </w:tabs>
        <w:spacing w:line="360" w:lineRule="auto"/>
        <w:rPr>
          <w:rFonts w:ascii="Times" w:hAnsi="Times"/>
        </w:rPr>
      </w:pPr>
    </w:p>
    <w:p w:rsidR="005E7196" w:rsidRPr="001A24CC" w:rsidRDefault="005E7196" w:rsidP="000F1EDC">
      <w:pPr>
        <w:tabs>
          <w:tab w:val="left" w:pos="360"/>
          <w:tab w:val="left" w:pos="720"/>
          <w:tab w:val="left" w:pos="1080"/>
          <w:tab w:val="left" w:pos="1440"/>
          <w:tab w:val="left" w:pos="1800"/>
          <w:tab w:val="left" w:pos="2160"/>
        </w:tabs>
        <w:spacing w:line="360" w:lineRule="auto"/>
        <w:rPr>
          <w:rFonts w:ascii="Times" w:hAnsi="Times"/>
          <w:b/>
        </w:rPr>
      </w:pPr>
      <w:r>
        <w:rPr>
          <w:rFonts w:ascii="Times" w:hAnsi="Times"/>
          <w:b/>
        </w:rPr>
        <w:tab/>
      </w:r>
      <w:r w:rsidR="00B9595E">
        <w:rPr>
          <w:rFonts w:ascii="Times" w:hAnsi="Times"/>
          <w:b/>
        </w:rPr>
        <w:t>11</w:t>
      </w:r>
      <w:r w:rsidR="001A24CC">
        <w:rPr>
          <w:rFonts w:ascii="Times" w:hAnsi="Times"/>
          <w:b/>
        </w:rPr>
        <w:t>.</w:t>
      </w:r>
      <w:r w:rsidR="001A24CC">
        <w:rPr>
          <w:rFonts w:ascii="Times" w:hAnsi="Times"/>
          <w:b/>
        </w:rPr>
        <w:tab/>
        <w:t>Degree Progress</w:t>
      </w:r>
    </w:p>
    <w:p w:rsidR="005E7196" w:rsidRPr="00E35A60" w:rsidRDefault="008A4E08" w:rsidP="000F1EDC">
      <w:pPr>
        <w:tabs>
          <w:tab w:val="left" w:pos="360"/>
          <w:tab w:val="left" w:pos="720"/>
          <w:tab w:val="left" w:pos="1080"/>
          <w:tab w:val="left" w:pos="1440"/>
          <w:tab w:val="left" w:pos="1800"/>
          <w:tab w:val="left" w:pos="2160"/>
        </w:tabs>
        <w:spacing w:line="360" w:lineRule="auto"/>
        <w:rPr>
          <w:rFonts w:ascii="Times" w:hAnsi="Times"/>
          <w:b/>
        </w:rPr>
      </w:pPr>
      <w:r>
        <w:rPr>
          <w:rFonts w:ascii="Times" w:hAnsi="Times"/>
          <w:b/>
        </w:rPr>
        <w:tab/>
      </w:r>
      <w:r w:rsidR="00B9595E">
        <w:rPr>
          <w:rFonts w:ascii="Times" w:hAnsi="Times"/>
          <w:b/>
        </w:rPr>
        <w:t>A</w:t>
      </w:r>
      <w:r w:rsidR="005E7196">
        <w:rPr>
          <w:rFonts w:ascii="Times" w:hAnsi="Times"/>
          <w:b/>
        </w:rPr>
        <w:t>.</w:t>
      </w:r>
      <w:r w:rsidR="005E7196">
        <w:rPr>
          <w:rFonts w:ascii="Times" w:hAnsi="Times"/>
          <w:b/>
        </w:rPr>
        <w:tab/>
      </w:r>
      <w:r w:rsidR="005E7196" w:rsidRPr="00E35A60">
        <w:rPr>
          <w:rFonts w:ascii="Times" w:hAnsi="Times"/>
          <w:b/>
        </w:rPr>
        <w:t>Academic load and progress</w:t>
      </w:r>
    </w:p>
    <w:p w:rsidR="005E7196" w:rsidRPr="00494BCD" w:rsidRDefault="005E7196" w:rsidP="008A4E08">
      <w:pPr>
        <w:tabs>
          <w:tab w:val="left" w:pos="360"/>
          <w:tab w:val="left" w:pos="720"/>
          <w:tab w:val="left" w:pos="1080"/>
          <w:tab w:val="left" w:pos="1440"/>
          <w:tab w:val="left" w:pos="1800"/>
          <w:tab w:val="left" w:pos="2160"/>
        </w:tabs>
        <w:spacing w:line="360" w:lineRule="auto"/>
        <w:ind w:left="360"/>
        <w:rPr>
          <w:rFonts w:ascii="Times" w:hAnsi="Times"/>
        </w:rPr>
      </w:pPr>
      <w:r w:rsidRPr="00494BCD">
        <w:rPr>
          <w:rFonts w:ascii="Times" w:hAnsi="Times"/>
        </w:rPr>
        <w:t>The NON-THESIS OPTION program will follow the University of Delaware, Office of Graduate and Professional Education recommended policy for determining students’ failure to make satisfactory progress towards degree requirements and time limits for completion. Students may be enrolled on a full</w:t>
      </w:r>
      <w:r w:rsidRPr="00494BCD">
        <w:rPr>
          <w:rFonts w:ascii="Cambria Math" w:hAnsi="Cambria Math" w:cs="Cambria Math"/>
        </w:rPr>
        <w:t>‐</w:t>
      </w:r>
      <w:r w:rsidRPr="00494BCD">
        <w:rPr>
          <w:rFonts w:ascii="Times" w:hAnsi="Times"/>
        </w:rPr>
        <w:t>time (9 credits per</w:t>
      </w:r>
      <w:r w:rsidR="000F1EDC">
        <w:rPr>
          <w:rFonts w:ascii="Times" w:hAnsi="Times"/>
        </w:rPr>
        <w:t xml:space="preserve"> </w:t>
      </w:r>
      <w:r w:rsidRPr="00494BCD">
        <w:rPr>
          <w:rFonts w:ascii="Times" w:hAnsi="Times"/>
        </w:rPr>
        <w:t>term) or part</w:t>
      </w:r>
      <w:r w:rsidRPr="00494BCD">
        <w:rPr>
          <w:rFonts w:ascii="Cambria Math" w:hAnsi="Cambria Math" w:cs="Cambria Math"/>
        </w:rPr>
        <w:t>‐</w:t>
      </w:r>
      <w:r w:rsidRPr="00494BCD">
        <w:rPr>
          <w:rFonts w:ascii="Times" w:hAnsi="Times"/>
        </w:rPr>
        <w:t xml:space="preserve">time (fewer than 9 credits per term) basis. </w:t>
      </w:r>
    </w:p>
    <w:p w:rsidR="005E7196" w:rsidRPr="00494BCD" w:rsidRDefault="005E7196" w:rsidP="000F1EDC">
      <w:pPr>
        <w:tabs>
          <w:tab w:val="left" w:pos="360"/>
          <w:tab w:val="left" w:pos="720"/>
          <w:tab w:val="left" w:pos="1080"/>
          <w:tab w:val="left" w:pos="1440"/>
          <w:tab w:val="left" w:pos="1800"/>
          <w:tab w:val="left" w:pos="2160"/>
        </w:tabs>
        <w:spacing w:line="360" w:lineRule="auto"/>
        <w:rPr>
          <w:rFonts w:ascii="Times" w:hAnsi="Times"/>
        </w:rPr>
      </w:pPr>
    </w:p>
    <w:p w:rsidR="005E7196" w:rsidRPr="00E35A60" w:rsidRDefault="005E7196" w:rsidP="008A4E08">
      <w:pPr>
        <w:tabs>
          <w:tab w:val="left" w:pos="360"/>
          <w:tab w:val="left" w:pos="720"/>
          <w:tab w:val="left" w:pos="1080"/>
          <w:tab w:val="left" w:pos="1440"/>
          <w:tab w:val="left" w:pos="1800"/>
          <w:tab w:val="left" w:pos="2160"/>
        </w:tabs>
        <w:spacing w:line="360" w:lineRule="auto"/>
        <w:rPr>
          <w:rFonts w:ascii="Times" w:hAnsi="Times"/>
          <w:b/>
        </w:rPr>
      </w:pPr>
      <w:r>
        <w:rPr>
          <w:rFonts w:ascii="Times" w:hAnsi="Times"/>
        </w:rPr>
        <w:tab/>
      </w:r>
      <w:r w:rsidR="00B9595E">
        <w:rPr>
          <w:rFonts w:ascii="Times" w:hAnsi="Times"/>
          <w:b/>
        </w:rPr>
        <w:t>B</w:t>
      </w:r>
      <w:r w:rsidRPr="00E35A60">
        <w:rPr>
          <w:rFonts w:ascii="Times" w:hAnsi="Times"/>
          <w:b/>
        </w:rPr>
        <w:t>.</w:t>
      </w:r>
      <w:r w:rsidRPr="00E35A60">
        <w:rPr>
          <w:rFonts w:ascii="Times" w:hAnsi="Times"/>
          <w:b/>
        </w:rPr>
        <w:tab/>
        <w:t>Grade and GPA requirements</w:t>
      </w:r>
    </w:p>
    <w:p w:rsidR="005E7196" w:rsidRPr="00494BCD" w:rsidRDefault="005E7196" w:rsidP="008A4E08">
      <w:pPr>
        <w:tabs>
          <w:tab w:val="left" w:pos="360"/>
          <w:tab w:val="left" w:pos="720"/>
          <w:tab w:val="left" w:pos="1080"/>
          <w:tab w:val="left" w:pos="1440"/>
          <w:tab w:val="left" w:pos="1800"/>
          <w:tab w:val="left" w:pos="2160"/>
        </w:tabs>
        <w:spacing w:line="360" w:lineRule="auto"/>
        <w:ind w:left="360"/>
        <w:rPr>
          <w:rFonts w:ascii="Times" w:hAnsi="Times"/>
        </w:rPr>
      </w:pPr>
      <w:r w:rsidRPr="00494BCD">
        <w:rPr>
          <w:rFonts w:ascii="Times" w:hAnsi="Times"/>
        </w:rPr>
        <w:t xml:space="preserve">Students must have a minimum overall cumulative grade point average of 3.0 to be eligible for the degree. In addition, the grades in courses specifically required for the degree program must average at least 3.0. All graduate-numbered courses taken with graduate student classification at the University of Delaware are applied to the cumulative index. </w:t>
      </w:r>
      <w:r w:rsidRPr="00841C6E">
        <w:rPr>
          <w:rFonts w:ascii="Times" w:hAnsi="Times"/>
          <w:i/>
        </w:rPr>
        <w:t>Credit hours and courses for which the grade is below "C-" do not count toward the degree, even though the grade is applied to the index.</w:t>
      </w:r>
      <w:r>
        <w:rPr>
          <w:rFonts w:ascii="Times" w:hAnsi="Times"/>
          <w:i/>
        </w:rPr>
        <w:t xml:space="preserve"> Students with GPAs falling below a 3.0 will be dismissed from the program.</w:t>
      </w:r>
    </w:p>
    <w:p w:rsidR="005E7196" w:rsidRPr="00494BCD" w:rsidRDefault="005E7196" w:rsidP="000F1EDC">
      <w:pPr>
        <w:tabs>
          <w:tab w:val="left" w:pos="360"/>
          <w:tab w:val="left" w:pos="720"/>
          <w:tab w:val="left" w:pos="1080"/>
          <w:tab w:val="left" w:pos="1440"/>
          <w:tab w:val="left" w:pos="1800"/>
          <w:tab w:val="left" w:pos="2160"/>
        </w:tabs>
        <w:spacing w:line="360" w:lineRule="auto"/>
        <w:rPr>
          <w:rFonts w:ascii="Times" w:hAnsi="Times"/>
        </w:rPr>
      </w:pPr>
    </w:p>
    <w:p w:rsidR="005E7196" w:rsidRPr="00494BCD" w:rsidRDefault="008A4E08" w:rsidP="008A4E08">
      <w:pPr>
        <w:tabs>
          <w:tab w:val="left" w:pos="360"/>
          <w:tab w:val="left" w:pos="720"/>
          <w:tab w:val="left" w:pos="1080"/>
          <w:tab w:val="left" w:pos="1440"/>
          <w:tab w:val="left" w:pos="1800"/>
          <w:tab w:val="left" w:pos="2160"/>
        </w:tabs>
        <w:spacing w:line="360" w:lineRule="auto"/>
        <w:rPr>
          <w:rFonts w:ascii="Times" w:hAnsi="Times"/>
          <w:b/>
        </w:rPr>
      </w:pPr>
      <w:r>
        <w:rPr>
          <w:rFonts w:ascii="Times" w:hAnsi="Times"/>
          <w:b/>
        </w:rPr>
        <w:tab/>
      </w:r>
      <w:r w:rsidR="00B9595E">
        <w:rPr>
          <w:rFonts w:ascii="Times" w:hAnsi="Times"/>
          <w:b/>
        </w:rPr>
        <w:t>C</w:t>
      </w:r>
      <w:r w:rsidR="005E7196" w:rsidRPr="00494BCD">
        <w:rPr>
          <w:rFonts w:ascii="Times" w:hAnsi="Times"/>
          <w:b/>
        </w:rPr>
        <w:t>.   Academic Probation</w:t>
      </w:r>
    </w:p>
    <w:p w:rsidR="005E7196" w:rsidRPr="00494BCD" w:rsidRDefault="005E7196" w:rsidP="008A4E08">
      <w:pPr>
        <w:tabs>
          <w:tab w:val="left" w:pos="360"/>
          <w:tab w:val="left" w:pos="720"/>
          <w:tab w:val="left" w:pos="1080"/>
          <w:tab w:val="left" w:pos="1440"/>
          <w:tab w:val="left" w:pos="1800"/>
          <w:tab w:val="left" w:pos="2160"/>
        </w:tabs>
        <w:spacing w:line="360" w:lineRule="auto"/>
        <w:ind w:left="360"/>
        <w:rPr>
          <w:rFonts w:ascii="Times" w:hAnsi="Times"/>
        </w:rPr>
      </w:pPr>
      <w:r w:rsidRPr="00494BCD">
        <w:rPr>
          <w:rFonts w:ascii="Times" w:hAnsi="Times"/>
        </w:rPr>
        <w:t>The Office of Graduate Studies monitors the academic progress of all graduate students and notifies students in writing of all academic deficiencies. The cumulative GPA after each 9-hour increment determines academic standing. In addition to the University policy regarding minimum grade point averages, some departments require graduate students to maintain certain performance minima in their programs of study in all or in particular courses. Failure to meet the stated minima may lead to academic dismissal from the program.</w:t>
      </w:r>
    </w:p>
    <w:p w:rsidR="005E7196" w:rsidRPr="00494BCD" w:rsidRDefault="005E7196" w:rsidP="005E7196">
      <w:pPr>
        <w:tabs>
          <w:tab w:val="left" w:pos="360"/>
          <w:tab w:val="left" w:pos="720"/>
          <w:tab w:val="left" w:pos="1080"/>
          <w:tab w:val="left" w:pos="1440"/>
          <w:tab w:val="left" w:pos="1800"/>
          <w:tab w:val="left" w:pos="2160"/>
        </w:tabs>
        <w:rPr>
          <w:rFonts w:ascii="Times" w:hAnsi="Times"/>
        </w:rPr>
      </w:pPr>
    </w:p>
    <w:p w:rsidR="005E7196" w:rsidRPr="000502F4" w:rsidRDefault="00677011" w:rsidP="005E7196">
      <w:pPr>
        <w:tabs>
          <w:tab w:val="left" w:pos="360"/>
          <w:tab w:val="left" w:pos="720"/>
          <w:tab w:val="left" w:pos="1080"/>
          <w:tab w:val="left" w:pos="1440"/>
          <w:tab w:val="left" w:pos="1800"/>
          <w:tab w:val="left" w:pos="2160"/>
        </w:tabs>
        <w:rPr>
          <w:rFonts w:ascii="Times" w:hAnsi="Times"/>
          <w:b/>
        </w:rPr>
      </w:pPr>
      <w:r>
        <w:rPr>
          <w:rFonts w:ascii="Times" w:hAnsi="Times"/>
          <w:b/>
        </w:rPr>
        <w:tab/>
        <w:t>12</w:t>
      </w:r>
      <w:r w:rsidR="005E7196" w:rsidRPr="00494BCD">
        <w:rPr>
          <w:rFonts w:ascii="Times" w:hAnsi="Times"/>
          <w:b/>
        </w:rPr>
        <w:t xml:space="preserve">. Financial aid </w:t>
      </w:r>
      <w:r w:rsidR="005E7196" w:rsidRPr="000502F4">
        <w:rPr>
          <w:rFonts w:ascii="Times" w:hAnsi="Times"/>
          <w:b/>
        </w:rPr>
        <w:t xml:space="preserve"> </w:t>
      </w:r>
    </w:p>
    <w:p w:rsidR="005E7196" w:rsidRPr="000502F4" w:rsidRDefault="005E7196" w:rsidP="005E7196">
      <w:pPr>
        <w:tabs>
          <w:tab w:val="left" w:pos="360"/>
          <w:tab w:val="left" w:pos="720"/>
          <w:tab w:val="left" w:pos="1080"/>
          <w:tab w:val="left" w:pos="1440"/>
          <w:tab w:val="left" w:pos="1800"/>
          <w:tab w:val="left" w:pos="2160"/>
        </w:tabs>
        <w:rPr>
          <w:rFonts w:ascii="Times" w:hAnsi="Times"/>
        </w:rPr>
      </w:pPr>
      <w:r>
        <w:rPr>
          <w:rFonts w:ascii="Times" w:hAnsi="Times"/>
        </w:rPr>
        <w:tab/>
      </w:r>
      <w:r w:rsidRPr="000502F4">
        <w:rPr>
          <w:rFonts w:ascii="Times" w:hAnsi="Times"/>
        </w:rPr>
        <w:t>There are no fi</w:t>
      </w:r>
      <w:r>
        <w:rPr>
          <w:rFonts w:ascii="Times" w:hAnsi="Times"/>
        </w:rPr>
        <w:t>nancial awards for this degree, this is a tuition-</w:t>
      </w:r>
      <w:r w:rsidR="00CD6742">
        <w:rPr>
          <w:rFonts w:ascii="Times" w:hAnsi="Times"/>
        </w:rPr>
        <w:t>financed</w:t>
      </w:r>
      <w:r>
        <w:rPr>
          <w:rFonts w:ascii="Times" w:hAnsi="Times"/>
        </w:rPr>
        <w:t xml:space="preserve"> program.</w:t>
      </w:r>
      <w:r w:rsidRPr="000502F4">
        <w:rPr>
          <w:rFonts w:ascii="Times" w:hAnsi="Times"/>
        </w:rPr>
        <w:t xml:space="preserve"> </w:t>
      </w:r>
    </w:p>
    <w:p w:rsidR="005E7196" w:rsidRDefault="005E7196" w:rsidP="005E7196">
      <w:pPr>
        <w:tabs>
          <w:tab w:val="left" w:pos="360"/>
          <w:tab w:val="left" w:pos="720"/>
          <w:tab w:val="left" w:pos="1080"/>
          <w:tab w:val="left" w:pos="1440"/>
          <w:tab w:val="left" w:pos="1800"/>
          <w:tab w:val="left" w:pos="2160"/>
        </w:tabs>
        <w:rPr>
          <w:rFonts w:ascii="Times" w:hAnsi="Times"/>
        </w:rPr>
      </w:pPr>
    </w:p>
    <w:p w:rsidR="005E7196" w:rsidRPr="00494BCD" w:rsidRDefault="005E7196" w:rsidP="005E7196">
      <w:pPr>
        <w:tabs>
          <w:tab w:val="left" w:pos="360"/>
          <w:tab w:val="left" w:pos="720"/>
          <w:tab w:val="left" w:pos="1080"/>
          <w:tab w:val="left" w:pos="1440"/>
          <w:tab w:val="left" w:pos="1800"/>
          <w:tab w:val="left" w:pos="2160"/>
        </w:tabs>
        <w:rPr>
          <w:rFonts w:ascii="Times" w:hAnsi="Times"/>
        </w:rPr>
      </w:pPr>
    </w:p>
    <w:p w:rsidR="005E7196" w:rsidRDefault="00ED0566" w:rsidP="00B00D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rFonts w:ascii="Times" w:eastAsia="Century Schoolbook" w:hAnsi="Times" w:cs="Century Schoolbook"/>
        </w:rPr>
      </w:pPr>
      <w:r w:rsidRPr="00B00D64">
        <w:rPr>
          <w:rFonts w:ascii="Times" w:eastAsia="Century Schoolbook" w:hAnsi="Times" w:cs="Century Schoolbook"/>
        </w:rPr>
        <w:tab/>
      </w:r>
    </w:p>
    <w:p w:rsidR="005E7196" w:rsidRDefault="005E7196" w:rsidP="00B00D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rFonts w:ascii="Times" w:eastAsia="Century Schoolbook" w:hAnsi="Times" w:cs="Century Schoolbook"/>
        </w:rPr>
      </w:pPr>
    </w:p>
    <w:p w:rsidR="005E7196" w:rsidRDefault="005E7196">
      <w:pPr>
        <w:rPr>
          <w:rFonts w:ascii="Times" w:eastAsia="Century Schoolbook" w:hAnsi="Times" w:cs="Century Schoolbook"/>
        </w:rPr>
      </w:pPr>
      <w:r>
        <w:rPr>
          <w:rFonts w:ascii="Times" w:eastAsia="Century Schoolbook" w:hAnsi="Times" w:cs="Century Schoolbook"/>
        </w:rPr>
        <w:br w:type="page"/>
      </w:r>
    </w:p>
    <w:p w:rsidR="00CD6742" w:rsidRPr="00CD6742" w:rsidRDefault="005E7196" w:rsidP="00B00D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rFonts w:ascii="Times" w:eastAsia="Century Schoolbook" w:hAnsi="Times" w:cs="Century Schoolbook"/>
          <w:b/>
        </w:rPr>
      </w:pPr>
      <w:r w:rsidRPr="00CD6742">
        <w:rPr>
          <w:rFonts w:ascii="Times" w:eastAsia="Century Schoolbook" w:hAnsi="Times" w:cs="Century Schoolbook"/>
          <w:b/>
          <w:u w:val="single"/>
        </w:rPr>
        <w:t xml:space="preserve">C. </w:t>
      </w:r>
      <w:r w:rsidR="00CD6742" w:rsidRPr="00CD6742">
        <w:rPr>
          <w:rFonts w:ascii="Times" w:eastAsia="Century Schoolbook" w:hAnsi="Times" w:cs="Century Schoolbook"/>
          <w:b/>
          <w:u w:val="single"/>
        </w:rPr>
        <w:tab/>
        <w:t xml:space="preserve">The </w:t>
      </w:r>
      <w:r w:rsidR="00ED0566" w:rsidRPr="00CD6742">
        <w:rPr>
          <w:rFonts w:ascii="Times" w:eastAsia="Century Schoolbook" w:hAnsi="Times" w:cs="Century Schoolbook"/>
          <w:b/>
          <w:u w:val="single"/>
        </w:rPr>
        <w:t>Doctor of Philosophy</w:t>
      </w:r>
      <w:r w:rsidR="00CD6742">
        <w:rPr>
          <w:rFonts w:ascii="Times" w:eastAsia="Century Schoolbook" w:hAnsi="Times" w:cs="Century Schoolbook"/>
          <w:b/>
          <w:u w:val="single"/>
        </w:rPr>
        <w:t xml:space="preserve"> (Ph.D.)</w:t>
      </w:r>
      <w:r w:rsidR="00ED0566" w:rsidRPr="00CD6742">
        <w:rPr>
          <w:rFonts w:ascii="Times" w:eastAsia="Century Schoolbook" w:hAnsi="Times" w:cs="Century Schoolbook"/>
          <w:b/>
          <w:u w:val="single"/>
        </w:rPr>
        <w:t xml:space="preserve"> Degree in Animal </w:t>
      </w:r>
      <w:r w:rsidR="00CD6742">
        <w:rPr>
          <w:rFonts w:ascii="Times" w:eastAsia="Century Schoolbook" w:hAnsi="Times" w:cs="Century Schoolbook"/>
          <w:b/>
          <w:u w:val="single"/>
        </w:rPr>
        <w:t xml:space="preserve">and Food </w:t>
      </w:r>
      <w:r w:rsidR="00ED0566" w:rsidRPr="00CD6742">
        <w:rPr>
          <w:rFonts w:ascii="Times" w:eastAsia="Century Schoolbook" w:hAnsi="Times" w:cs="Century Schoolbook"/>
          <w:b/>
          <w:u w:val="single"/>
        </w:rPr>
        <w:t>Science</w:t>
      </w:r>
      <w:r w:rsidR="00CD6742">
        <w:rPr>
          <w:rFonts w:ascii="Times" w:eastAsia="Century Schoolbook" w:hAnsi="Times" w:cs="Century Schoolbook"/>
          <w:b/>
          <w:u w:val="single"/>
        </w:rPr>
        <w:t>s</w:t>
      </w:r>
      <w:r w:rsidR="00CD6742" w:rsidRPr="00CD6742">
        <w:rPr>
          <w:rFonts w:ascii="Times" w:eastAsia="Century Schoolbook" w:hAnsi="Times" w:cs="Century Schoolbook"/>
          <w:b/>
        </w:rPr>
        <w:t xml:space="preserve">.  </w:t>
      </w:r>
    </w:p>
    <w:p w:rsidR="004D1C1E" w:rsidRDefault="00CD6742" w:rsidP="00B00D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rFonts w:ascii="Times" w:eastAsia="Century Schoolbook" w:hAnsi="Times" w:cs="Century Schoolbook"/>
        </w:rPr>
      </w:pPr>
      <w:r>
        <w:rPr>
          <w:rFonts w:ascii="Times" w:eastAsia="Century Schoolbook" w:hAnsi="Times" w:cs="Century Schoolbook"/>
        </w:rPr>
        <w:t xml:space="preserve">The Doctor of Philosophy </w:t>
      </w:r>
      <w:r w:rsidR="00ED0566" w:rsidRPr="00B00D64">
        <w:rPr>
          <w:rFonts w:ascii="Times" w:eastAsia="Century Schoolbook" w:hAnsi="Times" w:cs="Century Schoolbook"/>
        </w:rPr>
        <w:t xml:space="preserve">Degree has become the highest mark </w:t>
      </w:r>
      <w:r>
        <w:rPr>
          <w:rFonts w:ascii="Times" w:eastAsia="Century Schoolbook" w:hAnsi="Times" w:cs="Century Schoolbook"/>
        </w:rPr>
        <w:t xml:space="preserve">of achievement awarded for the </w:t>
      </w:r>
      <w:r w:rsidR="00ED0566" w:rsidRPr="00B00D64">
        <w:rPr>
          <w:rFonts w:ascii="Times" w:eastAsia="Century Schoolbook" w:hAnsi="Times" w:cs="Century Schoolbook"/>
        </w:rPr>
        <w:t>demonstrated ability to investigate problems independently.  Doctoral stud</w:t>
      </w:r>
      <w:r>
        <w:rPr>
          <w:rFonts w:ascii="Times" w:eastAsia="Century Schoolbook" w:hAnsi="Times" w:cs="Century Schoolbook"/>
        </w:rPr>
        <w:t xml:space="preserve">y </w:t>
      </w:r>
      <w:r w:rsidR="00ED0566" w:rsidRPr="00B00D64">
        <w:rPr>
          <w:rFonts w:ascii="Times" w:eastAsia="Century Schoolbook" w:hAnsi="Times" w:cs="Century Schoolbook"/>
        </w:rPr>
        <w:t>devotes itself to developing the student’</w:t>
      </w:r>
      <w:r>
        <w:rPr>
          <w:rFonts w:ascii="Times" w:eastAsia="Century Schoolbook" w:hAnsi="Times" w:cs="Century Schoolbook"/>
        </w:rPr>
        <w:t xml:space="preserve">s capacity to make significant </w:t>
      </w:r>
      <w:r w:rsidR="00ED0566" w:rsidRPr="00B00D64">
        <w:rPr>
          <w:rFonts w:ascii="Times" w:eastAsia="Century Schoolbook" w:hAnsi="Times" w:cs="Century Schoolbook"/>
        </w:rPr>
        <w:t>contributions to knowledge through the developm</w:t>
      </w:r>
      <w:r>
        <w:rPr>
          <w:rFonts w:ascii="Times" w:eastAsia="Century Schoolbook" w:hAnsi="Times" w:cs="Century Schoolbook"/>
        </w:rPr>
        <w:t xml:space="preserve">ent of a critical, disciplined mind. </w:t>
      </w:r>
      <w:r w:rsidR="00ED0566" w:rsidRPr="00B00D64">
        <w:rPr>
          <w:rFonts w:ascii="Times" w:eastAsia="Century Schoolbook" w:hAnsi="Times" w:cs="Century Schoolbook"/>
        </w:rPr>
        <w:t>This training is best accomplished under t</w:t>
      </w:r>
      <w:r>
        <w:rPr>
          <w:rFonts w:ascii="Times" w:eastAsia="Century Schoolbook" w:hAnsi="Times" w:cs="Century Schoolbook"/>
        </w:rPr>
        <w:t xml:space="preserve">he full-time student status in </w:t>
      </w:r>
      <w:r w:rsidR="00ED0566" w:rsidRPr="00B00D64">
        <w:rPr>
          <w:rFonts w:ascii="Times" w:eastAsia="Century Schoolbook" w:hAnsi="Times" w:cs="Century Schoolbook"/>
        </w:rPr>
        <w:t>order to maximize the interaction of the student with a scientific group.</w:t>
      </w:r>
    </w:p>
    <w:p w:rsidR="00CD6742" w:rsidRPr="00B00D64" w:rsidRDefault="00CD6742" w:rsidP="00B00D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rFonts w:ascii="Times" w:eastAsia="Century Schoolbook" w:hAnsi="Times" w:cs="Century Schoolbook"/>
        </w:rPr>
      </w:pPr>
    </w:p>
    <w:p w:rsidR="00CD6742" w:rsidRDefault="00CD6742"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rFonts w:ascii="Times" w:eastAsia="Century Schoolbook" w:hAnsi="Times" w:cs="Century Schoolbook"/>
        </w:rPr>
      </w:pPr>
      <w:r w:rsidRPr="00CD6742">
        <w:rPr>
          <w:rFonts w:ascii="Times" w:eastAsia="Century Schoolbook" w:hAnsi="Times" w:cs="Century Schoolbook"/>
          <w:b/>
          <w:u w:val="single"/>
        </w:rPr>
        <w:t>1.</w:t>
      </w:r>
      <w:r w:rsidRPr="00CD6742">
        <w:rPr>
          <w:rFonts w:ascii="Times" w:eastAsia="Century Schoolbook" w:hAnsi="Times" w:cs="Century Schoolbook"/>
          <w:b/>
          <w:u w:val="single"/>
        </w:rPr>
        <w:tab/>
      </w:r>
      <w:r w:rsidR="00ED0566" w:rsidRPr="00CD6742">
        <w:rPr>
          <w:rFonts w:ascii="Times" w:eastAsia="Century Schoolbook" w:hAnsi="Times" w:cs="Century Schoolbook"/>
          <w:b/>
          <w:u w:val="single"/>
        </w:rPr>
        <w:t>Admission</w:t>
      </w:r>
      <w:r w:rsidR="00ED0566" w:rsidRPr="00CD6742">
        <w:rPr>
          <w:rFonts w:ascii="Times" w:eastAsia="Century Schoolbook" w:hAnsi="Times" w:cs="Century Schoolbook"/>
          <w:b/>
        </w:rPr>
        <w:t>.</w:t>
      </w:r>
      <w:r w:rsidR="00ED0566" w:rsidRPr="00B00D64">
        <w:rPr>
          <w:rFonts w:ascii="Times" w:eastAsia="Century Schoolbook" w:hAnsi="Times" w:cs="Century Schoolbook"/>
        </w:rPr>
        <w:t xml:space="preserve">  </w:t>
      </w:r>
    </w:p>
    <w:p w:rsidR="004D1C1E" w:rsidRPr="00B00D64" w:rsidRDefault="00ED0566"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rFonts w:ascii="Times" w:hAnsi="Times"/>
        </w:rPr>
      </w:pPr>
      <w:r w:rsidRPr="00B00D64">
        <w:rPr>
          <w:rFonts w:ascii="Times" w:eastAsia="Century Schoolbook" w:hAnsi="Times" w:cs="Century Schoolbook"/>
        </w:rPr>
        <w:t>Students may enter the Ph.D. program after having previously earned a bachelor’s degree (B.A. or B.S.), an M.S. degree, or a Doctorate in Veterinary Medicine (DVM)</w:t>
      </w:r>
      <w:r w:rsidR="00CD6742">
        <w:rPr>
          <w:rFonts w:ascii="Times" w:eastAsia="Century Schoolbook" w:hAnsi="Times" w:cs="Century Schoolbook"/>
        </w:rPr>
        <w:t>,</w:t>
      </w:r>
      <w:r w:rsidRPr="00B00D64">
        <w:rPr>
          <w:rFonts w:ascii="Times" w:eastAsia="Century Schoolbook" w:hAnsi="Times" w:cs="Century Schoolbook"/>
        </w:rPr>
        <w:t xml:space="preserve"> or equivalent.  A student who has been admitted to the Ph.D. program in Animal Science may begin working toward the degree. However, he/she has no official status as a doctoral candidate until he/she has passed the comprehensive examination.</w:t>
      </w:r>
    </w:p>
    <w:p w:rsidR="00CD6742" w:rsidRDefault="00CD6742"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rFonts w:ascii="Times" w:eastAsia="Century Schoolbook" w:hAnsi="Times" w:cs="Century Schoolbook"/>
          <w:u w:val="single"/>
        </w:rPr>
      </w:pPr>
    </w:p>
    <w:p w:rsidR="00CD6742" w:rsidRDefault="00CD6742"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rFonts w:ascii="Times" w:eastAsia="Century Schoolbook" w:hAnsi="Times" w:cs="Century Schoolbook"/>
        </w:rPr>
      </w:pPr>
      <w:r w:rsidRPr="00CD6742">
        <w:rPr>
          <w:rFonts w:ascii="Times" w:eastAsia="Century Schoolbook" w:hAnsi="Times" w:cs="Century Schoolbook"/>
          <w:b/>
          <w:u w:val="single"/>
        </w:rPr>
        <w:t>2.</w:t>
      </w:r>
      <w:r w:rsidRPr="00CD6742">
        <w:rPr>
          <w:rFonts w:ascii="Times" w:eastAsia="Century Schoolbook" w:hAnsi="Times" w:cs="Century Schoolbook"/>
          <w:b/>
          <w:u w:val="single"/>
        </w:rPr>
        <w:tab/>
      </w:r>
      <w:r w:rsidR="00ED0566" w:rsidRPr="00CD6742">
        <w:rPr>
          <w:rFonts w:ascii="Times" w:eastAsia="Century Schoolbook" w:hAnsi="Times" w:cs="Century Schoolbook"/>
          <w:b/>
          <w:u w:val="single"/>
        </w:rPr>
        <w:t>Areas of Specialization</w:t>
      </w:r>
      <w:r w:rsidR="00ED0566" w:rsidRPr="00CD6742">
        <w:rPr>
          <w:rFonts w:ascii="Times" w:eastAsia="Century Schoolbook" w:hAnsi="Times" w:cs="Century Schoolbook"/>
          <w:b/>
        </w:rPr>
        <w:t>.</w:t>
      </w:r>
      <w:r w:rsidR="00ED0566" w:rsidRPr="00B00D64">
        <w:rPr>
          <w:rFonts w:ascii="Times" w:eastAsia="Century Schoolbook" w:hAnsi="Times" w:cs="Century Schoolbook"/>
        </w:rPr>
        <w:t xml:space="preserve">  </w:t>
      </w:r>
    </w:p>
    <w:p w:rsidR="00CD6742" w:rsidRDefault="00ED0566"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rFonts w:ascii="Times" w:eastAsia="Century Schoolbook" w:hAnsi="Times" w:cs="Century Schoolbook"/>
        </w:rPr>
      </w:pPr>
      <w:r w:rsidRPr="00B00D64">
        <w:rPr>
          <w:rFonts w:ascii="Times" w:eastAsia="Century Schoolbook" w:hAnsi="Times" w:cs="Century Schoolbook"/>
        </w:rPr>
        <w:t xml:space="preserve">The Ph.D. degree in Animal </w:t>
      </w:r>
      <w:r w:rsidR="00CD6742">
        <w:rPr>
          <w:rFonts w:ascii="Times" w:eastAsia="Century Schoolbook" w:hAnsi="Times" w:cs="Century Schoolbook"/>
        </w:rPr>
        <w:t xml:space="preserve">and Food </w:t>
      </w:r>
      <w:r w:rsidRPr="00B00D64">
        <w:rPr>
          <w:rFonts w:ascii="Times" w:eastAsia="Century Schoolbook" w:hAnsi="Times" w:cs="Century Schoolbook"/>
        </w:rPr>
        <w:t>Science</w:t>
      </w:r>
      <w:r w:rsidR="00CD6742">
        <w:rPr>
          <w:rFonts w:ascii="Times" w:eastAsia="Century Schoolbook" w:hAnsi="Times" w:cs="Century Schoolbook"/>
        </w:rPr>
        <w:t>s</w:t>
      </w:r>
      <w:r w:rsidRPr="00B00D64">
        <w:rPr>
          <w:rFonts w:ascii="Times" w:eastAsia="Century Schoolbook" w:hAnsi="Times" w:cs="Century Schoolbook"/>
        </w:rPr>
        <w:t xml:space="preserve"> will be granted in the following major areas of specialization:  </w:t>
      </w:r>
      <w:r w:rsidR="00CD6742" w:rsidRPr="00B00D64">
        <w:rPr>
          <w:rFonts w:ascii="Times" w:eastAsia="Century Schoolbook" w:hAnsi="Times" w:cs="Century Schoolbook"/>
        </w:rPr>
        <w:t>animal nutrition, pathology, physiology</w:t>
      </w:r>
      <w:r w:rsidR="00CD6742">
        <w:rPr>
          <w:rFonts w:ascii="Times" w:eastAsia="Century Schoolbook" w:hAnsi="Times" w:cs="Century Schoolbook"/>
        </w:rPr>
        <w:t>, immunology, molecular biology, genomics,</w:t>
      </w:r>
      <w:r w:rsidR="00CD6742" w:rsidRPr="00B00D64">
        <w:rPr>
          <w:rFonts w:ascii="Times" w:eastAsia="Century Schoolbook" w:hAnsi="Times" w:cs="Century Schoolbook"/>
        </w:rPr>
        <w:t xml:space="preserve"> </w:t>
      </w:r>
      <w:r w:rsidR="00CD6742">
        <w:rPr>
          <w:rFonts w:ascii="Times" w:eastAsia="Century Schoolbook" w:hAnsi="Times" w:cs="Century Schoolbook"/>
        </w:rPr>
        <w:t xml:space="preserve">systems biology, </w:t>
      </w:r>
      <w:r w:rsidR="00CD6742" w:rsidRPr="00B00D64">
        <w:rPr>
          <w:rFonts w:ascii="Times" w:eastAsia="Century Schoolbook" w:hAnsi="Times" w:cs="Century Schoolbook"/>
        </w:rPr>
        <w:t>management</w:t>
      </w:r>
      <w:r w:rsidR="00CD6742">
        <w:rPr>
          <w:rFonts w:ascii="Times" w:eastAsia="Century Schoolbook" w:hAnsi="Times" w:cs="Century Schoolbook"/>
        </w:rPr>
        <w:t xml:space="preserve">, </w:t>
      </w:r>
      <w:r w:rsidR="00CD6742" w:rsidRPr="00B00D64">
        <w:rPr>
          <w:rFonts w:ascii="Times" w:eastAsia="Century Schoolbook" w:hAnsi="Times" w:cs="Century Schoolbook"/>
        </w:rPr>
        <w:t>food science</w:t>
      </w:r>
      <w:r w:rsidR="00CD6742">
        <w:rPr>
          <w:rFonts w:ascii="Times" w:eastAsia="Century Schoolbook" w:hAnsi="Times" w:cs="Century Schoolbook"/>
        </w:rPr>
        <w:t>, safety, microbiology</w:t>
      </w:r>
      <w:r w:rsidR="00CD6742" w:rsidRPr="00B00D64">
        <w:rPr>
          <w:rFonts w:ascii="Times" w:eastAsia="Century Schoolbook" w:hAnsi="Times" w:cs="Century Schoolbook"/>
        </w:rPr>
        <w:t xml:space="preserve"> or engineering</w:t>
      </w:r>
      <w:r w:rsidR="00CD6742">
        <w:rPr>
          <w:rFonts w:ascii="Times" w:eastAsia="Century Schoolbook" w:hAnsi="Times" w:cs="Century Schoolbook"/>
        </w:rPr>
        <w:t>, or a combination of these disciplines (i.e., nutritional immunology, etc.)</w:t>
      </w:r>
      <w:r w:rsidR="00CD6742" w:rsidRPr="00B00D64">
        <w:rPr>
          <w:rFonts w:ascii="Times" w:eastAsia="Century Schoolbook" w:hAnsi="Times" w:cs="Century Schoolbook"/>
        </w:rPr>
        <w:t>.</w:t>
      </w:r>
      <w:r w:rsidR="00CD6742" w:rsidRPr="00B00D64">
        <w:rPr>
          <w:rFonts w:ascii="Times" w:eastAsia="Century Schoolbook" w:hAnsi="Times" w:cs="Century Schoolbook"/>
        </w:rPr>
        <w:tab/>
      </w:r>
      <w:r w:rsidRPr="00B00D64">
        <w:rPr>
          <w:rFonts w:ascii="Times" w:eastAsia="Century Schoolbook" w:hAnsi="Times" w:cs="Century Schoolbook"/>
        </w:rPr>
        <w:t xml:space="preserve"> </w:t>
      </w:r>
    </w:p>
    <w:p w:rsidR="004D1C1E" w:rsidRDefault="00ED0566"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rFonts w:ascii="Times" w:eastAsia="Century Schoolbook" w:hAnsi="Times" w:cs="Century Schoolbook"/>
        </w:rPr>
      </w:pPr>
      <w:r w:rsidRPr="00B00D64">
        <w:rPr>
          <w:rFonts w:ascii="Times" w:eastAsia="Century Schoolbook" w:hAnsi="Times" w:cs="Century Schoolbook"/>
        </w:rPr>
        <w:t>In addition to the major area of specialization, the student’s advisor, in consultation with the Doctoral Committee, will determine whether the student should pursue a minor field of specialization.  If a minor field of specialization is selected, the committee will judge the suitability of the field, relevance to the major area of specialization, and requirements for the minor.</w:t>
      </w:r>
    </w:p>
    <w:p w:rsidR="00CD6742" w:rsidRPr="00B00D64" w:rsidRDefault="00CD6742"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rFonts w:ascii="Times" w:hAnsi="Times"/>
        </w:rPr>
      </w:pPr>
    </w:p>
    <w:p w:rsidR="00CD6742" w:rsidRDefault="00CD6742"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rFonts w:ascii="Times" w:eastAsia="Century Schoolbook" w:hAnsi="Times" w:cs="Century Schoolbook"/>
        </w:rPr>
      </w:pPr>
      <w:r w:rsidRPr="00CD6742">
        <w:rPr>
          <w:rFonts w:ascii="Times" w:eastAsia="Century Schoolbook" w:hAnsi="Times" w:cs="Century Schoolbook"/>
          <w:b/>
          <w:u w:val="single"/>
        </w:rPr>
        <w:t>3.</w:t>
      </w:r>
      <w:r w:rsidRPr="00CD6742">
        <w:rPr>
          <w:rFonts w:ascii="Times" w:eastAsia="Century Schoolbook" w:hAnsi="Times" w:cs="Century Schoolbook"/>
          <w:b/>
          <w:u w:val="single"/>
        </w:rPr>
        <w:tab/>
      </w:r>
      <w:r w:rsidR="00ED0566" w:rsidRPr="00CD6742">
        <w:rPr>
          <w:rFonts w:ascii="Times" w:eastAsia="Century Schoolbook" w:hAnsi="Times" w:cs="Century Schoolbook"/>
          <w:b/>
          <w:u w:val="single"/>
        </w:rPr>
        <w:t>Time Limitation</w:t>
      </w:r>
      <w:r w:rsidR="00ED0566" w:rsidRPr="00CD6742">
        <w:rPr>
          <w:rFonts w:ascii="Times" w:eastAsia="Century Schoolbook" w:hAnsi="Times" w:cs="Century Schoolbook"/>
          <w:b/>
        </w:rPr>
        <w:t>.</w:t>
      </w:r>
      <w:r w:rsidR="00ED0566" w:rsidRPr="00B00D64">
        <w:rPr>
          <w:rFonts w:ascii="Times" w:eastAsia="Century Schoolbook" w:hAnsi="Times" w:cs="Century Schoolbook"/>
        </w:rPr>
        <w:t xml:space="preserve">  </w:t>
      </w:r>
    </w:p>
    <w:p w:rsidR="004D1C1E" w:rsidRDefault="00ED0566"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rFonts w:ascii="Times" w:eastAsia="Century Schoolbook" w:hAnsi="Times" w:cs="Century Schoolbook"/>
        </w:rPr>
      </w:pPr>
      <w:r w:rsidRPr="00B00D64">
        <w:rPr>
          <w:rFonts w:ascii="Times" w:eastAsia="Century Schoolbook" w:hAnsi="Times" w:cs="Century Schoolbook"/>
        </w:rPr>
        <w:t>A maximum of 14 consecutive semesters beyond the bachelor’s degree, or 10 consecutive semesters beyond the master’s degree, is allowed to complete the requirements for the Ph.D. degree.</w:t>
      </w:r>
    </w:p>
    <w:p w:rsidR="00CD6742" w:rsidRPr="00B00D64" w:rsidRDefault="00CD6742"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rFonts w:ascii="Times" w:hAnsi="Times"/>
        </w:rPr>
      </w:pPr>
    </w:p>
    <w:p w:rsidR="00CD6742" w:rsidRDefault="00CD6742"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rFonts w:ascii="Times" w:eastAsia="Century Schoolbook" w:hAnsi="Times" w:cs="Century Schoolbook"/>
        </w:rPr>
      </w:pPr>
      <w:r w:rsidRPr="00CD6742">
        <w:rPr>
          <w:rFonts w:ascii="Times" w:eastAsia="Century Schoolbook" w:hAnsi="Times" w:cs="Century Schoolbook"/>
          <w:b/>
          <w:u w:val="single"/>
        </w:rPr>
        <w:t>4.</w:t>
      </w:r>
      <w:r w:rsidRPr="00CD6742">
        <w:rPr>
          <w:rFonts w:ascii="Times" w:eastAsia="Century Schoolbook" w:hAnsi="Times" w:cs="Century Schoolbook"/>
          <w:b/>
          <w:u w:val="single"/>
        </w:rPr>
        <w:tab/>
      </w:r>
      <w:r w:rsidR="00ED0566" w:rsidRPr="00CD6742">
        <w:rPr>
          <w:rFonts w:ascii="Times" w:eastAsia="Century Schoolbook" w:hAnsi="Times" w:cs="Century Schoolbook"/>
          <w:b/>
          <w:u w:val="single"/>
        </w:rPr>
        <w:t>Core Courses and General Requirements</w:t>
      </w:r>
      <w:r w:rsidR="00ED0566" w:rsidRPr="00CD6742">
        <w:rPr>
          <w:rFonts w:ascii="Times" w:eastAsia="Century Schoolbook" w:hAnsi="Times" w:cs="Century Schoolbook"/>
          <w:b/>
        </w:rPr>
        <w:t>.</w:t>
      </w:r>
      <w:r w:rsidR="00ED0566" w:rsidRPr="00B00D64">
        <w:rPr>
          <w:rFonts w:ascii="Times" w:eastAsia="Century Schoolbook" w:hAnsi="Times" w:cs="Century Schoolbook"/>
        </w:rPr>
        <w:t xml:space="preserve">  </w:t>
      </w:r>
    </w:p>
    <w:p w:rsidR="00B9595E" w:rsidRDefault="00B9595E" w:rsidP="00BC2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rFonts w:ascii="Times" w:eastAsia="Century Schoolbook" w:hAnsi="Times" w:cs="Century Schoolbook"/>
        </w:rPr>
      </w:pPr>
      <w:r>
        <w:rPr>
          <w:rFonts w:ascii="Times" w:eastAsia="Century Schoolbook" w:hAnsi="Times" w:cs="Century Schoolbook"/>
        </w:rPr>
        <w:tab/>
      </w:r>
      <w:r w:rsidR="00ED0566" w:rsidRPr="00B00D64">
        <w:rPr>
          <w:rFonts w:ascii="Times" w:eastAsia="Century Schoolbook" w:hAnsi="Times" w:cs="Century Schoolbook"/>
        </w:rPr>
        <w:t xml:space="preserve">All students pursuing the Ph.D. will complete the following core courses:  </w:t>
      </w:r>
    </w:p>
    <w:p w:rsidR="00B9595E" w:rsidRDefault="00ED0566" w:rsidP="00B9595E">
      <w:pPr>
        <w:pStyle w:val="ListParagraph"/>
        <w:numPr>
          <w:ilvl w:val="0"/>
          <w:numId w:val="2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rFonts w:ascii="Times" w:eastAsia="Century Schoolbook" w:hAnsi="Times" w:cs="Century Schoolbook"/>
        </w:rPr>
      </w:pPr>
      <w:r w:rsidRPr="00B9595E">
        <w:rPr>
          <w:rFonts w:ascii="Times" w:eastAsia="Century Schoolbook" w:hAnsi="Times" w:cs="Century Schoolbook"/>
        </w:rPr>
        <w:t xml:space="preserve">ANSC 865 Seminar (1 cr.) or FOSC 865 Seminar (1 cr.), </w:t>
      </w:r>
    </w:p>
    <w:p w:rsidR="00B9595E" w:rsidRDefault="00ED0566" w:rsidP="00B9595E">
      <w:pPr>
        <w:pStyle w:val="ListParagraph"/>
        <w:numPr>
          <w:ilvl w:val="0"/>
          <w:numId w:val="2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rFonts w:ascii="Times" w:eastAsia="Century Schoolbook" w:hAnsi="Times" w:cs="Century Schoolbook"/>
        </w:rPr>
      </w:pPr>
      <w:r w:rsidRPr="00B9595E">
        <w:rPr>
          <w:rFonts w:ascii="Times" w:eastAsia="Century Schoolbook" w:hAnsi="Times" w:cs="Century Schoolbook"/>
        </w:rPr>
        <w:t xml:space="preserve">ANSC </w:t>
      </w:r>
      <w:r w:rsidR="00B9595E">
        <w:rPr>
          <w:rFonts w:ascii="Times" w:eastAsia="Century Schoolbook" w:hAnsi="Times" w:cs="Century Schoolbook"/>
        </w:rPr>
        <w:t xml:space="preserve">969 Doctoral Dissertation (9 </w:t>
      </w:r>
      <w:r w:rsidRPr="00B9595E">
        <w:rPr>
          <w:rFonts w:ascii="Times" w:eastAsia="Century Schoolbook" w:hAnsi="Times" w:cs="Century Schoolbook"/>
        </w:rPr>
        <w:t xml:space="preserve">cr.), </w:t>
      </w:r>
    </w:p>
    <w:p w:rsidR="00B9595E" w:rsidRDefault="00ED0566" w:rsidP="00B9595E">
      <w:pPr>
        <w:pStyle w:val="ListParagraph"/>
        <w:numPr>
          <w:ilvl w:val="0"/>
          <w:numId w:val="2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rFonts w:ascii="Times" w:eastAsia="Century Schoolbook" w:hAnsi="Times" w:cs="Century Schoolbook"/>
        </w:rPr>
      </w:pPr>
      <w:r w:rsidRPr="00B9595E">
        <w:rPr>
          <w:rFonts w:ascii="Times" w:eastAsia="Century Schoolbook" w:hAnsi="Times" w:cs="Century Schoolbook"/>
        </w:rPr>
        <w:t>CHEM 641 Biochemistry (3 cr.), CHEM 642 Biochemistry (3 cr.)</w:t>
      </w:r>
      <w:r w:rsidR="00CD6742" w:rsidRPr="00B9595E">
        <w:rPr>
          <w:rFonts w:ascii="Times" w:eastAsia="Century Schoolbook" w:hAnsi="Times" w:cs="Century Schoolbook"/>
        </w:rPr>
        <w:t xml:space="preserve">, or an equivalent Biochemistry course series, </w:t>
      </w:r>
    </w:p>
    <w:p w:rsidR="00B9595E" w:rsidRDefault="00B9595E" w:rsidP="00B9595E">
      <w:pPr>
        <w:pStyle w:val="ListParagraph"/>
        <w:numPr>
          <w:ilvl w:val="0"/>
          <w:numId w:val="2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rFonts w:ascii="Times" w:eastAsia="Century Schoolbook" w:hAnsi="Times" w:cs="Century Schoolbook"/>
        </w:rPr>
      </w:pPr>
      <w:r>
        <w:rPr>
          <w:rFonts w:ascii="Times" w:eastAsia="Century Schoolbook" w:hAnsi="Times" w:cs="Century Schoolbook"/>
        </w:rPr>
        <w:t xml:space="preserve">Statistics course: </w:t>
      </w:r>
      <w:r w:rsidR="00CD6742" w:rsidRPr="00B9595E">
        <w:rPr>
          <w:rFonts w:ascii="Times" w:eastAsia="Century Schoolbook" w:hAnsi="Times" w:cs="Century Schoolbook"/>
        </w:rPr>
        <w:t>APEC</w:t>
      </w:r>
      <w:r w:rsidR="00ED0566" w:rsidRPr="00B9595E">
        <w:rPr>
          <w:rFonts w:ascii="Times" w:eastAsia="Century Schoolbook" w:hAnsi="Times" w:cs="Century Schoolbook"/>
        </w:rPr>
        <w:t xml:space="preserve">608 Research Methods (3 cr.), </w:t>
      </w:r>
      <w:r w:rsidR="00CD6742" w:rsidRPr="00B9595E">
        <w:rPr>
          <w:rFonts w:ascii="Times" w:eastAsia="Century Schoolbook" w:hAnsi="Times" w:cs="Century Schoolbook"/>
        </w:rPr>
        <w:t>APEC</w:t>
      </w:r>
      <w:r w:rsidR="00ED0566" w:rsidRPr="00B9595E">
        <w:rPr>
          <w:rFonts w:ascii="Times" w:eastAsia="Century Schoolbook" w:hAnsi="Times" w:cs="Century Schoolbook"/>
        </w:rPr>
        <w:t xml:space="preserve"> 806 Research Techniques and Procedures (3 cr.), or </w:t>
      </w:r>
      <w:r w:rsidR="00CD6742" w:rsidRPr="00B9595E">
        <w:rPr>
          <w:rFonts w:ascii="Times" w:eastAsia="Century Schoolbook" w:hAnsi="Times" w:cs="Century Schoolbook"/>
        </w:rPr>
        <w:t xml:space="preserve">the </w:t>
      </w:r>
      <w:r w:rsidR="00ED0566" w:rsidRPr="00B9595E">
        <w:rPr>
          <w:rFonts w:ascii="Times" w:eastAsia="Century Schoolbook" w:hAnsi="Times" w:cs="Century Schoolbook"/>
        </w:rPr>
        <w:t xml:space="preserve">equivalent.  </w:t>
      </w:r>
    </w:p>
    <w:p w:rsidR="004D1C1E" w:rsidRPr="00B9595E" w:rsidRDefault="00ED0566" w:rsidP="008A4E0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360"/>
        <w:rPr>
          <w:rFonts w:ascii="Times" w:eastAsia="Century Schoolbook" w:hAnsi="Times" w:cs="Century Schoolbook"/>
        </w:rPr>
      </w:pPr>
      <w:r w:rsidRPr="00B9595E">
        <w:rPr>
          <w:rFonts w:ascii="Times" w:eastAsia="Century Schoolbook" w:hAnsi="Times" w:cs="Century Schoolbook"/>
        </w:rPr>
        <w:t>Beyond the core courses, no specific number of courses completed or credits earned are uniformly required.  The student and advisor</w:t>
      </w:r>
      <w:r w:rsidR="00CD6742" w:rsidRPr="00B9595E">
        <w:rPr>
          <w:rFonts w:ascii="Times" w:eastAsia="Century Schoolbook" w:hAnsi="Times" w:cs="Century Schoolbook"/>
        </w:rPr>
        <w:t>,</w:t>
      </w:r>
      <w:r w:rsidRPr="00B9595E">
        <w:rPr>
          <w:rFonts w:ascii="Times" w:eastAsia="Century Schoolbook" w:hAnsi="Times" w:cs="Century Schoolbook"/>
        </w:rPr>
        <w:t xml:space="preserve"> in concert with the Doctoral Committee</w:t>
      </w:r>
      <w:r w:rsidR="00CD6742" w:rsidRPr="00B9595E">
        <w:rPr>
          <w:rFonts w:ascii="Times" w:eastAsia="Century Schoolbook" w:hAnsi="Times" w:cs="Century Schoolbook"/>
        </w:rPr>
        <w:t>,</w:t>
      </w:r>
      <w:r w:rsidRPr="00B9595E">
        <w:rPr>
          <w:rFonts w:ascii="Times" w:eastAsia="Century Schoolbook" w:hAnsi="Times" w:cs="Century Schoolbook"/>
        </w:rPr>
        <w:t xml:space="preserve"> will select appropriate course work based on the student’s background and major and minor (if applicable) area(s) of specialization for the Ph.D.  Consideration will be given to the student’s prior training and experience at the undergraduate (B.A. or B.S.) and M.S. and/or D.V.M. (if applicable) level(s).  Students with more advanced training and experience will need fewer courses to complete their Ph.D. program.  General requirements for the Ph.D. are based on a period of residency, writing of a satisfactory research proposal and dissertation, and passing the comprehensive </w:t>
      </w:r>
      <w:r w:rsidR="00BC2DAA" w:rsidRPr="00B9595E">
        <w:rPr>
          <w:rFonts w:ascii="Times" w:eastAsia="Century Schoolbook" w:hAnsi="Times" w:cs="Century Schoolbook"/>
        </w:rPr>
        <w:t xml:space="preserve">examination </w:t>
      </w:r>
      <w:r w:rsidRPr="00B9595E">
        <w:rPr>
          <w:rFonts w:ascii="Times" w:eastAsia="Century Schoolbook" w:hAnsi="Times" w:cs="Century Schoolbook"/>
        </w:rPr>
        <w:t xml:space="preserve">and the final </w:t>
      </w:r>
      <w:r w:rsidR="00BC2DAA" w:rsidRPr="00B9595E">
        <w:rPr>
          <w:rFonts w:ascii="Times" w:eastAsia="Century Schoolbook" w:hAnsi="Times" w:cs="Century Schoolbook"/>
        </w:rPr>
        <w:t>dissertation defense</w:t>
      </w:r>
      <w:r w:rsidRPr="00B9595E">
        <w:rPr>
          <w:rFonts w:ascii="Times" w:eastAsia="Century Schoolbook" w:hAnsi="Times" w:cs="Century Schoolbook"/>
        </w:rPr>
        <w:t>.  The candidate’s doctoral program will consist of a combination of Doctoral Committee approved formal courses, seminars, individual study, and research credits as needed by the student.</w:t>
      </w:r>
    </w:p>
    <w:p w:rsidR="00BC2DAA" w:rsidRPr="00B00D64" w:rsidRDefault="00BC2DAA" w:rsidP="00BC2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rFonts w:ascii="Times" w:eastAsia="Century Schoolbook" w:hAnsi="Times" w:cs="Century Schoolbook"/>
        </w:rPr>
      </w:pPr>
    </w:p>
    <w:p w:rsidR="00BC2DAA" w:rsidRDefault="00BC2DAA" w:rsidP="00B959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360"/>
        <w:rPr>
          <w:rFonts w:ascii="Times" w:eastAsia="Century Schoolbook" w:hAnsi="Times" w:cs="Century Schoolbook"/>
        </w:rPr>
      </w:pPr>
      <w:r w:rsidRPr="00BC2DAA">
        <w:rPr>
          <w:rFonts w:ascii="Times" w:eastAsia="Century Schoolbook" w:hAnsi="Times" w:cs="Century Schoolbook"/>
          <w:b/>
          <w:u w:val="single"/>
        </w:rPr>
        <w:t>5.</w:t>
      </w:r>
      <w:r w:rsidRPr="00BC2DAA">
        <w:rPr>
          <w:rFonts w:ascii="Times" w:eastAsia="Century Schoolbook" w:hAnsi="Times" w:cs="Century Schoolbook"/>
          <w:b/>
          <w:u w:val="single"/>
        </w:rPr>
        <w:tab/>
      </w:r>
      <w:r w:rsidR="00ED0566" w:rsidRPr="00BC2DAA">
        <w:rPr>
          <w:rFonts w:ascii="Times" w:eastAsia="Century Schoolbook" w:hAnsi="Times" w:cs="Century Schoolbook"/>
          <w:b/>
          <w:u w:val="single"/>
        </w:rPr>
        <w:t>Residency Requirements</w:t>
      </w:r>
      <w:r w:rsidR="00ED0566" w:rsidRPr="00BC2DAA">
        <w:rPr>
          <w:rFonts w:ascii="Times" w:eastAsia="Century Schoolbook" w:hAnsi="Times" w:cs="Century Schoolbook"/>
          <w:b/>
        </w:rPr>
        <w:t>.</w:t>
      </w:r>
      <w:r w:rsidR="00ED0566" w:rsidRPr="00B00D64">
        <w:rPr>
          <w:rFonts w:ascii="Times" w:eastAsia="Century Schoolbook" w:hAnsi="Times" w:cs="Century Schoolbook"/>
        </w:rPr>
        <w:t xml:space="preserve">  </w:t>
      </w:r>
    </w:p>
    <w:p w:rsidR="004D1C1E" w:rsidRDefault="00ED0566" w:rsidP="00B959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360"/>
        <w:rPr>
          <w:rFonts w:ascii="Times" w:eastAsia="Century Schoolbook" w:hAnsi="Times" w:cs="Century Schoolbook"/>
        </w:rPr>
      </w:pPr>
      <w:r w:rsidRPr="00B00D64">
        <w:rPr>
          <w:rFonts w:ascii="Times" w:eastAsia="Century Schoolbook" w:hAnsi="Times" w:cs="Century Schoolbook"/>
        </w:rPr>
        <w:t xml:space="preserve">At least one continuous academic year (two semesters) </w:t>
      </w:r>
      <w:r w:rsidRPr="00B00D64">
        <w:rPr>
          <w:rFonts w:ascii="Times" w:eastAsia="Century Schoolbook" w:hAnsi="Times" w:cs="Century Schoolbook"/>
          <w:u w:val="single"/>
        </w:rPr>
        <w:t>must</w:t>
      </w:r>
      <w:r w:rsidRPr="00B00D64">
        <w:rPr>
          <w:rFonts w:ascii="Times" w:eastAsia="Century Schoolbook" w:hAnsi="Times" w:cs="Century Schoolbook"/>
        </w:rPr>
        <w:t xml:space="preserve"> be devoted to full-time study as a registered student in the major field at the University of Delaware.  Full-time study consists of a minimum load of nine credit hours per semester.</w:t>
      </w:r>
    </w:p>
    <w:p w:rsidR="00BC2DAA" w:rsidRPr="00B00D64" w:rsidRDefault="00BC2DAA" w:rsidP="00B959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360"/>
        <w:rPr>
          <w:rFonts w:ascii="Times" w:hAnsi="Times"/>
        </w:rPr>
      </w:pPr>
    </w:p>
    <w:p w:rsidR="00BC2DAA" w:rsidRPr="00BC2DAA" w:rsidRDefault="00BC2DAA" w:rsidP="00B959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360"/>
        <w:rPr>
          <w:rFonts w:ascii="Times" w:eastAsia="Century Schoolbook" w:hAnsi="Times" w:cs="Century Schoolbook"/>
          <w:b/>
        </w:rPr>
      </w:pPr>
      <w:r w:rsidRPr="00BC2DAA">
        <w:rPr>
          <w:rFonts w:ascii="Times" w:eastAsia="Century Schoolbook" w:hAnsi="Times" w:cs="Century Schoolbook"/>
          <w:b/>
          <w:u w:val="single"/>
        </w:rPr>
        <w:t xml:space="preserve">6. </w:t>
      </w:r>
      <w:r w:rsidR="00ED0566" w:rsidRPr="00BC2DAA">
        <w:rPr>
          <w:rFonts w:ascii="Times" w:eastAsia="Century Schoolbook" w:hAnsi="Times" w:cs="Century Schoolbook"/>
          <w:b/>
          <w:u w:val="single"/>
        </w:rPr>
        <w:t>Advisor and Doctoral Committee</w:t>
      </w:r>
      <w:r w:rsidR="00ED0566" w:rsidRPr="00BC2DAA">
        <w:rPr>
          <w:rFonts w:ascii="Times" w:eastAsia="Century Schoolbook" w:hAnsi="Times" w:cs="Century Schoolbook"/>
          <w:b/>
        </w:rPr>
        <w:t xml:space="preserve">.  </w:t>
      </w:r>
    </w:p>
    <w:p w:rsidR="004D1C1E" w:rsidRDefault="00ED0566" w:rsidP="00B959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360"/>
        <w:rPr>
          <w:rFonts w:ascii="Times" w:eastAsia="Century Schoolbook" w:hAnsi="Times" w:cs="Century Schoolbook"/>
        </w:rPr>
      </w:pPr>
      <w:r w:rsidRPr="00B00D64">
        <w:rPr>
          <w:rFonts w:ascii="Times" w:eastAsia="Century Schoolbook" w:hAnsi="Times" w:cs="Century Schoolbook"/>
        </w:rPr>
        <w:t>Most applicants to the Ph.D. program identify a potential faculty advisor at the time of application.  If that faculty member is unable (due to lack of space, funding, etc.) to advise the student, then another advisor who is acceptable to the studen</w:t>
      </w:r>
      <w:r w:rsidR="00BC2DAA">
        <w:rPr>
          <w:rFonts w:ascii="Times" w:eastAsia="Century Schoolbook" w:hAnsi="Times" w:cs="Century Schoolbook"/>
        </w:rPr>
        <w:t>t is sought.  If an advisor can</w:t>
      </w:r>
      <w:r w:rsidRPr="00B00D64">
        <w:rPr>
          <w:rFonts w:ascii="Times" w:eastAsia="Century Schoolbook" w:hAnsi="Times" w:cs="Century Schoolbook"/>
        </w:rPr>
        <w:t xml:space="preserve">not be identified, then the student is not admitted to the Ph.D. program.  As a condition of admission into the program, a faculty member must agree to serve as the student’s graduate advisor for the balance of the student’s program.  A student may change advisors but this is very rare (see Section VI, </w:t>
      </w:r>
      <w:r w:rsidRPr="00B00D64">
        <w:rPr>
          <w:rFonts w:ascii="Times" w:eastAsia="Century Schoolbook" w:hAnsi="Times" w:cs="Century Schoolbook"/>
          <w:u w:val="single"/>
        </w:rPr>
        <w:t>Evaluation of Graduate</w:t>
      </w:r>
      <w:r w:rsidRPr="00B00D64">
        <w:rPr>
          <w:rFonts w:ascii="Times" w:eastAsia="Century Schoolbook" w:hAnsi="Times" w:cs="Century Schoolbook"/>
        </w:rPr>
        <w:t xml:space="preserve"> </w:t>
      </w:r>
      <w:r w:rsidRPr="00B00D64">
        <w:rPr>
          <w:rFonts w:ascii="Times" w:eastAsia="Century Schoolbook" w:hAnsi="Times" w:cs="Century Schoolbook"/>
          <w:u w:val="single"/>
        </w:rPr>
        <w:t>Student Progress</w:t>
      </w:r>
      <w:r w:rsidRPr="00B00D64">
        <w:rPr>
          <w:rFonts w:ascii="Times" w:eastAsia="Century Schoolbook" w:hAnsi="Times" w:cs="Century Schoolbook"/>
        </w:rPr>
        <w:t>).  A Doctoral Committee will be appointed within six months following matriculation.  The committee shall consist of not less than four and no more than six faculty or professional members nominated by the graduate advisor and approved by the Department Chairperson.  Participation from industry, government or other academic departments on the Doctoral Committee may be required, depending on the student’s area of research.  At least one member of the committee shall be from outside the Department of Animal and Food Sciences.  However, not more than half of the Faculty shall be considered as “outside” members in their participation on Doctoral Committees.  The committee is responsible for approving the student’s course work and research program.  The committee will prepare, administer, and evaluate the student’s comprehensive and final examinations and will supervise and approve the dissertation.  The student’s faculty advisor serves as chair of the Doctoral Committee.  A faculty member may serve as the graduate advisor for a student in both his/her M.S. and Ph.D. programs, although this is not common.  Students who have completed the M.S. Degree in Animal Science or the M.S. Degree in Food Science are generally encouraged to pursue the Ph.D. at other universities.</w:t>
      </w:r>
    </w:p>
    <w:p w:rsidR="008E5BB2" w:rsidRPr="00BC2DAA" w:rsidRDefault="008E5BB2" w:rsidP="00B959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360"/>
        <w:rPr>
          <w:rFonts w:ascii="Times" w:hAnsi="Times"/>
        </w:rPr>
      </w:pPr>
    </w:p>
    <w:p w:rsidR="004D1C1E" w:rsidRDefault="008E5BB2" w:rsidP="008E5B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360"/>
        <w:rPr>
          <w:rFonts w:ascii="Times" w:eastAsia="Century Schoolbook" w:hAnsi="Times" w:cs="Century Schoolbook"/>
        </w:rPr>
      </w:pPr>
      <w:r w:rsidRPr="008E5BB2">
        <w:rPr>
          <w:rFonts w:ascii="Times" w:eastAsia="Century Schoolbook" w:hAnsi="Times" w:cs="Century Schoolbook"/>
          <w:b/>
          <w:u w:val="single"/>
        </w:rPr>
        <w:t>7.</w:t>
      </w:r>
      <w:r w:rsidRPr="008E5BB2">
        <w:rPr>
          <w:rFonts w:ascii="Times" w:eastAsia="Century Schoolbook" w:hAnsi="Times" w:cs="Century Schoolbook"/>
          <w:b/>
          <w:u w:val="single"/>
        </w:rPr>
        <w:tab/>
      </w:r>
      <w:r w:rsidR="00ED0566" w:rsidRPr="008E5BB2">
        <w:rPr>
          <w:rFonts w:ascii="Times" w:eastAsia="Century Schoolbook" w:hAnsi="Times" w:cs="Century Schoolbook"/>
          <w:b/>
          <w:u w:val="single"/>
        </w:rPr>
        <w:t>Research Proposal</w:t>
      </w:r>
      <w:r w:rsidR="00ED0566" w:rsidRPr="008E5BB2">
        <w:rPr>
          <w:rFonts w:ascii="Times" w:eastAsia="Century Schoolbook" w:hAnsi="Times" w:cs="Century Schoolbook"/>
          <w:b/>
        </w:rPr>
        <w:t>.</w:t>
      </w:r>
      <w:r w:rsidR="00ED0566" w:rsidRPr="00B00D64">
        <w:rPr>
          <w:rFonts w:ascii="Times" w:eastAsia="Century Schoolbook" w:hAnsi="Times" w:cs="Century Schoolbook"/>
        </w:rPr>
        <w:t xml:space="preserve">  Advancement to degree candidacy requires successful oral defense of a research proposal.  The proposal will be submitted to the Doctoral Committee at least ten working days prior to the scheduled defense.  The student will give an oral presentation summarizing the proposal.  The committee members will question the student to verify that the student understands the research problem and the experimental approaches need to address it.  The committee will also ensure that the student has the proper training and resources to do the research.  As a result of the meeting, the student may be required to revise the proposal and/or take additional course work.  The research proposal defense should precede the comprehensive examination.</w:t>
      </w:r>
    </w:p>
    <w:p w:rsidR="008E5BB2" w:rsidRPr="00B00D64" w:rsidRDefault="008E5BB2" w:rsidP="008E5B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rFonts w:ascii="Times" w:hAnsi="Times"/>
        </w:rPr>
      </w:pPr>
    </w:p>
    <w:p w:rsidR="00A552F2" w:rsidRPr="00B00D64" w:rsidRDefault="00F030F7" w:rsidP="00A552F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after="120" w:line="360" w:lineRule="auto"/>
        <w:ind w:left="360"/>
        <w:rPr>
          <w:rFonts w:ascii="Times" w:eastAsia="Century Schoolbook" w:hAnsi="Times" w:cs="Century Schoolbook"/>
        </w:rPr>
      </w:pPr>
      <w:r w:rsidRPr="00F030F7">
        <w:rPr>
          <w:rFonts w:ascii="Times" w:eastAsia="Century Schoolbook" w:hAnsi="Times" w:cs="Century Schoolbook"/>
          <w:b/>
          <w:u w:val="single"/>
        </w:rPr>
        <w:t>8.</w:t>
      </w:r>
      <w:r w:rsidRPr="00F030F7">
        <w:rPr>
          <w:rFonts w:ascii="Times" w:eastAsia="Century Schoolbook" w:hAnsi="Times" w:cs="Century Schoolbook"/>
          <w:b/>
          <w:u w:val="single"/>
        </w:rPr>
        <w:tab/>
      </w:r>
      <w:r w:rsidR="00ED0566" w:rsidRPr="00F030F7">
        <w:rPr>
          <w:rFonts w:ascii="Times" w:eastAsia="Century Schoolbook" w:hAnsi="Times" w:cs="Century Schoolbook"/>
          <w:b/>
          <w:u w:val="single"/>
        </w:rPr>
        <w:t>Comprehensive Examination</w:t>
      </w:r>
      <w:r w:rsidR="00ED0566" w:rsidRPr="00F030F7">
        <w:rPr>
          <w:rFonts w:ascii="Times" w:eastAsia="Century Schoolbook" w:hAnsi="Times" w:cs="Century Schoolbook"/>
          <w:b/>
        </w:rPr>
        <w:t>.</w:t>
      </w:r>
      <w:r w:rsidR="00ED0566" w:rsidRPr="00B00D64">
        <w:rPr>
          <w:rFonts w:ascii="Times" w:eastAsia="Century Schoolbook" w:hAnsi="Times" w:cs="Century Schoolbook"/>
        </w:rPr>
        <w:t xml:space="preserve">  Successful completion of the comprehensive examination is required of all Ph.D. students prior to their admission to candidacy.  The examination normally is given to the student after completion of all course work and selection of a dissertation topic.  The student is required to have a minimum grade point average of 3.0 (4 point scale) at the time of the examination.  The examination will cover the student’s major and minor (if applicable) areas of study.  Each member of the student’s Doctoral Committee will submit examination questions to the student via the advisor who will administer the written portion of the comprehensive examination.  Following completion of the written exam, the advisor will return the student responses to the appropriate committee members for their evaluation.  Students passing the written examination may continue for the oral portion of the written examination.  In the oral portion of the comprehensive examination, the student must appear before all committee members and demonstrate competency in this forum.  A favorable vote by a majority of the committee </w:t>
      </w:r>
      <w:r w:rsidR="00A552F2">
        <w:rPr>
          <w:rFonts w:ascii="Times" w:eastAsia="Century Schoolbook" w:hAnsi="Times" w:cs="Century Schoolbook"/>
        </w:rPr>
        <w:t xml:space="preserve">is required for passing.  Based </w:t>
      </w:r>
      <w:r w:rsidR="00A552F2" w:rsidRPr="00B00D64">
        <w:rPr>
          <w:rFonts w:ascii="Times" w:eastAsia="Century Schoolbook" w:hAnsi="Times" w:cs="Century Schoolbook"/>
        </w:rPr>
        <w:t>on the performance of the student in the comprehensive examination, the committee may</w:t>
      </w:r>
      <w:r w:rsidR="00A552F2">
        <w:rPr>
          <w:rFonts w:ascii="Times" w:eastAsia="Century Schoolbook" w:hAnsi="Times" w:cs="Century Schoolbook"/>
        </w:rPr>
        <w:t xml:space="preserve"> </w:t>
      </w:r>
      <w:r w:rsidR="00A552F2" w:rsidRPr="00B00D64">
        <w:rPr>
          <w:rFonts w:ascii="Times" w:eastAsia="Century Schoolbook" w:hAnsi="Times" w:cs="Century Schoolbook"/>
        </w:rPr>
        <w:t>recommend one of the following actions:</w:t>
      </w:r>
    </w:p>
    <w:p w:rsidR="004D1C1E" w:rsidRPr="00F030F7" w:rsidRDefault="004D1C1E" w:rsidP="00F030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360"/>
        <w:rPr>
          <w:rFonts w:ascii="Times" w:hAnsi="Times"/>
        </w:rPr>
        <w:sectPr w:rsidR="004D1C1E" w:rsidRPr="00F030F7">
          <w:footerReference w:type="default" r:id="rId21"/>
          <w:pgSz w:w="12240" w:h="15840"/>
          <w:pgMar w:top="720" w:right="1267" w:bottom="144" w:left="1267" w:header="720" w:footer="144" w:gutter="0"/>
          <w:pgNumType w:start="1"/>
          <w:cols w:space="720"/>
        </w:sectPr>
      </w:pPr>
    </w:p>
    <w:p w:rsidR="00F030F7" w:rsidRDefault="00ED0566" w:rsidP="00F030F7">
      <w:pPr>
        <w:numPr>
          <w:ilvl w:val="1"/>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firstLine="0"/>
        <w:rPr>
          <w:rFonts w:ascii="Times" w:eastAsia="Century Schoolbook" w:hAnsi="Times" w:cs="Century Schoolbook"/>
        </w:rPr>
      </w:pPr>
      <w:r w:rsidRPr="00B00D64">
        <w:rPr>
          <w:rFonts w:ascii="Times" w:eastAsia="Century Schoolbook" w:hAnsi="Times" w:cs="Century Schoolbook"/>
        </w:rPr>
        <w:t>The student be admitted to candidacy, without qualification or</w:t>
      </w:r>
      <w:r w:rsidR="00F030F7">
        <w:rPr>
          <w:rFonts w:ascii="Times" w:eastAsia="Century Schoolbook" w:hAnsi="Times" w:cs="Century Schoolbook"/>
        </w:rPr>
        <w:t xml:space="preserve"> subject to fulfillment of </w:t>
      </w:r>
    </w:p>
    <w:p w:rsidR="004D1C1E" w:rsidRDefault="00F030F7" w:rsidP="00F030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rPr>
          <w:rFonts w:ascii="Times" w:eastAsia="Century Schoolbook" w:hAnsi="Times" w:cs="Century Schoolbook"/>
        </w:rPr>
      </w:pPr>
      <w:r>
        <w:rPr>
          <w:rFonts w:ascii="Times" w:eastAsia="Century Schoolbook" w:hAnsi="Times" w:cs="Century Schoolbook"/>
        </w:rPr>
        <w:tab/>
        <w:t>certain conditions determined by the committee and adviser.</w:t>
      </w:r>
    </w:p>
    <w:p w:rsidR="00F030F7" w:rsidRPr="00B00D64" w:rsidRDefault="00F030F7" w:rsidP="00F030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rPr>
          <w:rFonts w:ascii="Times" w:eastAsia="Century Schoolbook" w:hAnsi="Times" w:cs="Century Schoolbook"/>
        </w:rPr>
      </w:pPr>
    </w:p>
    <w:p w:rsidR="004D1C1E" w:rsidRDefault="00ED0566" w:rsidP="00F030F7">
      <w:pPr>
        <w:numPr>
          <w:ilvl w:val="1"/>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firstLine="0"/>
        <w:rPr>
          <w:rFonts w:ascii="Times" w:eastAsia="Century Schoolbook" w:hAnsi="Times" w:cs="Century Schoolbook"/>
        </w:rPr>
      </w:pPr>
      <w:r w:rsidRPr="00B00D64">
        <w:rPr>
          <w:rFonts w:ascii="Times" w:eastAsia="Century Schoolbook" w:hAnsi="Times" w:cs="Century Schoolbook"/>
        </w:rPr>
        <w:t>The student be re-examined at a later date.</w:t>
      </w:r>
    </w:p>
    <w:p w:rsidR="00F030F7" w:rsidRPr="00B00D64" w:rsidRDefault="00F030F7" w:rsidP="00F030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rPr>
          <w:rFonts w:ascii="Times" w:eastAsia="Century Schoolbook" w:hAnsi="Times" w:cs="Century Schoolbook"/>
        </w:rPr>
      </w:pPr>
    </w:p>
    <w:p w:rsidR="00F030F7" w:rsidRDefault="00ED0566" w:rsidP="00F030F7">
      <w:pPr>
        <w:numPr>
          <w:ilvl w:val="1"/>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firstLine="0"/>
        <w:rPr>
          <w:rFonts w:ascii="Times" w:eastAsia="Century Schoolbook" w:hAnsi="Times" w:cs="Century Schoolbook"/>
        </w:rPr>
      </w:pPr>
      <w:r w:rsidRPr="00B00D64">
        <w:rPr>
          <w:rFonts w:ascii="Times" w:eastAsia="Century Schoolbook" w:hAnsi="Times" w:cs="Century Schoolbook"/>
        </w:rPr>
        <w:t>The student be disapproved</w:t>
      </w:r>
      <w:r w:rsidR="00F030F7">
        <w:rPr>
          <w:rFonts w:ascii="Times" w:eastAsia="Century Schoolbook" w:hAnsi="Times" w:cs="Century Schoolbook"/>
        </w:rPr>
        <w:t xml:space="preserve"> unconditionally for the degree, with either immediate </w:t>
      </w:r>
    </w:p>
    <w:p w:rsidR="0042569E" w:rsidRDefault="00F030F7" w:rsidP="00F030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rPr>
          <w:rFonts w:ascii="Times" w:eastAsia="Century Schoolbook" w:hAnsi="Times" w:cs="Century Schoolbook"/>
        </w:rPr>
      </w:pPr>
      <w:r>
        <w:rPr>
          <w:rFonts w:ascii="Times" w:eastAsia="Century Schoolbook" w:hAnsi="Times" w:cs="Century Schoolbook"/>
        </w:rPr>
        <w:tab/>
        <w:t>dismissal from the program, completion of a Master’</w:t>
      </w:r>
      <w:r w:rsidR="0042569E">
        <w:rPr>
          <w:rFonts w:ascii="Times" w:eastAsia="Century Schoolbook" w:hAnsi="Times" w:cs="Century Schoolbook"/>
        </w:rPr>
        <w:t>s degree based on work</w:t>
      </w:r>
    </w:p>
    <w:p w:rsidR="004D1C1E" w:rsidRDefault="0042569E" w:rsidP="00F030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rPr>
          <w:rFonts w:ascii="Times" w:eastAsia="Century Schoolbook" w:hAnsi="Times" w:cs="Century Schoolbook"/>
        </w:rPr>
      </w:pPr>
      <w:r>
        <w:rPr>
          <w:rFonts w:ascii="Times" w:eastAsia="Century Schoolbook" w:hAnsi="Times" w:cs="Century Schoolbook"/>
        </w:rPr>
        <w:tab/>
      </w:r>
      <w:r w:rsidR="00F030F7">
        <w:rPr>
          <w:rFonts w:ascii="Times" w:eastAsia="Century Schoolbook" w:hAnsi="Times" w:cs="Century Schoolbook"/>
        </w:rPr>
        <w:t>accomplished, as deemed by the committee and adviser.</w:t>
      </w:r>
      <w:r w:rsidR="00ED0566" w:rsidRPr="00B00D64">
        <w:rPr>
          <w:rFonts w:ascii="Times" w:eastAsia="Century Schoolbook" w:hAnsi="Times" w:cs="Century Schoolbook"/>
        </w:rPr>
        <w:tab/>
      </w:r>
    </w:p>
    <w:p w:rsidR="00F030F7" w:rsidRDefault="00F030F7" w:rsidP="00F030F7">
      <w:pPr>
        <w:pStyle w:val="ListParagraph"/>
        <w:rPr>
          <w:rFonts w:ascii="Times" w:eastAsia="Century Schoolbook" w:hAnsi="Times" w:cs="Century Schoolbook"/>
        </w:rPr>
      </w:pPr>
    </w:p>
    <w:p w:rsidR="00F030F7" w:rsidRPr="00B00D64" w:rsidRDefault="00F030F7" w:rsidP="00F030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rPr>
          <w:rFonts w:ascii="Times" w:eastAsia="Century Schoolbook" w:hAnsi="Times" w:cs="Century Schoolbook"/>
        </w:rPr>
      </w:pPr>
    </w:p>
    <w:p w:rsidR="004D1C1E" w:rsidRDefault="00F030F7" w:rsidP="00F030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360"/>
        <w:rPr>
          <w:rFonts w:ascii="Times" w:eastAsia="Century Schoolbook" w:hAnsi="Times" w:cs="Century Schoolbook"/>
        </w:rPr>
      </w:pPr>
      <w:r w:rsidRPr="00F030F7">
        <w:rPr>
          <w:rFonts w:ascii="Times" w:eastAsia="Century Schoolbook" w:hAnsi="Times" w:cs="Century Schoolbook"/>
          <w:b/>
          <w:u w:val="single"/>
        </w:rPr>
        <w:t>9.</w:t>
      </w:r>
      <w:r w:rsidRPr="00F030F7">
        <w:rPr>
          <w:rFonts w:ascii="Times" w:eastAsia="Century Schoolbook" w:hAnsi="Times" w:cs="Century Schoolbook"/>
          <w:b/>
          <w:u w:val="single"/>
        </w:rPr>
        <w:tab/>
      </w:r>
      <w:r w:rsidR="00ED0566" w:rsidRPr="00F030F7">
        <w:rPr>
          <w:rFonts w:ascii="Times" w:eastAsia="Century Schoolbook" w:hAnsi="Times" w:cs="Century Schoolbook"/>
          <w:b/>
          <w:u w:val="single"/>
        </w:rPr>
        <w:t>Dissertation</w:t>
      </w:r>
      <w:r w:rsidR="00ED0566" w:rsidRPr="00F030F7">
        <w:rPr>
          <w:rFonts w:ascii="Times" w:eastAsia="Century Schoolbook" w:hAnsi="Times" w:cs="Century Schoolbook"/>
          <w:b/>
        </w:rPr>
        <w:t>.</w:t>
      </w:r>
      <w:r w:rsidR="00ED0566" w:rsidRPr="00B00D64">
        <w:rPr>
          <w:rFonts w:ascii="Times" w:eastAsia="Century Schoolbook" w:hAnsi="Times" w:cs="Century Schoolbook"/>
        </w:rPr>
        <w:t xml:space="preserve">  The ability to conduct independent research and competence in scholarly writing must be demonstrated by the preparation of a dissertation on </w:t>
      </w:r>
      <w:r w:rsidR="00BB723A">
        <w:rPr>
          <w:rFonts w:ascii="Times" w:eastAsia="Century Schoolbook" w:hAnsi="Times" w:cs="Century Schoolbook"/>
        </w:rPr>
        <w:t>the</w:t>
      </w:r>
      <w:r w:rsidR="00ED0566" w:rsidRPr="00B00D64">
        <w:rPr>
          <w:rFonts w:ascii="Times" w:eastAsia="Century Schoolbook" w:hAnsi="Times" w:cs="Century Schoolbook"/>
        </w:rPr>
        <w:t xml:space="preserve"> </w:t>
      </w:r>
      <w:r w:rsidR="00BB723A">
        <w:rPr>
          <w:rFonts w:ascii="Times" w:eastAsia="Century Schoolbook" w:hAnsi="Times" w:cs="Century Schoolbook"/>
        </w:rPr>
        <w:t xml:space="preserve">main </w:t>
      </w:r>
      <w:r w:rsidR="00ED0566" w:rsidRPr="00B00D64">
        <w:rPr>
          <w:rFonts w:ascii="Times" w:eastAsia="Century Schoolbook" w:hAnsi="Times" w:cs="Century Schoolbook"/>
        </w:rPr>
        <w:t xml:space="preserve">topic </w:t>
      </w:r>
      <w:r w:rsidR="00BB723A">
        <w:rPr>
          <w:rFonts w:ascii="Times" w:eastAsia="Century Schoolbook" w:hAnsi="Times" w:cs="Century Schoolbook"/>
        </w:rPr>
        <w:t>of</w:t>
      </w:r>
      <w:r w:rsidR="00ED0566" w:rsidRPr="00B00D64">
        <w:rPr>
          <w:rFonts w:ascii="Times" w:eastAsia="Century Schoolbook" w:hAnsi="Times" w:cs="Century Schoolbook"/>
        </w:rPr>
        <w:t xml:space="preserve"> specialization in accordance with the regulations of the Office of Graduate Studies</w:t>
      </w:r>
      <w:r w:rsidR="00BB723A">
        <w:rPr>
          <w:rFonts w:ascii="Times" w:eastAsia="Century Schoolbook" w:hAnsi="Times" w:cs="Century Schoolbook"/>
        </w:rPr>
        <w:t xml:space="preserve"> (or its equivalent administrative office)</w:t>
      </w:r>
      <w:r w:rsidR="00ED0566" w:rsidRPr="00B00D64">
        <w:rPr>
          <w:rFonts w:ascii="Times" w:eastAsia="Century Schoolbook" w:hAnsi="Times" w:cs="Century Schoolbook"/>
        </w:rPr>
        <w:t xml:space="preserve">.  The contents and conclusions of the dissertation must be defended at the time of the final oral </w:t>
      </w:r>
      <w:r w:rsidR="00BB723A">
        <w:rPr>
          <w:rFonts w:ascii="Times" w:eastAsia="Century Schoolbook" w:hAnsi="Times" w:cs="Century Schoolbook"/>
        </w:rPr>
        <w:t>defen</w:t>
      </w:r>
      <w:r w:rsidR="004C28BD">
        <w:rPr>
          <w:rFonts w:ascii="Times" w:eastAsia="Century Schoolbook" w:hAnsi="Times" w:cs="Century Schoolbook"/>
        </w:rPr>
        <w:t>se</w:t>
      </w:r>
      <w:r w:rsidR="00ED0566" w:rsidRPr="00B00D64">
        <w:rPr>
          <w:rFonts w:ascii="Times" w:eastAsia="Century Schoolbook" w:hAnsi="Times" w:cs="Century Schoolbook"/>
        </w:rPr>
        <w:t xml:space="preserve"> (see below) and approved by the Doctoral Committee.  Copies of the dissertation must be available in the department office at least ten working days before the date of the final oral examination.  Preparation of a manuscript(s) for publication of the information contained within the dissertation is expected prior to, or within one month after, approval of the dissertation by the committee at the final oral examination.</w:t>
      </w:r>
    </w:p>
    <w:p w:rsidR="00F030F7" w:rsidRDefault="00F030F7" w:rsidP="00F030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rFonts w:ascii="Times" w:hAnsi="Times"/>
        </w:rPr>
      </w:pPr>
    </w:p>
    <w:p w:rsidR="004D1C1E" w:rsidRDefault="00F030F7" w:rsidP="00F030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360"/>
        <w:rPr>
          <w:rFonts w:ascii="Times" w:eastAsia="Century Schoolbook" w:hAnsi="Times" w:cs="Century Schoolbook"/>
        </w:rPr>
      </w:pPr>
      <w:r w:rsidRPr="00F030F7">
        <w:rPr>
          <w:rFonts w:ascii="Times" w:hAnsi="Times"/>
          <w:b/>
          <w:u w:val="single"/>
        </w:rPr>
        <w:t>10.</w:t>
      </w:r>
      <w:r w:rsidRPr="00F030F7">
        <w:rPr>
          <w:rFonts w:ascii="Times" w:hAnsi="Times"/>
          <w:b/>
          <w:u w:val="single"/>
        </w:rPr>
        <w:tab/>
        <w:t>Dissertation Defense</w:t>
      </w:r>
      <w:r w:rsidR="00ED0566" w:rsidRPr="00F030F7">
        <w:rPr>
          <w:rFonts w:ascii="Times" w:eastAsia="Century Schoolbook" w:hAnsi="Times" w:cs="Century Schoolbook"/>
          <w:b/>
          <w:u w:val="single"/>
        </w:rPr>
        <w:t>.</w:t>
      </w:r>
      <w:r w:rsidR="00ED0566" w:rsidRPr="00B00D64">
        <w:rPr>
          <w:rFonts w:ascii="Times" w:eastAsia="Century Schoolbook" w:hAnsi="Times" w:cs="Century Schoolbook"/>
        </w:rPr>
        <w:t xml:space="preserve">  Upon recommendation of the Doctoral Committee, a final oral </w:t>
      </w:r>
      <w:r w:rsidR="00BB723A">
        <w:rPr>
          <w:rFonts w:ascii="Times" w:eastAsia="Century Schoolbook" w:hAnsi="Times" w:cs="Century Schoolbook"/>
        </w:rPr>
        <w:t>defense</w:t>
      </w:r>
      <w:r w:rsidR="00ED0566" w:rsidRPr="00B00D64">
        <w:rPr>
          <w:rFonts w:ascii="Times" w:eastAsia="Century Schoolbook" w:hAnsi="Times" w:cs="Century Schoolbook"/>
        </w:rPr>
        <w:t xml:space="preserve"> of the dissertation will be scheduled for the doctoral candidate who has satisfied all other requirements for the degree.  The examination must be scheduled at least </w:t>
      </w:r>
      <w:r w:rsidR="00BB723A">
        <w:rPr>
          <w:rFonts w:ascii="Times" w:eastAsia="Century Schoolbook" w:hAnsi="Times" w:cs="Century Schoolbook"/>
        </w:rPr>
        <w:t>two</w:t>
      </w:r>
      <w:r w:rsidR="00ED0566" w:rsidRPr="00B00D64">
        <w:rPr>
          <w:rFonts w:ascii="Times" w:eastAsia="Century Schoolbook" w:hAnsi="Times" w:cs="Century Schoolbook"/>
        </w:rPr>
        <w:t xml:space="preserve"> weeks prior to the time the examination is to be held.  The examination, which is open to the public, shall be related in a large part to the dissertation, but it may cover the entire field of study of the candidate.  The examination will be administered by the student’s Doctoral Committee.  The student will give an oral presentation (seminar) summarizing the dissertation research</w:t>
      </w:r>
      <w:r w:rsidR="00BB723A">
        <w:rPr>
          <w:rFonts w:ascii="Times" w:eastAsia="Century Schoolbook" w:hAnsi="Times" w:cs="Century Schoolbook"/>
        </w:rPr>
        <w:t>, followed by a period of public question and comment</w:t>
      </w:r>
      <w:r w:rsidR="00ED0566" w:rsidRPr="00B00D64">
        <w:rPr>
          <w:rFonts w:ascii="Times" w:eastAsia="Century Schoolbook" w:hAnsi="Times" w:cs="Century Schoolbook"/>
        </w:rPr>
        <w:t xml:space="preserve">.  </w:t>
      </w:r>
      <w:r w:rsidR="00BB723A">
        <w:rPr>
          <w:rFonts w:ascii="Times" w:eastAsia="Century Schoolbook" w:hAnsi="Times" w:cs="Century Schoolbook"/>
        </w:rPr>
        <w:t>The C</w:t>
      </w:r>
      <w:r w:rsidR="00ED0566" w:rsidRPr="00B00D64">
        <w:rPr>
          <w:rFonts w:ascii="Times" w:eastAsia="Century Schoolbook" w:hAnsi="Times" w:cs="Century Schoolbook"/>
        </w:rPr>
        <w:t xml:space="preserve">ommittee members will </w:t>
      </w:r>
      <w:r w:rsidR="00BB723A">
        <w:rPr>
          <w:rFonts w:ascii="Times" w:eastAsia="Century Schoolbook" w:hAnsi="Times" w:cs="Century Schoolbook"/>
        </w:rPr>
        <w:t xml:space="preserve">then dismiss the public and </w:t>
      </w:r>
      <w:r w:rsidR="00ED0566" w:rsidRPr="00B00D64">
        <w:rPr>
          <w:rFonts w:ascii="Times" w:eastAsia="Century Schoolbook" w:hAnsi="Times" w:cs="Century Schoolbook"/>
        </w:rPr>
        <w:t xml:space="preserve">question the student about the dissertation and related subject areas to verify that the candidate fully understands the research findings and their implications.  A favorable vote of a majority of the members of the committee is required for passing.  If the candidate fails, it is the responsibility of the Doctoral Committee to determine whether he/she may take another examination. </w:t>
      </w:r>
    </w:p>
    <w:p w:rsidR="00F030F7" w:rsidRDefault="00F030F7" w:rsidP="00F030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360"/>
        <w:rPr>
          <w:rFonts w:ascii="Times" w:hAnsi="Times"/>
        </w:rPr>
      </w:pPr>
    </w:p>
    <w:p w:rsidR="00F030F7" w:rsidRDefault="00F030F7" w:rsidP="00F030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360"/>
        <w:rPr>
          <w:rFonts w:ascii="Times" w:hAnsi="Times"/>
        </w:rPr>
      </w:pPr>
    </w:p>
    <w:p w:rsidR="00F030F7" w:rsidRPr="00B00D64" w:rsidRDefault="00F030F7" w:rsidP="00F030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360"/>
        <w:rPr>
          <w:rFonts w:ascii="Times" w:hAnsi="Times"/>
        </w:rPr>
      </w:pPr>
    </w:p>
    <w:p w:rsidR="00F030F7" w:rsidRPr="00F030F7" w:rsidRDefault="00ED0566" w:rsidP="0082014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firstLine="360"/>
        <w:rPr>
          <w:rFonts w:ascii="Times" w:eastAsia="Century Schoolbook" w:hAnsi="Times" w:cs="Century Schoolbook"/>
          <w:b/>
        </w:rPr>
      </w:pPr>
      <w:r w:rsidRPr="00F030F7">
        <w:rPr>
          <w:rFonts w:ascii="Times" w:eastAsia="Century Schoolbook" w:hAnsi="Times" w:cs="Century Schoolbook"/>
          <w:b/>
        </w:rPr>
        <w:t>III.</w:t>
      </w:r>
      <w:r w:rsidRPr="00F030F7">
        <w:rPr>
          <w:rFonts w:ascii="Times" w:eastAsia="Century Schoolbook" w:hAnsi="Times" w:cs="Century Schoolbook"/>
          <w:b/>
        </w:rPr>
        <w:tab/>
      </w:r>
      <w:r w:rsidR="00820149">
        <w:rPr>
          <w:rFonts w:ascii="Times" w:eastAsia="Century Schoolbook" w:hAnsi="Times" w:cs="Century Schoolbook"/>
          <w:b/>
        </w:rPr>
        <w:tab/>
      </w:r>
      <w:r w:rsidR="00F030F7" w:rsidRPr="00F030F7">
        <w:rPr>
          <w:rFonts w:ascii="Times" w:eastAsia="Century Schoolbook" w:hAnsi="Times" w:cs="Century Schoolbook"/>
          <w:b/>
        </w:rPr>
        <w:t>Additional Graduate Policies</w:t>
      </w:r>
      <w:r w:rsidR="00427D78">
        <w:rPr>
          <w:rFonts w:ascii="Times" w:eastAsia="Century Schoolbook" w:hAnsi="Times" w:cs="Century Schoolbook"/>
          <w:b/>
        </w:rPr>
        <w:t>, Procedures</w:t>
      </w:r>
      <w:r w:rsidR="00F030F7" w:rsidRPr="00F030F7">
        <w:rPr>
          <w:rFonts w:ascii="Times" w:eastAsia="Century Schoolbook" w:hAnsi="Times" w:cs="Century Schoolbook"/>
          <w:b/>
        </w:rPr>
        <w:t xml:space="preserve"> and Pr</w:t>
      </w:r>
      <w:r w:rsidR="00427D78">
        <w:rPr>
          <w:rFonts w:ascii="Times" w:eastAsia="Century Schoolbook" w:hAnsi="Times" w:cs="Century Schoolbook"/>
          <w:b/>
        </w:rPr>
        <w:t>ogram Assessment</w:t>
      </w:r>
    </w:p>
    <w:p w:rsidR="004D1C1E" w:rsidRPr="00820149" w:rsidRDefault="00ED0566" w:rsidP="004C28BD">
      <w:pPr>
        <w:pStyle w:val="ListParagraph"/>
        <w:numPr>
          <w:ilvl w:val="0"/>
          <w:numId w:val="2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rFonts w:ascii="Times" w:eastAsia="Century Schoolbook" w:hAnsi="Times" w:cs="Century Schoolbook"/>
          <w:b/>
          <w:u w:val="single"/>
        </w:rPr>
      </w:pPr>
      <w:r w:rsidRPr="00820149">
        <w:rPr>
          <w:rFonts w:ascii="Times" w:eastAsia="Century Schoolbook" w:hAnsi="Times" w:cs="Century Schoolbook"/>
          <w:b/>
          <w:u w:val="single"/>
        </w:rPr>
        <w:t>Graduate Seminar</w:t>
      </w:r>
    </w:p>
    <w:p w:rsidR="004C28BD" w:rsidRPr="00B00D64" w:rsidRDefault="00ED0566" w:rsidP="0082014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after="120" w:line="360" w:lineRule="auto"/>
        <w:ind w:left="360"/>
        <w:rPr>
          <w:rFonts w:ascii="Times" w:eastAsia="Century Schoolbook" w:hAnsi="Times" w:cs="Century Schoolbook"/>
        </w:rPr>
      </w:pPr>
      <w:r w:rsidRPr="00B00D64">
        <w:rPr>
          <w:rFonts w:ascii="Times" w:eastAsia="Century Schoolbook" w:hAnsi="Times" w:cs="Century Schoolbook"/>
        </w:rPr>
        <w:t>Enrollment in the graduate seminar is required of each graduate during his/her first semester in the department graduate program.  Although formal enrollment is not required in subsequent semesters, attendance is required at all seminars each semester of the student’s graduate program.  A grade designation of “S” will be assigned at the end of the first semester and carried to the completion of the student’s graduate program.  At that time, a letter grade, based upon performance and participation of the student in seminars each semester of his/her program, will be assigned.  Generally, seminar presentations will be made by outside speakers each fall semester, and graduate students will be responsible for presentations each spring semester.</w:t>
      </w:r>
    </w:p>
    <w:p w:rsidR="004D1C1E" w:rsidRPr="004C28BD" w:rsidRDefault="00ED0566" w:rsidP="004C28BD">
      <w:pPr>
        <w:pStyle w:val="ListParagraph"/>
        <w:numPr>
          <w:ilvl w:val="0"/>
          <w:numId w:val="2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rFonts w:ascii="Times" w:eastAsia="Century Schoolbook" w:hAnsi="Times" w:cs="Century Schoolbook"/>
          <w:b/>
          <w:u w:val="single"/>
        </w:rPr>
      </w:pPr>
      <w:r w:rsidRPr="004C28BD">
        <w:rPr>
          <w:rFonts w:ascii="Times" w:eastAsia="Century Schoolbook" w:hAnsi="Times" w:cs="Century Schoolbook"/>
          <w:b/>
          <w:u w:val="single"/>
        </w:rPr>
        <w:t>Graduate Assistantships and Fellowships</w:t>
      </w:r>
    </w:p>
    <w:p w:rsidR="004D1C1E" w:rsidRPr="00B00D64" w:rsidRDefault="00ED0566" w:rsidP="004C28B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after="120" w:line="360" w:lineRule="auto"/>
        <w:ind w:left="360" w:right="-187"/>
        <w:rPr>
          <w:rFonts w:ascii="Times" w:eastAsia="Century Schoolbook" w:hAnsi="Times" w:cs="Century Schoolbook"/>
        </w:rPr>
      </w:pPr>
      <w:r w:rsidRPr="00B00D64">
        <w:rPr>
          <w:rFonts w:ascii="Times" w:eastAsia="Century Schoolbook" w:hAnsi="Times" w:cs="Century Schoolbook"/>
        </w:rPr>
        <w:t>Students are nominated for assistantships based on the needs of the department and qualifications of the students.  It is anticipated that not less than one-half of the students admitted will receive some type of financial support.</w:t>
      </w:r>
    </w:p>
    <w:p w:rsidR="004D1C1E" w:rsidRPr="000A594D" w:rsidRDefault="000A594D" w:rsidP="00B00D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rFonts w:ascii="Times" w:eastAsia="Century Schoolbook" w:hAnsi="Times" w:cs="Century Schoolbook"/>
          <w:b/>
          <w:u w:val="single"/>
        </w:rPr>
      </w:pPr>
      <w:r>
        <w:rPr>
          <w:rFonts w:ascii="Times" w:eastAsia="Century Schoolbook" w:hAnsi="Times" w:cs="Century Schoolbook"/>
          <w:b/>
        </w:rPr>
        <w:tab/>
      </w:r>
      <w:r w:rsidR="004C28BD" w:rsidRPr="000A594D">
        <w:rPr>
          <w:rFonts w:ascii="Times" w:eastAsia="Century Schoolbook" w:hAnsi="Times" w:cs="Century Schoolbook"/>
          <w:b/>
        </w:rPr>
        <w:t>C.</w:t>
      </w:r>
      <w:r w:rsidR="00ED0566" w:rsidRPr="000A594D">
        <w:rPr>
          <w:rFonts w:ascii="Times" w:eastAsia="Century Schoolbook" w:hAnsi="Times" w:cs="Century Schoolbook"/>
          <w:b/>
        </w:rPr>
        <w:tab/>
      </w:r>
      <w:r w:rsidR="00ED0566" w:rsidRPr="000A594D">
        <w:rPr>
          <w:rFonts w:ascii="Times" w:eastAsia="Century Schoolbook" w:hAnsi="Times" w:cs="Century Schoolbook"/>
          <w:b/>
          <w:u w:val="single"/>
        </w:rPr>
        <w:t>Graduate Student Teaching</w:t>
      </w:r>
    </w:p>
    <w:p w:rsidR="004D1C1E" w:rsidRPr="00B00D64" w:rsidRDefault="00ED0566" w:rsidP="000A59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after="120" w:line="360" w:lineRule="auto"/>
        <w:ind w:left="360"/>
        <w:rPr>
          <w:rFonts w:ascii="Times" w:eastAsia="Century Schoolbook" w:hAnsi="Times" w:cs="Century Schoolbook"/>
        </w:rPr>
      </w:pPr>
      <w:r w:rsidRPr="00B00D64">
        <w:rPr>
          <w:rFonts w:ascii="Times" w:eastAsia="Century Schoolbook" w:hAnsi="Times" w:cs="Century Schoolbook"/>
        </w:rPr>
        <w:t>All graduate students, especially Ph.D. candidates, are expected to assist in the teaching of at least one course in the departme</w:t>
      </w:r>
      <w:r w:rsidR="000A594D">
        <w:rPr>
          <w:rFonts w:ascii="Times" w:eastAsia="Century Schoolbook" w:hAnsi="Times" w:cs="Century Schoolbook"/>
        </w:rPr>
        <w:t>nt (guest lectures, proctoring exams, grading, etc.).</w:t>
      </w:r>
    </w:p>
    <w:p w:rsidR="004D1C1E" w:rsidRPr="000A594D" w:rsidRDefault="000A594D" w:rsidP="00B00D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rFonts w:ascii="Times" w:eastAsia="Century Schoolbook" w:hAnsi="Times" w:cs="Century Schoolbook"/>
          <w:b/>
          <w:u w:val="single"/>
        </w:rPr>
      </w:pPr>
      <w:r>
        <w:rPr>
          <w:rFonts w:ascii="Times" w:eastAsia="Century Schoolbook" w:hAnsi="Times" w:cs="Century Schoolbook"/>
        </w:rPr>
        <w:tab/>
      </w:r>
      <w:r w:rsidRPr="000A594D">
        <w:rPr>
          <w:rFonts w:ascii="Times" w:eastAsia="Century Schoolbook" w:hAnsi="Times" w:cs="Century Schoolbook"/>
          <w:b/>
        </w:rPr>
        <w:t>D.</w:t>
      </w:r>
      <w:r w:rsidRPr="000A594D">
        <w:rPr>
          <w:rFonts w:ascii="Times" w:eastAsia="Century Schoolbook" w:hAnsi="Times" w:cs="Century Schoolbook"/>
          <w:b/>
        </w:rPr>
        <w:tab/>
      </w:r>
      <w:r w:rsidR="00ED0566" w:rsidRPr="000A594D">
        <w:rPr>
          <w:rFonts w:ascii="Times" w:eastAsia="Century Schoolbook" w:hAnsi="Times" w:cs="Century Schoolbook"/>
          <w:b/>
          <w:u w:val="single"/>
        </w:rPr>
        <w:t>Evaluation of Graduate Student Progress</w:t>
      </w:r>
    </w:p>
    <w:p w:rsidR="004D1C1E" w:rsidRPr="00B00D64" w:rsidRDefault="00ED0566" w:rsidP="0082014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360"/>
        <w:rPr>
          <w:rFonts w:ascii="Times" w:eastAsia="Century Schoolbook" w:hAnsi="Times" w:cs="Century Schoolbook"/>
        </w:rPr>
      </w:pPr>
      <w:r w:rsidRPr="00B00D64">
        <w:rPr>
          <w:rFonts w:ascii="Times" w:eastAsia="Century Schoolbook" w:hAnsi="Times" w:cs="Century Schoolbook"/>
        </w:rPr>
        <w:t>If a graduate student, his/her faculty advisor, a member(s) of his/her Graduate (Doctoral) Committee, or the Department Chairperson perceives that the graduate student is not making satisfactory progress toward his/her degree, an evaluation of the student’s progress will be conducted by the Graduate Advisory Committee and Department Chairperson.  If, in the opinion of the Graduate Advisory Committee, the student is not making satisfactory progress, the student and advisor will be notified and the Department Chairperson advised in writing of any actions the Graduate Advisory Committee feels necessary.  The student and/or advisor will have the opportunity to meet with the Graduate Advisory Committee and/or Department Chairperson, as a group or on an individual basis, to discuss the Committee’s actions.  Possible outcomes of this action include reassignment of the student to another faculty advisor or termination of the student from his/her graduate program.</w:t>
      </w:r>
    </w:p>
    <w:p w:rsidR="00820149" w:rsidRDefault="00ED0566" w:rsidP="0082014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after="120" w:line="360" w:lineRule="auto"/>
        <w:ind w:left="360"/>
        <w:rPr>
          <w:rFonts w:ascii="Times" w:eastAsia="Century Schoolbook" w:hAnsi="Times" w:cs="Century Schoolbook"/>
        </w:rPr>
      </w:pPr>
      <w:r w:rsidRPr="00B00D64">
        <w:rPr>
          <w:rFonts w:ascii="Times" w:eastAsia="Century Schoolbook" w:hAnsi="Times" w:cs="Century Schoolbook"/>
        </w:rPr>
        <w:t xml:space="preserve">Termination of a graduate student from his/her program is rare.  Conditions for termination may include any one of the following:  </w:t>
      </w:r>
    </w:p>
    <w:p w:rsidR="00820149" w:rsidRPr="00820149" w:rsidRDefault="00820149" w:rsidP="00820149">
      <w:pPr>
        <w:pStyle w:val="ListParagraph"/>
        <w:numPr>
          <w:ilvl w:val="0"/>
          <w:numId w:val="2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after="120" w:line="360" w:lineRule="auto"/>
        <w:rPr>
          <w:rFonts w:ascii="Times" w:eastAsia="Century Schoolbook" w:hAnsi="Times" w:cs="Century Schoolbook"/>
        </w:rPr>
      </w:pPr>
      <w:r w:rsidRPr="00820149">
        <w:rPr>
          <w:rFonts w:ascii="Times" w:eastAsia="Century Schoolbook" w:hAnsi="Times" w:cs="Century Schoolbook"/>
        </w:rPr>
        <w:t>F</w:t>
      </w:r>
      <w:r w:rsidR="00ED0566" w:rsidRPr="00820149">
        <w:rPr>
          <w:rFonts w:ascii="Times" w:eastAsia="Century Schoolbook" w:hAnsi="Times" w:cs="Century Schoolbook"/>
        </w:rPr>
        <w:t>ailure to maintain a grade point average of 3.0 (4 point scale) t</w:t>
      </w:r>
      <w:r>
        <w:rPr>
          <w:rFonts w:ascii="Times" w:eastAsia="Century Schoolbook" w:hAnsi="Times" w:cs="Century Schoolbook"/>
        </w:rPr>
        <w:t>hroughout the student’s program.</w:t>
      </w:r>
      <w:r w:rsidR="00ED0566" w:rsidRPr="00820149">
        <w:rPr>
          <w:rFonts w:ascii="Times" w:eastAsia="Century Schoolbook" w:hAnsi="Times" w:cs="Century Schoolbook"/>
        </w:rPr>
        <w:t xml:space="preserve"> </w:t>
      </w:r>
    </w:p>
    <w:p w:rsidR="00820149" w:rsidRDefault="00820149" w:rsidP="00820149">
      <w:pPr>
        <w:pStyle w:val="ListParagraph"/>
        <w:numPr>
          <w:ilvl w:val="0"/>
          <w:numId w:val="2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after="120" w:line="360" w:lineRule="auto"/>
        <w:rPr>
          <w:rFonts w:ascii="Times" w:eastAsia="Century Schoolbook" w:hAnsi="Times" w:cs="Century Schoolbook"/>
        </w:rPr>
      </w:pPr>
      <w:r>
        <w:rPr>
          <w:rFonts w:ascii="Times" w:eastAsia="Century Schoolbook" w:hAnsi="Times" w:cs="Century Schoolbook"/>
        </w:rPr>
        <w:t>F</w:t>
      </w:r>
      <w:r w:rsidR="00ED0566" w:rsidRPr="00820149">
        <w:rPr>
          <w:rFonts w:ascii="Times" w:eastAsia="Century Schoolbook" w:hAnsi="Times" w:cs="Century Schoolbook"/>
        </w:rPr>
        <w:t>ailure to make adequate progress in the student’s research required</w:t>
      </w:r>
      <w:r>
        <w:rPr>
          <w:rFonts w:ascii="Times" w:eastAsia="Century Schoolbook" w:hAnsi="Times" w:cs="Century Schoolbook"/>
        </w:rPr>
        <w:t xml:space="preserve"> for the degree (see above), or as consequence of failing the comprehensive examination.</w:t>
      </w:r>
    </w:p>
    <w:p w:rsidR="00820149" w:rsidRDefault="00820149" w:rsidP="00820149">
      <w:pPr>
        <w:pStyle w:val="ListParagraph"/>
        <w:numPr>
          <w:ilvl w:val="0"/>
          <w:numId w:val="2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after="120" w:line="360" w:lineRule="auto"/>
        <w:rPr>
          <w:rFonts w:ascii="Times" w:eastAsia="Century Schoolbook" w:hAnsi="Times" w:cs="Century Schoolbook"/>
        </w:rPr>
      </w:pPr>
      <w:r>
        <w:rPr>
          <w:rFonts w:ascii="Times" w:eastAsia="Century Schoolbook" w:hAnsi="Times" w:cs="Century Schoolbook"/>
        </w:rPr>
        <w:t>U</w:t>
      </w:r>
      <w:r w:rsidR="00ED0566" w:rsidRPr="00820149">
        <w:rPr>
          <w:rFonts w:ascii="Times" w:eastAsia="Century Schoolbook" w:hAnsi="Times" w:cs="Century Schoolbook"/>
        </w:rPr>
        <w:t>nethical professional conduct</w:t>
      </w:r>
      <w:r>
        <w:rPr>
          <w:rFonts w:ascii="Times" w:eastAsia="Century Schoolbook" w:hAnsi="Times" w:cs="Century Schoolbook"/>
        </w:rPr>
        <w:t xml:space="preserve"> (plagiarism, fabrication of data, sabotage of another’s experiment, etc.)</w:t>
      </w:r>
      <w:r w:rsidR="00ED0566" w:rsidRPr="00820149">
        <w:rPr>
          <w:rFonts w:ascii="Times" w:eastAsia="Century Schoolbook" w:hAnsi="Times" w:cs="Century Schoolbook"/>
        </w:rPr>
        <w:t xml:space="preserve">.  </w:t>
      </w:r>
    </w:p>
    <w:p w:rsidR="004D1C1E" w:rsidRPr="00820149" w:rsidRDefault="00ED0566" w:rsidP="0082014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after="120" w:line="360" w:lineRule="auto"/>
        <w:ind w:left="360"/>
        <w:rPr>
          <w:rFonts w:ascii="Times" w:eastAsia="Century Schoolbook" w:hAnsi="Times" w:cs="Century Schoolbook"/>
        </w:rPr>
      </w:pPr>
      <w:r w:rsidRPr="00820149">
        <w:rPr>
          <w:rFonts w:ascii="Times" w:eastAsia="Century Schoolbook" w:hAnsi="Times" w:cs="Century Schoolbook"/>
        </w:rPr>
        <w:t>Specific details on the University’s conduct expectations of students are given in the section entitled, “Student Guide to University Policy” in the University of Delaware Official Student Handbook.</w:t>
      </w:r>
    </w:p>
    <w:p w:rsidR="004D1C1E" w:rsidRPr="00820149" w:rsidRDefault="00820149" w:rsidP="0082014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360"/>
        <w:rPr>
          <w:rFonts w:ascii="Times" w:eastAsia="Century Schoolbook" w:hAnsi="Times" w:cs="Century Schoolbook"/>
          <w:b/>
          <w:u w:val="single"/>
        </w:rPr>
      </w:pPr>
      <w:r w:rsidRPr="00820149">
        <w:rPr>
          <w:rFonts w:ascii="Times" w:eastAsia="Century Schoolbook" w:hAnsi="Times" w:cs="Century Schoolbook"/>
          <w:b/>
        </w:rPr>
        <w:t>E.</w:t>
      </w:r>
      <w:r w:rsidRPr="00820149">
        <w:rPr>
          <w:rFonts w:ascii="Times" w:eastAsia="Century Schoolbook" w:hAnsi="Times" w:cs="Century Schoolbook"/>
          <w:b/>
        </w:rPr>
        <w:tab/>
      </w:r>
      <w:r w:rsidR="00ED0566" w:rsidRPr="00820149">
        <w:rPr>
          <w:rFonts w:ascii="Times" w:eastAsia="Century Schoolbook" w:hAnsi="Times" w:cs="Century Schoolbook"/>
          <w:b/>
          <w:u w:val="single"/>
        </w:rPr>
        <w:t>Graduate Course Offerings</w:t>
      </w:r>
    </w:p>
    <w:p w:rsidR="00BB723A" w:rsidRDefault="00825C6C" w:rsidP="00EE06F4">
      <w:pPr>
        <w:tabs>
          <w:tab w:val="left" w:pos="360"/>
          <w:tab w:val="left" w:pos="720"/>
          <w:tab w:val="left" w:pos="1080"/>
          <w:tab w:val="left" w:pos="1440"/>
          <w:tab w:val="left" w:pos="1800"/>
          <w:tab w:val="left" w:pos="2160"/>
          <w:tab w:val="left" w:pos="2520"/>
          <w:tab w:val="left" w:pos="2880"/>
        </w:tabs>
        <w:spacing w:line="360" w:lineRule="auto"/>
        <w:ind w:left="360"/>
        <w:rPr>
          <w:rFonts w:ascii="Times" w:eastAsia="Century Schoolbook" w:hAnsi="Times" w:cs="Century Schoolbook"/>
        </w:rPr>
      </w:pPr>
      <w:r>
        <w:rPr>
          <w:rFonts w:ascii="Times" w:eastAsia="Century Schoolbook" w:hAnsi="Times" w:cs="Century Schoolbook"/>
        </w:rPr>
        <w:t>For the ANFS graduate degrees (M.S. in Animal Science, M.S. in Food Science, the Non-Thesis Master’s, and the Ph.D. in Animal and Food Sciences, the following courses, grouped into focus areas, are approved for inclusion. Additional courses, as developed within these focus areas, may be included. This collection serves to guide advisers and graduate students in appropriate course selection for their degrees.</w:t>
      </w:r>
      <w:r w:rsidR="00EE06F4">
        <w:rPr>
          <w:rFonts w:ascii="Times" w:eastAsia="Century Schoolbook" w:hAnsi="Times" w:cs="Century Schoolbook"/>
        </w:rPr>
        <w:t xml:space="preserve"> Some courses may not be offered each semester, year or may be discontinued in the future, however, the following are active courses at the time of this writing. </w:t>
      </w:r>
    </w:p>
    <w:p w:rsidR="00825C6C" w:rsidRPr="00BB723A" w:rsidRDefault="00825C6C" w:rsidP="00BB723A">
      <w:pPr>
        <w:tabs>
          <w:tab w:val="left" w:pos="360"/>
          <w:tab w:val="left" w:pos="720"/>
          <w:tab w:val="left" w:pos="1080"/>
          <w:tab w:val="left" w:pos="1440"/>
          <w:tab w:val="left" w:pos="1800"/>
          <w:tab w:val="left" w:pos="2160"/>
          <w:tab w:val="left" w:pos="2520"/>
          <w:tab w:val="left" w:pos="2880"/>
        </w:tabs>
        <w:rPr>
          <w:rFonts w:ascii="Times" w:hAnsi="Times"/>
          <w:b/>
          <w:bCs/>
        </w:rPr>
      </w:pPr>
    </w:p>
    <w:p w:rsidR="00BB723A" w:rsidRPr="00BB723A" w:rsidRDefault="00644634" w:rsidP="00825C6C">
      <w:pPr>
        <w:tabs>
          <w:tab w:val="left" w:pos="360"/>
          <w:tab w:val="left" w:pos="720"/>
          <w:tab w:val="left" w:pos="1080"/>
          <w:tab w:val="left" w:pos="1440"/>
          <w:tab w:val="left" w:pos="1800"/>
          <w:tab w:val="left" w:pos="2160"/>
          <w:tab w:val="left" w:pos="2520"/>
          <w:tab w:val="left" w:pos="2880"/>
        </w:tabs>
        <w:ind w:left="360"/>
        <w:rPr>
          <w:rFonts w:ascii="Times" w:hAnsi="Times"/>
          <w:b/>
          <w:bCs/>
        </w:rPr>
      </w:pPr>
      <w:r>
        <w:rPr>
          <w:rFonts w:ascii="Times" w:hAnsi="Times"/>
          <w:b/>
          <w:bCs/>
        </w:rPr>
        <w:t>1</w:t>
      </w:r>
      <w:r w:rsidR="00143426">
        <w:rPr>
          <w:rFonts w:ascii="Times" w:hAnsi="Times"/>
          <w:b/>
          <w:bCs/>
        </w:rPr>
        <w:t>.   Host-Pathogen Interactions</w:t>
      </w:r>
      <w:r w:rsidR="00BB723A" w:rsidRPr="00BB723A">
        <w:rPr>
          <w:rFonts w:ascii="Times" w:hAnsi="Times"/>
          <w:b/>
          <w:bCs/>
        </w:rPr>
        <w:t>:</w:t>
      </w:r>
    </w:p>
    <w:tbl>
      <w:tblPr>
        <w:tblStyle w:val="TableGrid"/>
        <w:tblW w:w="0" w:type="auto"/>
        <w:tblInd w:w="360" w:type="dxa"/>
        <w:tblLayout w:type="fixed"/>
        <w:tblLook w:val="04A0" w:firstRow="1" w:lastRow="0" w:firstColumn="1" w:lastColumn="0" w:noHBand="0" w:noVBand="1"/>
      </w:tblPr>
      <w:tblGrid>
        <w:gridCol w:w="1165"/>
        <w:gridCol w:w="1530"/>
        <w:gridCol w:w="1170"/>
        <w:gridCol w:w="5400"/>
      </w:tblGrid>
      <w:tr w:rsidR="00BB723A" w:rsidRPr="00BB723A" w:rsidTr="00EE06F4">
        <w:tc>
          <w:tcPr>
            <w:tcW w:w="1165"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b/>
              </w:rPr>
            </w:pPr>
            <w:r w:rsidRPr="00BB723A">
              <w:rPr>
                <w:rFonts w:ascii="Times" w:hAnsi="Times"/>
                <w:b/>
              </w:rPr>
              <w:t>College</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b/>
              </w:rPr>
            </w:pPr>
            <w:r w:rsidRPr="00BB723A">
              <w:rPr>
                <w:rFonts w:ascii="Times" w:hAnsi="Times"/>
                <w:b/>
              </w:rPr>
              <w:t>Department</w:t>
            </w:r>
          </w:p>
        </w:tc>
        <w:tc>
          <w:tcPr>
            <w:tcW w:w="117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b/>
              </w:rPr>
            </w:pPr>
            <w:r w:rsidRPr="00BB723A">
              <w:rPr>
                <w:rFonts w:ascii="Times" w:hAnsi="Times"/>
                <w:b/>
              </w:rPr>
              <w:t>Course #</w:t>
            </w:r>
          </w:p>
        </w:tc>
        <w:tc>
          <w:tcPr>
            <w:tcW w:w="540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b/>
              </w:rPr>
            </w:pPr>
            <w:r w:rsidRPr="00BB723A">
              <w:rPr>
                <w:rFonts w:ascii="Times" w:hAnsi="Times"/>
                <w:b/>
              </w:rPr>
              <w:t>Course Title</w:t>
            </w:r>
          </w:p>
        </w:tc>
      </w:tr>
      <w:tr w:rsidR="00BB723A" w:rsidRPr="00BB723A" w:rsidTr="00EE06F4">
        <w:tc>
          <w:tcPr>
            <w:tcW w:w="1165"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CANR</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ANFS</w:t>
            </w:r>
          </w:p>
        </w:tc>
        <w:tc>
          <w:tcPr>
            <w:tcW w:w="117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633</w:t>
            </w:r>
          </w:p>
        </w:tc>
        <w:tc>
          <w:tcPr>
            <w:tcW w:w="540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color w:val="000000" w:themeColor="text1"/>
              </w:rPr>
              <w:t>Poultry Pathology</w:t>
            </w:r>
          </w:p>
        </w:tc>
      </w:tr>
      <w:tr w:rsidR="00BB723A" w:rsidRPr="00BB723A" w:rsidTr="00EE06F4">
        <w:tc>
          <w:tcPr>
            <w:tcW w:w="1165"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CANR</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ANFS</w:t>
            </w:r>
          </w:p>
        </w:tc>
        <w:tc>
          <w:tcPr>
            <w:tcW w:w="117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635</w:t>
            </w:r>
          </w:p>
        </w:tc>
        <w:tc>
          <w:tcPr>
            <w:tcW w:w="540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color w:val="000000" w:themeColor="text1"/>
              </w:rPr>
              <w:t>Animal Virology</w:t>
            </w:r>
          </w:p>
        </w:tc>
      </w:tr>
      <w:tr w:rsidR="00BB723A" w:rsidRPr="00BB723A" w:rsidTr="00EE06F4">
        <w:tc>
          <w:tcPr>
            <w:tcW w:w="1165"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CANR</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ANFS</w:t>
            </w:r>
          </w:p>
        </w:tc>
        <w:tc>
          <w:tcPr>
            <w:tcW w:w="117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640</w:t>
            </w:r>
          </w:p>
        </w:tc>
        <w:tc>
          <w:tcPr>
            <w:tcW w:w="540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color w:val="000000" w:themeColor="text1"/>
              </w:rPr>
              <w:t>Comparative Histopathology</w:t>
            </w:r>
          </w:p>
        </w:tc>
      </w:tr>
      <w:tr w:rsidR="00BB723A" w:rsidRPr="00BB723A" w:rsidTr="00EE06F4">
        <w:trPr>
          <w:trHeight w:val="287"/>
        </w:trPr>
        <w:tc>
          <w:tcPr>
            <w:tcW w:w="1165"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CANR</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ENWE</w:t>
            </w:r>
          </w:p>
        </w:tc>
        <w:tc>
          <w:tcPr>
            <w:tcW w:w="117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610</w:t>
            </w:r>
          </w:p>
        </w:tc>
        <w:tc>
          <w:tcPr>
            <w:tcW w:w="540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color w:val="000000" w:themeColor="text1"/>
              </w:rPr>
              <w:t>Medical, Veterinary &amp; Forensic Entomology</w:t>
            </w:r>
          </w:p>
        </w:tc>
      </w:tr>
      <w:tr w:rsidR="00BB723A" w:rsidRPr="00BB723A" w:rsidTr="00EE06F4">
        <w:tc>
          <w:tcPr>
            <w:tcW w:w="1165"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CANR</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ENWE</w:t>
            </w:r>
          </w:p>
        </w:tc>
        <w:tc>
          <w:tcPr>
            <w:tcW w:w="117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619</w:t>
            </w:r>
          </w:p>
        </w:tc>
        <w:tc>
          <w:tcPr>
            <w:tcW w:w="540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color w:val="000000" w:themeColor="text1"/>
              </w:rPr>
              <w:t>Biological Control</w:t>
            </w:r>
          </w:p>
        </w:tc>
      </w:tr>
      <w:tr w:rsidR="00BB723A" w:rsidRPr="00BB723A" w:rsidTr="00EE06F4">
        <w:tc>
          <w:tcPr>
            <w:tcW w:w="1165"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CANR</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ENWE</w:t>
            </w:r>
          </w:p>
        </w:tc>
        <w:tc>
          <w:tcPr>
            <w:tcW w:w="117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635</w:t>
            </w:r>
          </w:p>
        </w:tc>
        <w:tc>
          <w:tcPr>
            <w:tcW w:w="540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color w:val="000000" w:themeColor="text1"/>
              </w:rPr>
              <w:t>Population Ecology</w:t>
            </w:r>
          </w:p>
        </w:tc>
      </w:tr>
      <w:tr w:rsidR="00BB723A" w:rsidRPr="00BB723A" w:rsidTr="00EE06F4">
        <w:tc>
          <w:tcPr>
            <w:tcW w:w="1165"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CANR</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ENWE</w:t>
            </w:r>
          </w:p>
        </w:tc>
        <w:tc>
          <w:tcPr>
            <w:tcW w:w="117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821</w:t>
            </w:r>
          </w:p>
        </w:tc>
        <w:tc>
          <w:tcPr>
            <w:tcW w:w="540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color w:val="000000" w:themeColor="text1"/>
              </w:rPr>
              <w:t>Wildlife Spatial Ecology</w:t>
            </w:r>
          </w:p>
        </w:tc>
      </w:tr>
      <w:tr w:rsidR="00BB723A" w:rsidRPr="00BB723A" w:rsidTr="00EE06F4">
        <w:tc>
          <w:tcPr>
            <w:tcW w:w="1165"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CANR</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ENWE</w:t>
            </w:r>
          </w:p>
        </w:tc>
        <w:tc>
          <w:tcPr>
            <w:tcW w:w="117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842</w:t>
            </w:r>
          </w:p>
        </w:tc>
        <w:tc>
          <w:tcPr>
            <w:tcW w:w="540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color w:val="000000" w:themeColor="text1"/>
              </w:rPr>
              <w:t>Ecological Modeling</w:t>
            </w:r>
          </w:p>
        </w:tc>
      </w:tr>
      <w:tr w:rsidR="00BB723A" w:rsidRPr="00BB723A" w:rsidTr="00EE06F4">
        <w:tc>
          <w:tcPr>
            <w:tcW w:w="1165"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BISC</w:t>
            </w:r>
          </w:p>
        </w:tc>
        <w:tc>
          <w:tcPr>
            <w:tcW w:w="1170" w:type="dxa"/>
            <w:vAlign w:val="center"/>
          </w:tcPr>
          <w:p w:rsidR="00BB723A" w:rsidRPr="00BB723A" w:rsidRDefault="0032673E"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hyperlink r:id="rId22" w:history="1">
              <w:r w:rsidR="00BB723A" w:rsidRPr="00BB723A">
                <w:rPr>
                  <w:rFonts w:ascii="Times" w:eastAsia="Times New Roman" w:hAnsi="Times" w:cs="Times New Roman"/>
                  <w:color w:val="000000" w:themeColor="text1"/>
                  <w:spacing w:val="15"/>
                  <w:bdr w:val="none" w:sz="0" w:space="0" w:color="auto" w:frame="1"/>
                </w:rPr>
                <w:t>607</w:t>
              </w:r>
            </w:hyperlink>
          </w:p>
        </w:tc>
        <w:tc>
          <w:tcPr>
            <w:tcW w:w="540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color w:val="000000" w:themeColor="text1"/>
              </w:rPr>
              <w:t>Microbial Development</w:t>
            </w:r>
          </w:p>
        </w:tc>
      </w:tr>
      <w:tr w:rsidR="00BB723A" w:rsidRPr="00BB723A" w:rsidTr="00EE06F4">
        <w:tc>
          <w:tcPr>
            <w:tcW w:w="1165"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BISC</w:t>
            </w:r>
          </w:p>
        </w:tc>
        <w:tc>
          <w:tcPr>
            <w:tcW w:w="1170" w:type="dxa"/>
            <w:vAlign w:val="center"/>
          </w:tcPr>
          <w:p w:rsidR="00BB723A" w:rsidRPr="00BB723A" w:rsidRDefault="0032673E"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hyperlink r:id="rId23" w:history="1">
              <w:r w:rsidR="00BB723A" w:rsidRPr="00BB723A">
                <w:rPr>
                  <w:rFonts w:ascii="Times" w:eastAsia="Times New Roman" w:hAnsi="Times" w:cs="Times New Roman"/>
                  <w:color w:val="000000" w:themeColor="text1"/>
                  <w:spacing w:val="15"/>
                  <w:bdr w:val="none" w:sz="0" w:space="0" w:color="auto" w:frame="1"/>
                </w:rPr>
                <w:t>608</w:t>
              </w:r>
            </w:hyperlink>
          </w:p>
        </w:tc>
        <w:tc>
          <w:tcPr>
            <w:tcW w:w="540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color w:val="000000" w:themeColor="text1"/>
              </w:rPr>
              <w:t>Genetic Toxicology</w:t>
            </w:r>
          </w:p>
        </w:tc>
      </w:tr>
      <w:tr w:rsidR="00BB723A" w:rsidRPr="00BB723A" w:rsidTr="00EE06F4">
        <w:tc>
          <w:tcPr>
            <w:tcW w:w="1165"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BISC</w:t>
            </w:r>
          </w:p>
        </w:tc>
        <w:tc>
          <w:tcPr>
            <w:tcW w:w="1170" w:type="dxa"/>
            <w:vAlign w:val="center"/>
          </w:tcPr>
          <w:p w:rsidR="00BB723A" w:rsidRPr="00BB723A" w:rsidRDefault="0032673E"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hyperlink r:id="rId24" w:history="1">
              <w:r w:rsidR="00BB723A" w:rsidRPr="00BB723A">
                <w:rPr>
                  <w:rFonts w:ascii="Times" w:eastAsia="Times New Roman" w:hAnsi="Times" w:cs="Times New Roman"/>
                  <w:color w:val="000000" w:themeColor="text1"/>
                  <w:spacing w:val="15"/>
                  <w:bdr w:val="none" w:sz="0" w:space="0" w:color="auto" w:frame="1"/>
                </w:rPr>
                <w:t>623</w:t>
              </w:r>
            </w:hyperlink>
          </w:p>
        </w:tc>
        <w:tc>
          <w:tcPr>
            <w:tcW w:w="540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color w:val="000000" w:themeColor="text1"/>
              </w:rPr>
              <w:t>Parasitology</w:t>
            </w:r>
          </w:p>
        </w:tc>
      </w:tr>
      <w:tr w:rsidR="00BB723A" w:rsidRPr="00BB723A" w:rsidTr="00EE06F4">
        <w:tc>
          <w:tcPr>
            <w:tcW w:w="1165"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BISC</w:t>
            </w:r>
          </w:p>
        </w:tc>
        <w:tc>
          <w:tcPr>
            <w:tcW w:w="1170" w:type="dxa"/>
            <w:vAlign w:val="center"/>
          </w:tcPr>
          <w:p w:rsidR="00BB723A" w:rsidRPr="00BB723A" w:rsidRDefault="0032673E"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hyperlink r:id="rId25" w:history="1">
              <w:r w:rsidR="00BB723A" w:rsidRPr="00BB723A">
                <w:rPr>
                  <w:rFonts w:ascii="Times" w:eastAsia="Times New Roman" w:hAnsi="Times" w:cs="Times New Roman"/>
                  <w:color w:val="000000" w:themeColor="text1"/>
                  <w:spacing w:val="15"/>
                  <w:bdr w:val="none" w:sz="0" w:space="0" w:color="auto" w:frame="1"/>
                </w:rPr>
                <w:t>625</w:t>
              </w:r>
            </w:hyperlink>
          </w:p>
        </w:tc>
        <w:tc>
          <w:tcPr>
            <w:tcW w:w="540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color w:val="000000" w:themeColor="text1"/>
              </w:rPr>
              <w:t>Cancer Biology</w:t>
            </w:r>
          </w:p>
        </w:tc>
      </w:tr>
      <w:tr w:rsidR="00BB723A" w:rsidRPr="00BB723A" w:rsidTr="00EE06F4">
        <w:tc>
          <w:tcPr>
            <w:tcW w:w="1165"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BISC</w:t>
            </w:r>
          </w:p>
        </w:tc>
        <w:tc>
          <w:tcPr>
            <w:tcW w:w="1170" w:type="dxa"/>
          </w:tcPr>
          <w:p w:rsidR="00BB723A" w:rsidRPr="00BB723A" w:rsidRDefault="0032673E"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hyperlink r:id="rId26" w:history="1">
              <w:r w:rsidR="00BB723A" w:rsidRPr="00BB723A">
                <w:rPr>
                  <w:rFonts w:ascii="Times" w:eastAsia="Times New Roman" w:hAnsi="Times" w:cs="Times New Roman"/>
                  <w:color w:val="000000" w:themeColor="text1"/>
                  <w:spacing w:val="15"/>
                  <w:bdr w:val="none" w:sz="0" w:space="0" w:color="auto" w:frame="1"/>
                </w:rPr>
                <w:t>668</w:t>
              </w:r>
            </w:hyperlink>
          </w:p>
        </w:tc>
        <w:tc>
          <w:tcPr>
            <w:tcW w:w="540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eastAsia="Times New Roman" w:hAnsi="Times" w:cs="Times New Roman"/>
                <w:color w:val="000000" w:themeColor="text1"/>
                <w:spacing w:val="15"/>
                <w:bdr w:val="none" w:sz="0" w:space="0" w:color="auto" w:frame="1"/>
              </w:rPr>
            </w:pPr>
            <w:r w:rsidRPr="00BB723A">
              <w:rPr>
                <w:rFonts w:ascii="Times" w:hAnsi="Times"/>
                <w:color w:val="000000" w:themeColor="text1"/>
              </w:rPr>
              <w:t>Biochemistry of Disease</w:t>
            </w:r>
          </w:p>
        </w:tc>
      </w:tr>
      <w:tr w:rsidR="00BB723A" w:rsidRPr="00BB723A" w:rsidTr="00EE06F4">
        <w:trPr>
          <w:trHeight w:val="296"/>
        </w:trPr>
        <w:tc>
          <w:tcPr>
            <w:tcW w:w="1165"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BISC</w:t>
            </w:r>
          </w:p>
        </w:tc>
        <w:tc>
          <w:tcPr>
            <w:tcW w:w="1170" w:type="dxa"/>
          </w:tcPr>
          <w:p w:rsidR="00BB723A" w:rsidRPr="00BB723A" w:rsidRDefault="0032673E"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hyperlink r:id="rId27" w:history="1">
              <w:r w:rsidR="00BB723A" w:rsidRPr="00BB723A">
                <w:rPr>
                  <w:rFonts w:ascii="Times" w:eastAsia="Times New Roman" w:hAnsi="Times" w:cs="Times New Roman"/>
                  <w:color w:val="000000" w:themeColor="text1"/>
                  <w:spacing w:val="15"/>
                  <w:bdr w:val="none" w:sz="0" w:space="0" w:color="auto" w:frame="1"/>
                </w:rPr>
                <w:t>679</w:t>
              </w:r>
            </w:hyperlink>
          </w:p>
        </w:tc>
        <w:tc>
          <w:tcPr>
            <w:tcW w:w="540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eastAsia="Times New Roman" w:hAnsi="Times" w:cs="Times New Roman"/>
                <w:color w:val="000000" w:themeColor="text1"/>
                <w:spacing w:val="15"/>
                <w:bdr w:val="none" w:sz="0" w:space="0" w:color="auto" w:frame="1"/>
              </w:rPr>
            </w:pPr>
            <w:r w:rsidRPr="00BB723A">
              <w:rPr>
                <w:rFonts w:ascii="Times" w:hAnsi="Times"/>
                <w:color w:val="000000" w:themeColor="text1"/>
              </w:rPr>
              <w:t>Virology</w:t>
            </w:r>
          </w:p>
        </w:tc>
      </w:tr>
      <w:tr w:rsidR="00BB723A" w:rsidRPr="00BB723A" w:rsidTr="00EE06F4">
        <w:tc>
          <w:tcPr>
            <w:tcW w:w="1165"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BISC</w:t>
            </w:r>
          </w:p>
        </w:tc>
        <w:tc>
          <w:tcPr>
            <w:tcW w:w="1170" w:type="dxa"/>
          </w:tcPr>
          <w:p w:rsidR="00BB723A" w:rsidRPr="00BB723A" w:rsidRDefault="0032673E"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hyperlink r:id="rId28" w:history="1">
              <w:r w:rsidR="00BB723A" w:rsidRPr="00BB723A">
                <w:rPr>
                  <w:rFonts w:ascii="Times" w:eastAsia="Times New Roman" w:hAnsi="Times" w:cs="Times New Roman"/>
                  <w:color w:val="000000" w:themeColor="text1"/>
                  <w:spacing w:val="15"/>
                  <w:bdr w:val="none" w:sz="0" w:space="0" w:color="auto" w:frame="1"/>
                </w:rPr>
                <w:t>682</w:t>
              </w:r>
            </w:hyperlink>
          </w:p>
        </w:tc>
        <w:tc>
          <w:tcPr>
            <w:tcW w:w="540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eastAsia="Times New Roman" w:hAnsi="Times" w:cs="Times New Roman"/>
                <w:color w:val="000000" w:themeColor="text1"/>
                <w:spacing w:val="15"/>
                <w:bdr w:val="none" w:sz="0" w:space="0" w:color="auto" w:frame="1"/>
              </w:rPr>
            </w:pPr>
            <w:r w:rsidRPr="00BB723A">
              <w:rPr>
                <w:rFonts w:ascii="Times" w:hAnsi="Times"/>
                <w:color w:val="000000" w:themeColor="text1"/>
              </w:rPr>
              <w:t>Bacterial Pathogenesis</w:t>
            </w:r>
          </w:p>
        </w:tc>
      </w:tr>
      <w:tr w:rsidR="00BB723A" w:rsidRPr="00BB723A" w:rsidTr="00EE06F4">
        <w:tc>
          <w:tcPr>
            <w:tcW w:w="1165"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BISC</w:t>
            </w:r>
          </w:p>
        </w:tc>
        <w:tc>
          <w:tcPr>
            <w:tcW w:w="1170" w:type="dxa"/>
          </w:tcPr>
          <w:p w:rsidR="00BB723A" w:rsidRPr="00BB723A" w:rsidRDefault="0032673E"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hyperlink r:id="rId29" w:history="1">
              <w:r w:rsidR="00BB723A" w:rsidRPr="00BB723A">
                <w:rPr>
                  <w:rFonts w:ascii="Times" w:eastAsia="Times New Roman" w:hAnsi="Times" w:cs="Times New Roman"/>
                  <w:color w:val="000000" w:themeColor="text1"/>
                  <w:spacing w:val="15"/>
                  <w:bdr w:val="none" w:sz="0" w:space="0" w:color="auto" w:frame="1"/>
                </w:rPr>
                <w:t>823</w:t>
              </w:r>
            </w:hyperlink>
          </w:p>
        </w:tc>
        <w:tc>
          <w:tcPr>
            <w:tcW w:w="540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eastAsia="Times New Roman" w:hAnsi="Times" w:cs="Times New Roman"/>
                <w:color w:val="000000" w:themeColor="text1"/>
                <w:spacing w:val="15"/>
                <w:bdr w:val="none" w:sz="0" w:space="0" w:color="auto" w:frame="1"/>
              </w:rPr>
            </w:pPr>
            <w:r w:rsidRPr="00BB723A">
              <w:rPr>
                <w:rFonts w:ascii="Times" w:hAnsi="Times"/>
                <w:color w:val="000000" w:themeColor="text1"/>
              </w:rPr>
              <w:t>Advanced Parasitology</w:t>
            </w:r>
          </w:p>
        </w:tc>
      </w:tr>
    </w:tbl>
    <w:p w:rsidR="00BB723A" w:rsidRDefault="00BB723A" w:rsidP="00BB723A">
      <w:pPr>
        <w:tabs>
          <w:tab w:val="left" w:pos="360"/>
          <w:tab w:val="left" w:pos="720"/>
          <w:tab w:val="left" w:pos="1080"/>
          <w:tab w:val="left" w:pos="1440"/>
          <w:tab w:val="left" w:pos="1800"/>
          <w:tab w:val="left" w:pos="2160"/>
          <w:tab w:val="left" w:pos="2520"/>
          <w:tab w:val="left" w:pos="2880"/>
        </w:tabs>
        <w:rPr>
          <w:rFonts w:ascii="Times" w:hAnsi="Times"/>
          <w:b/>
          <w:bCs/>
        </w:rPr>
      </w:pPr>
    </w:p>
    <w:p w:rsidR="00EE06F4" w:rsidRDefault="00EE06F4" w:rsidP="00BB723A">
      <w:pPr>
        <w:tabs>
          <w:tab w:val="left" w:pos="360"/>
          <w:tab w:val="left" w:pos="720"/>
          <w:tab w:val="left" w:pos="1080"/>
          <w:tab w:val="left" w:pos="1440"/>
          <w:tab w:val="left" w:pos="1800"/>
          <w:tab w:val="left" w:pos="2160"/>
          <w:tab w:val="left" w:pos="2520"/>
          <w:tab w:val="left" w:pos="2880"/>
        </w:tabs>
        <w:rPr>
          <w:rFonts w:ascii="Times" w:hAnsi="Times"/>
          <w:b/>
          <w:bCs/>
        </w:rPr>
      </w:pPr>
    </w:p>
    <w:p w:rsidR="00EE06F4" w:rsidRDefault="00EE06F4" w:rsidP="00BB723A">
      <w:pPr>
        <w:tabs>
          <w:tab w:val="left" w:pos="360"/>
          <w:tab w:val="left" w:pos="720"/>
          <w:tab w:val="left" w:pos="1080"/>
          <w:tab w:val="left" w:pos="1440"/>
          <w:tab w:val="left" w:pos="1800"/>
          <w:tab w:val="left" w:pos="2160"/>
          <w:tab w:val="left" w:pos="2520"/>
          <w:tab w:val="left" w:pos="2880"/>
        </w:tabs>
        <w:rPr>
          <w:rFonts w:ascii="Times" w:hAnsi="Times"/>
          <w:b/>
          <w:bCs/>
        </w:rPr>
      </w:pPr>
    </w:p>
    <w:p w:rsidR="00EE06F4" w:rsidRDefault="00EE06F4" w:rsidP="00BB723A">
      <w:pPr>
        <w:tabs>
          <w:tab w:val="left" w:pos="360"/>
          <w:tab w:val="left" w:pos="720"/>
          <w:tab w:val="left" w:pos="1080"/>
          <w:tab w:val="left" w:pos="1440"/>
          <w:tab w:val="left" w:pos="1800"/>
          <w:tab w:val="left" w:pos="2160"/>
          <w:tab w:val="left" w:pos="2520"/>
          <w:tab w:val="left" w:pos="2880"/>
        </w:tabs>
        <w:rPr>
          <w:rFonts w:ascii="Times" w:hAnsi="Times"/>
          <w:b/>
          <w:bCs/>
        </w:rPr>
      </w:pPr>
    </w:p>
    <w:p w:rsidR="008A4E08" w:rsidRPr="00BB723A" w:rsidRDefault="008A4E08" w:rsidP="00BB723A">
      <w:pPr>
        <w:tabs>
          <w:tab w:val="left" w:pos="360"/>
          <w:tab w:val="left" w:pos="720"/>
          <w:tab w:val="left" w:pos="1080"/>
          <w:tab w:val="left" w:pos="1440"/>
          <w:tab w:val="left" w:pos="1800"/>
          <w:tab w:val="left" w:pos="2160"/>
          <w:tab w:val="left" w:pos="2520"/>
          <w:tab w:val="left" w:pos="2880"/>
        </w:tabs>
        <w:rPr>
          <w:rFonts w:ascii="Times" w:hAnsi="Times"/>
          <w:b/>
          <w:bCs/>
        </w:rPr>
      </w:pPr>
    </w:p>
    <w:p w:rsidR="00BB723A" w:rsidRPr="00BB723A" w:rsidRDefault="00644634" w:rsidP="00143426">
      <w:pPr>
        <w:tabs>
          <w:tab w:val="left" w:pos="360"/>
          <w:tab w:val="left" w:pos="720"/>
          <w:tab w:val="left" w:pos="1080"/>
          <w:tab w:val="left" w:pos="1440"/>
          <w:tab w:val="left" w:pos="1800"/>
          <w:tab w:val="left" w:pos="2160"/>
          <w:tab w:val="left" w:pos="2520"/>
          <w:tab w:val="left" w:pos="2880"/>
        </w:tabs>
        <w:ind w:left="360"/>
        <w:rPr>
          <w:rFonts w:ascii="Times" w:hAnsi="Times"/>
          <w:b/>
          <w:bCs/>
        </w:rPr>
      </w:pPr>
      <w:bookmarkStart w:id="10" w:name="BEthicsCore3"/>
      <w:bookmarkEnd w:id="10"/>
      <w:r>
        <w:rPr>
          <w:rFonts w:ascii="Times" w:hAnsi="Times"/>
          <w:b/>
          <w:bCs/>
        </w:rPr>
        <w:t>2</w:t>
      </w:r>
      <w:r w:rsidR="008A4E08">
        <w:rPr>
          <w:rFonts w:ascii="Times" w:hAnsi="Times"/>
          <w:b/>
          <w:bCs/>
        </w:rPr>
        <w:t xml:space="preserve">.   Nutrition and </w:t>
      </w:r>
      <w:r w:rsidR="00BB723A" w:rsidRPr="00BB723A">
        <w:rPr>
          <w:rFonts w:ascii="Times" w:hAnsi="Times"/>
          <w:b/>
          <w:bCs/>
        </w:rPr>
        <w:t>Immunology:</w:t>
      </w:r>
    </w:p>
    <w:tbl>
      <w:tblPr>
        <w:tblStyle w:val="TableGrid"/>
        <w:tblW w:w="0" w:type="auto"/>
        <w:tblInd w:w="360" w:type="dxa"/>
        <w:tblLayout w:type="fixed"/>
        <w:tblLook w:val="04A0" w:firstRow="1" w:lastRow="0" w:firstColumn="1" w:lastColumn="0" w:noHBand="0" w:noVBand="1"/>
      </w:tblPr>
      <w:tblGrid>
        <w:gridCol w:w="1165"/>
        <w:gridCol w:w="1530"/>
        <w:gridCol w:w="1170"/>
        <w:gridCol w:w="4050"/>
      </w:tblGrid>
      <w:tr w:rsidR="00BB723A" w:rsidRPr="00BB723A" w:rsidTr="00143426">
        <w:tc>
          <w:tcPr>
            <w:tcW w:w="1165"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b/>
              </w:rPr>
            </w:pPr>
            <w:r w:rsidRPr="00BB723A">
              <w:rPr>
                <w:rFonts w:ascii="Times" w:hAnsi="Times"/>
                <w:b/>
              </w:rPr>
              <w:t>College</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b/>
              </w:rPr>
            </w:pPr>
            <w:r w:rsidRPr="00BB723A">
              <w:rPr>
                <w:rFonts w:ascii="Times" w:hAnsi="Times"/>
                <w:b/>
              </w:rPr>
              <w:t>Department</w:t>
            </w:r>
          </w:p>
        </w:tc>
        <w:tc>
          <w:tcPr>
            <w:tcW w:w="117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b/>
              </w:rPr>
            </w:pPr>
            <w:r w:rsidRPr="00BB723A">
              <w:rPr>
                <w:rFonts w:ascii="Times" w:hAnsi="Times"/>
                <w:b/>
              </w:rPr>
              <w:t>Course #</w:t>
            </w:r>
          </w:p>
        </w:tc>
        <w:tc>
          <w:tcPr>
            <w:tcW w:w="405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b/>
              </w:rPr>
            </w:pPr>
            <w:r w:rsidRPr="00BB723A">
              <w:rPr>
                <w:rFonts w:ascii="Times" w:hAnsi="Times"/>
                <w:b/>
              </w:rPr>
              <w:t>Course Title</w:t>
            </w:r>
          </w:p>
        </w:tc>
      </w:tr>
      <w:tr w:rsidR="00BB723A" w:rsidRPr="00BB723A" w:rsidTr="00143426">
        <w:tc>
          <w:tcPr>
            <w:tcW w:w="1165"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CANR</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ANFS</w:t>
            </w:r>
          </w:p>
        </w:tc>
        <w:tc>
          <w:tcPr>
            <w:tcW w:w="117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636</w:t>
            </w:r>
          </w:p>
        </w:tc>
        <w:tc>
          <w:tcPr>
            <w:tcW w:w="405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color w:val="000000" w:themeColor="text1"/>
              </w:rPr>
              <w:t>Immunology of Domestic Animals</w:t>
            </w:r>
          </w:p>
        </w:tc>
      </w:tr>
      <w:tr w:rsidR="00BB723A" w:rsidRPr="00BB723A" w:rsidTr="00143426">
        <w:trPr>
          <w:trHeight w:val="296"/>
        </w:trPr>
        <w:tc>
          <w:tcPr>
            <w:tcW w:w="1165"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CANR</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ANFS</w:t>
            </w:r>
          </w:p>
        </w:tc>
        <w:tc>
          <w:tcPr>
            <w:tcW w:w="117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637</w:t>
            </w:r>
          </w:p>
        </w:tc>
        <w:tc>
          <w:tcPr>
            <w:tcW w:w="405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color w:val="000000" w:themeColor="text1"/>
              </w:rPr>
              <w:t>Avian Immunology</w:t>
            </w:r>
          </w:p>
        </w:tc>
      </w:tr>
      <w:tr w:rsidR="00BB723A" w:rsidRPr="00BB723A" w:rsidTr="00143426">
        <w:tc>
          <w:tcPr>
            <w:tcW w:w="1165"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CANR</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ANFS</w:t>
            </w:r>
          </w:p>
        </w:tc>
        <w:tc>
          <w:tcPr>
            <w:tcW w:w="117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642</w:t>
            </w:r>
          </w:p>
        </w:tc>
        <w:tc>
          <w:tcPr>
            <w:tcW w:w="405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color w:val="000000" w:themeColor="text1"/>
              </w:rPr>
              <w:t>Lactational Physiology</w:t>
            </w:r>
          </w:p>
        </w:tc>
      </w:tr>
      <w:tr w:rsidR="00BB723A" w:rsidRPr="00BB723A" w:rsidTr="00143426">
        <w:tc>
          <w:tcPr>
            <w:tcW w:w="1165"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CANR</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ANFS</w:t>
            </w:r>
          </w:p>
        </w:tc>
        <w:tc>
          <w:tcPr>
            <w:tcW w:w="117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654</w:t>
            </w:r>
          </w:p>
        </w:tc>
        <w:tc>
          <w:tcPr>
            <w:tcW w:w="405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color w:val="000000" w:themeColor="text1"/>
              </w:rPr>
              <w:t>Advanced Ruminant Nutrition</w:t>
            </w:r>
          </w:p>
        </w:tc>
      </w:tr>
      <w:tr w:rsidR="00BB723A" w:rsidRPr="00BB723A" w:rsidTr="00143426">
        <w:tc>
          <w:tcPr>
            <w:tcW w:w="1165"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CANR</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ANFS</w:t>
            </w:r>
          </w:p>
        </w:tc>
        <w:tc>
          <w:tcPr>
            <w:tcW w:w="117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655</w:t>
            </w:r>
          </w:p>
        </w:tc>
        <w:tc>
          <w:tcPr>
            <w:tcW w:w="405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color w:val="000000" w:themeColor="text1"/>
              </w:rPr>
              <w:t>The Gut Microbiome:</w:t>
            </w:r>
          </w:p>
        </w:tc>
      </w:tr>
      <w:tr w:rsidR="00BB723A" w:rsidRPr="00BB723A" w:rsidTr="00143426">
        <w:tc>
          <w:tcPr>
            <w:tcW w:w="1165"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BISC</w:t>
            </w:r>
          </w:p>
        </w:tc>
        <w:tc>
          <w:tcPr>
            <w:tcW w:w="1170" w:type="dxa"/>
          </w:tcPr>
          <w:p w:rsidR="00BB723A" w:rsidRPr="00BB723A" w:rsidRDefault="0032673E"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hyperlink r:id="rId30" w:history="1">
              <w:r w:rsidR="00BB723A" w:rsidRPr="00BB723A">
                <w:rPr>
                  <w:rFonts w:ascii="Times" w:eastAsia="Times New Roman" w:hAnsi="Times" w:cs="Times New Roman"/>
                  <w:color w:val="000000" w:themeColor="text1"/>
                  <w:spacing w:val="15"/>
                  <w:bdr w:val="none" w:sz="0" w:space="0" w:color="auto" w:frame="1"/>
                </w:rPr>
                <w:t>601</w:t>
              </w:r>
            </w:hyperlink>
          </w:p>
        </w:tc>
        <w:tc>
          <w:tcPr>
            <w:tcW w:w="405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color w:val="000000" w:themeColor="text1"/>
              </w:rPr>
              <w:t>Immunochemistry</w:t>
            </w:r>
          </w:p>
        </w:tc>
      </w:tr>
      <w:tr w:rsidR="00BB723A" w:rsidRPr="00BB723A" w:rsidTr="00143426">
        <w:tc>
          <w:tcPr>
            <w:tcW w:w="1165"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BISC</w:t>
            </w:r>
          </w:p>
        </w:tc>
        <w:tc>
          <w:tcPr>
            <w:tcW w:w="1170" w:type="dxa"/>
            <w:vAlign w:val="center"/>
          </w:tcPr>
          <w:p w:rsidR="00BB723A" w:rsidRPr="00BB723A" w:rsidRDefault="0032673E"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hyperlink r:id="rId31" w:history="1">
              <w:r w:rsidR="00BB723A" w:rsidRPr="00BB723A">
                <w:rPr>
                  <w:rFonts w:ascii="Times" w:eastAsia="Times New Roman" w:hAnsi="Times" w:cs="Times New Roman"/>
                  <w:color w:val="000000" w:themeColor="text1"/>
                  <w:spacing w:val="15"/>
                  <w:bdr w:val="none" w:sz="0" w:space="0" w:color="auto" w:frame="1"/>
                </w:rPr>
                <w:t>670</w:t>
              </w:r>
            </w:hyperlink>
          </w:p>
        </w:tc>
        <w:tc>
          <w:tcPr>
            <w:tcW w:w="405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color w:val="000000" w:themeColor="text1"/>
              </w:rPr>
              <w:t>Immunobiology Lab</w:t>
            </w:r>
          </w:p>
        </w:tc>
      </w:tr>
      <w:tr w:rsidR="00BB723A" w:rsidRPr="00BB723A" w:rsidTr="00143426">
        <w:tc>
          <w:tcPr>
            <w:tcW w:w="1165"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BISC</w:t>
            </w:r>
          </w:p>
        </w:tc>
        <w:tc>
          <w:tcPr>
            <w:tcW w:w="1170" w:type="dxa"/>
            <w:vAlign w:val="center"/>
          </w:tcPr>
          <w:p w:rsidR="00BB723A" w:rsidRPr="00BB723A" w:rsidRDefault="0032673E"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hyperlink r:id="rId32" w:history="1">
              <w:r w:rsidR="00BB723A" w:rsidRPr="00BB723A">
                <w:rPr>
                  <w:rFonts w:ascii="Times" w:eastAsia="Times New Roman" w:hAnsi="Times" w:cs="Times New Roman"/>
                  <w:color w:val="000000" w:themeColor="text1"/>
                  <w:spacing w:val="15"/>
                  <w:bdr w:val="none" w:sz="0" w:space="0" w:color="auto" w:frame="1"/>
                </w:rPr>
                <w:t>671</w:t>
              </w:r>
            </w:hyperlink>
          </w:p>
        </w:tc>
        <w:tc>
          <w:tcPr>
            <w:tcW w:w="405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color w:val="000000" w:themeColor="text1"/>
              </w:rPr>
              <w:t>Cellular and Molecular Immunology</w:t>
            </w:r>
          </w:p>
        </w:tc>
      </w:tr>
      <w:tr w:rsidR="00BB723A" w:rsidRPr="00BB723A" w:rsidTr="00143426">
        <w:tc>
          <w:tcPr>
            <w:tcW w:w="1165"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BISC</w:t>
            </w:r>
          </w:p>
        </w:tc>
        <w:tc>
          <w:tcPr>
            <w:tcW w:w="1170" w:type="dxa"/>
            <w:vAlign w:val="center"/>
          </w:tcPr>
          <w:p w:rsidR="00BB723A" w:rsidRPr="00BB723A" w:rsidRDefault="0032673E"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hyperlink r:id="rId33" w:history="1">
              <w:r w:rsidR="00BB723A" w:rsidRPr="00BB723A">
                <w:rPr>
                  <w:rFonts w:ascii="Times" w:eastAsia="Times New Roman" w:hAnsi="Times" w:cs="Times New Roman"/>
                  <w:color w:val="000000" w:themeColor="text1"/>
                  <w:spacing w:val="15"/>
                  <w:bdr w:val="none" w:sz="0" w:space="0" w:color="auto" w:frame="1"/>
                </w:rPr>
                <w:t>670</w:t>
              </w:r>
            </w:hyperlink>
          </w:p>
        </w:tc>
        <w:tc>
          <w:tcPr>
            <w:tcW w:w="405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color w:val="000000" w:themeColor="text1"/>
              </w:rPr>
              <w:t>Immunobiology Lab.</w:t>
            </w:r>
          </w:p>
        </w:tc>
      </w:tr>
      <w:tr w:rsidR="00BB723A" w:rsidRPr="00BB723A" w:rsidTr="00143426">
        <w:tc>
          <w:tcPr>
            <w:tcW w:w="1165"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NSCI</w:t>
            </w:r>
          </w:p>
        </w:tc>
        <w:tc>
          <w:tcPr>
            <w:tcW w:w="1170" w:type="dxa"/>
            <w:vAlign w:val="center"/>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eastAsia="Times New Roman" w:hAnsi="Times" w:cs="Times New Roman"/>
                <w:color w:val="000000" w:themeColor="text1"/>
                <w:spacing w:val="15"/>
                <w:bdr w:val="none" w:sz="0" w:space="0" w:color="auto" w:frame="1"/>
              </w:rPr>
              <w:t>640</w:t>
            </w:r>
          </w:p>
        </w:tc>
        <w:tc>
          <w:tcPr>
            <w:tcW w:w="4050" w:type="dxa"/>
            <w:vAlign w:val="center"/>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color w:val="000000" w:themeColor="text1"/>
              </w:rPr>
              <w:t>The Immune System &amp; Behavior</w:t>
            </w:r>
          </w:p>
        </w:tc>
      </w:tr>
    </w:tbl>
    <w:p w:rsidR="00BB723A" w:rsidRPr="00BB723A" w:rsidRDefault="00BB723A" w:rsidP="00BB723A">
      <w:pPr>
        <w:tabs>
          <w:tab w:val="left" w:pos="360"/>
          <w:tab w:val="left" w:pos="720"/>
          <w:tab w:val="left" w:pos="1080"/>
          <w:tab w:val="left" w:pos="1440"/>
          <w:tab w:val="left" w:pos="1800"/>
          <w:tab w:val="left" w:pos="2160"/>
          <w:tab w:val="left" w:pos="2520"/>
          <w:tab w:val="left" w:pos="2880"/>
        </w:tabs>
        <w:rPr>
          <w:rFonts w:ascii="Times" w:hAnsi="Times"/>
          <w:b/>
          <w:bCs/>
        </w:rPr>
      </w:pPr>
    </w:p>
    <w:p w:rsidR="00BB723A" w:rsidRPr="00BB723A" w:rsidRDefault="00644634" w:rsidP="00EE06F4">
      <w:pPr>
        <w:tabs>
          <w:tab w:val="left" w:pos="360"/>
          <w:tab w:val="left" w:pos="720"/>
          <w:tab w:val="left" w:pos="1080"/>
          <w:tab w:val="left" w:pos="1440"/>
          <w:tab w:val="left" w:pos="1800"/>
          <w:tab w:val="left" w:pos="2160"/>
          <w:tab w:val="left" w:pos="2520"/>
          <w:tab w:val="left" w:pos="2880"/>
        </w:tabs>
        <w:ind w:left="360"/>
        <w:rPr>
          <w:rFonts w:ascii="Times" w:hAnsi="Times"/>
          <w:b/>
          <w:bCs/>
        </w:rPr>
      </w:pPr>
      <w:bookmarkStart w:id="11" w:name="EthicsselectOne"/>
      <w:bookmarkStart w:id="12" w:name="DInternship6Credits"/>
      <w:bookmarkEnd w:id="11"/>
      <w:bookmarkEnd w:id="12"/>
      <w:r>
        <w:rPr>
          <w:rFonts w:ascii="Times" w:hAnsi="Times"/>
          <w:b/>
          <w:bCs/>
        </w:rPr>
        <w:t>3</w:t>
      </w:r>
      <w:r w:rsidR="00BB723A" w:rsidRPr="00BB723A">
        <w:rPr>
          <w:rFonts w:ascii="Times" w:hAnsi="Times"/>
          <w:b/>
          <w:bCs/>
        </w:rPr>
        <w:t>. T</w:t>
      </w:r>
      <w:r w:rsidR="00EE06F4">
        <w:rPr>
          <w:rFonts w:ascii="Times" w:hAnsi="Times"/>
          <w:b/>
          <w:bCs/>
        </w:rPr>
        <w:t>echnical and Practical Training:</w:t>
      </w:r>
    </w:p>
    <w:tbl>
      <w:tblPr>
        <w:tblStyle w:val="TableGrid"/>
        <w:tblW w:w="0" w:type="auto"/>
        <w:tblInd w:w="355" w:type="dxa"/>
        <w:tblLayout w:type="fixed"/>
        <w:tblLook w:val="04A0" w:firstRow="1" w:lastRow="0" w:firstColumn="1" w:lastColumn="0" w:noHBand="0" w:noVBand="1"/>
      </w:tblPr>
      <w:tblGrid>
        <w:gridCol w:w="1170"/>
        <w:gridCol w:w="1530"/>
        <w:gridCol w:w="1170"/>
        <w:gridCol w:w="5130"/>
      </w:tblGrid>
      <w:tr w:rsidR="00BB723A" w:rsidRPr="00BB723A" w:rsidTr="008A4E08">
        <w:tc>
          <w:tcPr>
            <w:tcW w:w="1165"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b/>
              </w:rPr>
            </w:pPr>
            <w:bookmarkStart w:id="13" w:name="EPSMPlusCourses12Credits"/>
            <w:bookmarkEnd w:id="13"/>
            <w:r w:rsidRPr="00BB723A">
              <w:rPr>
                <w:rFonts w:ascii="Times" w:hAnsi="Times"/>
                <w:b/>
              </w:rPr>
              <w:t>College</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b/>
              </w:rPr>
            </w:pPr>
            <w:r w:rsidRPr="00BB723A">
              <w:rPr>
                <w:rFonts w:ascii="Times" w:hAnsi="Times"/>
                <w:b/>
              </w:rPr>
              <w:t>Department</w:t>
            </w:r>
          </w:p>
        </w:tc>
        <w:tc>
          <w:tcPr>
            <w:tcW w:w="117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b/>
              </w:rPr>
            </w:pPr>
            <w:r w:rsidRPr="00BB723A">
              <w:rPr>
                <w:rFonts w:ascii="Times" w:hAnsi="Times"/>
                <w:b/>
              </w:rPr>
              <w:t>Course #</w:t>
            </w:r>
          </w:p>
        </w:tc>
        <w:tc>
          <w:tcPr>
            <w:tcW w:w="51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b/>
              </w:rPr>
            </w:pPr>
            <w:r w:rsidRPr="00BB723A">
              <w:rPr>
                <w:rFonts w:ascii="Times" w:hAnsi="Times"/>
                <w:b/>
              </w:rPr>
              <w:t>Course Title</w:t>
            </w:r>
          </w:p>
        </w:tc>
      </w:tr>
      <w:tr w:rsidR="00BB723A" w:rsidRPr="00BB723A" w:rsidTr="008A4E08">
        <w:tc>
          <w:tcPr>
            <w:tcW w:w="1165"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CANR</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ANFS</w:t>
            </w:r>
          </w:p>
        </w:tc>
        <w:tc>
          <w:tcPr>
            <w:tcW w:w="117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644</w:t>
            </w:r>
          </w:p>
        </w:tc>
        <w:tc>
          <w:tcPr>
            <w:tcW w:w="513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Bioinformatics</w:t>
            </w:r>
          </w:p>
        </w:tc>
      </w:tr>
      <w:tr w:rsidR="00BB723A" w:rsidRPr="00BB723A" w:rsidTr="008A4E08">
        <w:tc>
          <w:tcPr>
            <w:tcW w:w="1165"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CANR</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ANFS</w:t>
            </w:r>
          </w:p>
        </w:tc>
        <w:tc>
          <w:tcPr>
            <w:tcW w:w="117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650</w:t>
            </w:r>
          </w:p>
        </w:tc>
        <w:tc>
          <w:tcPr>
            <w:tcW w:w="513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Applied Biomedical Communications</w:t>
            </w:r>
          </w:p>
        </w:tc>
      </w:tr>
      <w:tr w:rsidR="00BB723A" w:rsidRPr="00BB723A" w:rsidTr="008A4E08">
        <w:tc>
          <w:tcPr>
            <w:tcW w:w="1165"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CANR</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ANFS</w:t>
            </w:r>
          </w:p>
        </w:tc>
        <w:tc>
          <w:tcPr>
            <w:tcW w:w="117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651</w:t>
            </w:r>
          </w:p>
        </w:tc>
        <w:tc>
          <w:tcPr>
            <w:tcW w:w="513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Emergency Animal Management</w:t>
            </w:r>
          </w:p>
        </w:tc>
      </w:tr>
      <w:tr w:rsidR="00BB723A" w:rsidRPr="00BB723A" w:rsidTr="008A4E08">
        <w:tc>
          <w:tcPr>
            <w:tcW w:w="1165"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CANR</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ANFS</w:t>
            </w:r>
          </w:p>
        </w:tc>
        <w:tc>
          <w:tcPr>
            <w:tcW w:w="117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671</w:t>
            </w:r>
          </w:p>
        </w:tc>
        <w:tc>
          <w:tcPr>
            <w:tcW w:w="513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Paradigms in Cell Signaling</w:t>
            </w:r>
          </w:p>
        </w:tc>
      </w:tr>
      <w:tr w:rsidR="00BB723A" w:rsidRPr="00BB723A" w:rsidTr="008A4E08">
        <w:trPr>
          <w:trHeight w:val="305"/>
        </w:trPr>
        <w:tc>
          <w:tcPr>
            <w:tcW w:w="1165"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CANR</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APEC</w:t>
            </w:r>
          </w:p>
        </w:tc>
        <w:tc>
          <w:tcPr>
            <w:tcW w:w="117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603</w:t>
            </w:r>
          </w:p>
        </w:tc>
        <w:tc>
          <w:tcPr>
            <w:tcW w:w="513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Simulation Model. &amp; Analysis</w:t>
            </w:r>
          </w:p>
        </w:tc>
      </w:tr>
      <w:tr w:rsidR="00BB723A" w:rsidRPr="00BB723A" w:rsidTr="008A4E08">
        <w:tc>
          <w:tcPr>
            <w:tcW w:w="1165"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CANR</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APEC</w:t>
            </w:r>
          </w:p>
        </w:tc>
        <w:tc>
          <w:tcPr>
            <w:tcW w:w="117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682</w:t>
            </w:r>
          </w:p>
        </w:tc>
        <w:tc>
          <w:tcPr>
            <w:tcW w:w="513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Spatial Analysis of Nat. Res.</w:t>
            </w:r>
          </w:p>
        </w:tc>
      </w:tr>
      <w:tr w:rsidR="00BB723A" w:rsidRPr="00BB723A" w:rsidTr="008A4E08">
        <w:tc>
          <w:tcPr>
            <w:tcW w:w="1165"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BISC</w:t>
            </w:r>
          </w:p>
        </w:tc>
        <w:tc>
          <w:tcPr>
            <w:tcW w:w="1170" w:type="dxa"/>
            <w:vAlign w:val="center"/>
          </w:tcPr>
          <w:p w:rsidR="00BB723A" w:rsidRPr="00BB723A" w:rsidRDefault="0032673E"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hyperlink r:id="rId34" w:history="1">
              <w:r w:rsidR="00BB723A" w:rsidRPr="00BB723A">
                <w:rPr>
                  <w:rFonts w:ascii="Times" w:eastAsia="Times New Roman" w:hAnsi="Times" w:cs="Times New Roman"/>
                  <w:color w:val="000000" w:themeColor="text1"/>
                  <w:spacing w:val="15"/>
                  <w:bdr w:val="none" w:sz="0" w:space="0" w:color="auto" w:frame="1"/>
                </w:rPr>
                <w:t>600</w:t>
              </w:r>
            </w:hyperlink>
          </w:p>
        </w:tc>
        <w:tc>
          <w:tcPr>
            <w:tcW w:w="513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Biotech, and Molec. Med.</w:t>
            </w:r>
          </w:p>
        </w:tc>
      </w:tr>
      <w:tr w:rsidR="00BB723A" w:rsidRPr="00BB723A" w:rsidTr="008A4E08">
        <w:tc>
          <w:tcPr>
            <w:tcW w:w="1165"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BISC</w:t>
            </w:r>
          </w:p>
        </w:tc>
        <w:tc>
          <w:tcPr>
            <w:tcW w:w="1170" w:type="dxa"/>
            <w:vAlign w:val="center"/>
          </w:tcPr>
          <w:p w:rsidR="00BB723A" w:rsidRPr="00BB723A" w:rsidRDefault="0032673E"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hyperlink r:id="rId35" w:history="1">
              <w:r w:rsidR="00BB723A" w:rsidRPr="00BB723A">
                <w:rPr>
                  <w:rFonts w:ascii="Times" w:eastAsia="Times New Roman" w:hAnsi="Times" w:cs="Times New Roman"/>
                  <w:color w:val="000000" w:themeColor="text1"/>
                  <w:spacing w:val="15"/>
                  <w:bdr w:val="none" w:sz="0" w:space="0" w:color="auto" w:frame="1"/>
                </w:rPr>
                <w:t>602</w:t>
              </w:r>
            </w:hyperlink>
          </w:p>
        </w:tc>
        <w:tc>
          <w:tcPr>
            <w:tcW w:w="513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Molecular Biology of Animal Cells</w:t>
            </w:r>
          </w:p>
        </w:tc>
      </w:tr>
      <w:tr w:rsidR="00BB723A" w:rsidRPr="00BB723A" w:rsidTr="008A4E08">
        <w:tc>
          <w:tcPr>
            <w:tcW w:w="1165"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BISC</w:t>
            </w:r>
          </w:p>
        </w:tc>
        <w:tc>
          <w:tcPr>
            <w:tcW w:w="1170" w:type="dxa"/>
            <w:vAlign w:val="center"/>
          </w:tcPr>
          <w:p w:rsidR="00BB723A" w:rsidRPr="00BB723A" w:rsidRDefault="0032673E"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hyperlink r:id="rId36" w:history="1">
              <w:r w:rsidR="00BB723A" w:rsidRPr="00BB723A">
                <w:rPr>
                  <w:rFonts w:ascii="Times" w:eastAsia="Times New Roman" w:hAnsi="Times" w:cs="Times New Roman"/>
                  <w:color w:val="000000" w:themeColor="text1"/>
                  <w:spacing w:val="15"/>
                  <w:bdr w:val="none" w:sz="0" w:space="0" w:color="auto" w:frame="1"/>
                </w:rPr>
                <w:t>604</w:t>
              </w:r>
            </w:hyperlink>
          </w:p>
        </w:tc>
        <w:tc>
          <w:tcPr>
            <w:tcW w:w="513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Nucleic Acids Laboratory</w:t>
            </w:r>
          </w:p>
        </w:tc>
      </w:tr>
      <w:tr w:rsidR="00BB723A" w:rsidRPr="00BB723A" w:rsidTr="008A4E08">
        <w:tc>
          <w:tcPr>
            <w:tcW w:w="1165"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BISC</w:t>
            </w:r>
          </w:p>
        </w:tc>
        <w:tc>
          <w:tcPr>
            <w:tcW w:w="1170" w:type="dxa"/>
            <w:vAlign w:val="center"/>
          </w:tcPr>
          <w:p w:rsidR="00BB723A" w:rsidRPr="00BB723A" w:rsidRDefault="0032673E"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hyperlink r:id="rId37" w:history="1">
              <w:r w:rsidR="00BB723A" w:rsidRPr="00BB723A">
                <w:rPr>
                  <w:rFonts w:ascii="Times" w:eastAsia="Times New Roman" w:hAnsi="Times" w:cs="Times New Roman"/>
                  <w:color w:val="000000" w:themeColor="text1"/>
                  <w:spacing w:val="15"/>
                  <w:bdr w:val="none" w:sz="0" w:space="0" w:color="auto" w:frame="1"/>
                </w:rPr>
                <w:t>605</w:t>
              </w:r>
            </w:hyperlink>
          </w:p>
        </w:tc>
        <w:tc>
          <w:tcPr>
            <w:tcW w:w="513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Adv. Mammalian Physiology</w:t>
            </w:r>
          </w:p>
        </w:tc>
      </w:tr>
      <w:tr w:rsidR="00BB723A" w:rsidRPr="00BB723A" w:rsidTr="008A4E08">
        <w:tc>
          <w:tcPr>
            <w:tcW w:w="1165"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BISC</w:t>
            </w:r>
          </w:p>
        </w:tc>
        <w:tc>
          <w:tcPr>
            <w:tcW w:w="1170" w:type="dxa"/>
            <w:vAlign w:val="center"/>
          </w:tcPr>
          <w:p w:rsidR="00BB723A" w:rsidRPr="00BB723A" w:rsidRDefault="0032673E"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hyperlink r:id="rId38" w:history="1">
              <w:r w:rsidR="00BB723A" w:rsidRPr="00BB723A">
                <w:rPr>
                  <w:rFonts w:ascii="Times" w:eastAsia="Times New Roman" w:hAnsi="Times" w:cs="Times New Roman"/>
                  <w:color w:val="000000" w:themeColor="text1"/>
                  <w:spacing w:val="15"/>
                  <w:bdr w:val="none" w:sz="0" w:space="0" w:color="auto" w:frame="1"/>
                </w:rPr>
                <w:t>606</w:t>
              </w:r>
            </w:hyperlink>
          </w:p>
        </w:tc>
        <w:tc>
          <w:tcPr>
            <w:tcW w:w="513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Adv. Mammalian Physioliology II</w:t>
            </w:r>
          </w:p>
        </w:tc>
      </w:tr>
      <w:tr w:rsidR="00BB723A" w:rsidRPr="00BB723A" w:rsidTr="008A4E08">
        <w:tc>
          <w:tcPr>
            <w:tcW w:w="1165"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BISC</w:t>
            </w:r>
          </w:p>
        </w:tc>
        <w:tc>
          <w:tcPr>
            <w:tcW w:w="1170" w:type="dxa"/>
            <w:vAlign w:val="center"/>
          </w:tcPr>
          <w:p w:rsidR="00BB723A" w:rsidRPr="00BB723A" w:rsidRDefault="0032673E"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hyperlink r:id="rId39" w:history="1">
              <w:r w:rsidR="00BB723A" w:rsidRPr="00BB723A">
                <w:rPr>
                  <w:rFonts w:ascii="Times" w:eastAsia="Times New Roman" w:hAnsi="Times" w:cs="Times New Roman"/>
                  <w:color w:val="000000" w:themeColor="text1"/>
                  <w:spacing w:val="15"/>
                  <w:bdr w:val="none" w:sz="0" w:space="0" w:color="auto" w:frame="1"/>
                </w:rPr>
                <w:t>609</w:t>
              </w:r>
            </w:hyperlink>
          </w:p>
        </w:tc>
        <w:tc>
          <w:tcPr>
            <w:tcW w:w="513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Molecular Biology of the Cell</w:t>
            </w:r>
          </w:p>
        </w:tc>
      </w:tr>
      <w:tr w:rsidR="00BB723A" w:rsidRPr="00BB723A" w:rsidTr="008A4E08">
        <w:tc>
          <w:tcPr>
            <w:tcW w:w="1165"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BISC</w:t>
            </w:r>
          </w:p>
        </w:tc>
        <w:tc>
          <w:tcPr>
            <w:tcW w:w="1170" w:type="dxa"/>
            <w:vAlign w:val="center"/>
          </w:tcPr>
          <w:p w:rsidR="00BB723A" w:rsidRPr="00BB723A" w:rsidRDefault="0032673E"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hyperlink r:id="rId40" w:history="1">
              <w:r w:rsidR="00BB723A" w:rsidRPr="00BB723A">
                <w:rPr>
                  <w:rFonts w:ascii="Times" w:eastAsia="Times New Roman" w:hAnsi="Times" w:cs="Times New Roman"/>
                  <w:color w:val="000000" w:themeColor="text1"/>
                  <w:spacing w:val="15"/>
                  <w:bdr w:val="none" w:sz="0" w:space="0" w:color="auto" w:frame="1"/>
                </w:rPr>
                <w:t>610</w:t>
              </w:r>
            </w:hyperlink>
          </w:p>
        </w:tc>
        <w:tc>
          <w:tcPr>
            <w:tcW w:w="513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Endocrine Physiology</w:t>
            </w:r>
          </w:p>
        </w:tc>
      </w:tr>
      <w:tr w:rsidR="00BB723A" w:rsidRPr="00BB723A" w:rsidTr="008A4E08">
        <w:tc>
          <w:tcPr>
            <w:tcW w:w="1165"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BISC</w:t>
            </w:r>
          </w:p>
        </w:tc>
        <w:tc>
          <w:tcPr>
            <w:tcW w:w="1170" w:type="dxa"/>
            <w:vAlign w:val="center"/>
          </w:tcPr>
          <w:p w:rsidR="00BB723A" w:rsidRPr="00BB723A" w:rsidRDefault="0032673E"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hyperlink r:id="rId41" w:history="1">
              <w:r w:rsidR="00BB723A" w:rsidRPr="00BB723A">
                <w:rPr>
                  <w:rFonts w:ascii="Times" w:eastAsia="Times New Roman" w:hAnsi="Times" w:cs="Times New Roman"/>
                  <w:color w:val="000000" w:themeColor="text1"/>
                  <w:spacing w:val="15"/>
                  <w:bdr w:val="none" w:sz="0" w:space="0" w:color="auto" w:frame="1"/>
                </w:rPr>
                <w:t>612</w:t>
              </w:r>
            </w:hyperlink>
          </w:p>
        </w:tc>
        <w:tc>
          <w:tcPr>
            <w:tcW w:w="513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Advanced Cell Biology</w:t>
            </w:r>
          </w:p>
        </w:tc>
      </w:tr>
      <w:tr w:rsidR="00BB723A" w:rsidRPr="00BB723A" w:rsidTr="008A4E08">
        <w:tc>
          <w:tcPr>
            <w:tcW w:w="1165"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BISC</w:t>
            </w:r>
          </w:p>
        </w:tc>
        <w:tc>
          <w:tcPr>
            <w:tcW w:w="1170" w:type="dxa"/>
            <w:vAlign w:val="center"/>
          </w:tcPr>
          <w:p w:rsidR="00BB723A" w:rsidRPr="00BB723A" w:rsidRDefault="0032673E"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hyperlink r:id="rId42" w:history="1">
              <w:r w:rsidR="00BB723A" w:rsidRPr="00BB723A">
                <w:rPr>
                  <w:rFonts w:ascii="Times" w:eastAsia="Times New Roman" w:hAnsi="Times" w:cs="Times New Roman"/>
                  <w:color w:val="000000" w:themeColor="text1"/>
                  <w:spacing w:val="15"/>
                  <w:bdr w:val="none" w:sz="0" w:space="0" w:color="auto" w:frame="1"/>
                </w:rPr>
                <w:t>616</w:t>
              </w:r>
            </w:hyperlink>
          </w:p>
        </w:tc>
        <w:tc>
          <w:tcPr>
            <w:tcW w:w="513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Fine Structure of Mammalian Tissues</w:t>
            </w:r>
          </w:p>
        </w:tc>
      </w:tr>
      <w:tr w:rsidR="00BB723A" w:rsidRPr="00BB723A" w:rsidTr="008A4E08">
        <w:tc>
          <w:tcPr>
            <w:tcW w:w="1165"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BISC</w:t>
            </w:r>
          </w:p>
        </w:tc>
        <w:tc>
          <w:tcPr>
            <w:tcW w:w="1170" w:type="dxa"/>
            <w:vAlign w:val="center"/>
          </w:tcPr>
          <w:p w:rsidR="00BB723A" w:rsidRPr="00BB723A" w:rsidRDefault="0032673E"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hyperlink r:id="rId43" w:history="1">
              <w:r w:rsidR="00BB723A" w:rsidRPr="00BB723A">
                <w:rPr>
                  <w:rFonts w:ascii="Times" w:eastAsia="Times New Roman" w:hAnsi="Times" w:cs="Times New Roman"/>
                  <w:color w:val="000000" w:themeColor="text1"/>
                  <w:spacing w:val="15"/>
                  <w:bdr w:val="none" w:sz="0" w:space="0" w:color="auto" w:frame="1"/>
                </w:rPr>
                <w:t>619</w:t>
              </w:r>
            </w:hyperlink>
          </w:p>
        </w:tc>
        <w:tc>
          <w:tcPr>
            <w:tcW w:w="513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Gene Expression Lab.</w:t>
            </w:r>
          </w:p>
        </w:tc>
      </w:tr>
      <w:tr w:rsidR="00BB723A" w:rsidRPr="00BB723A" w:rsidTr="008A4E08">
        <w:tc>
          <w:tcPr>
            <w:tcW w:w="1165"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BISC</w:t>
            </w:r>
          </w:p>
        </w:tc>
        <w:tc>
          <w:tcPr>
            <w:tcW w:w="1170" w:type="dxa"/>
            <w:vAlign w:val="center"/>
          </w:tcPr>
          <w:p w:rsidR="00BB723A" w:rsidRPr="00BB723A" w:rsidRDefault="0032673E"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hyperlink r:id="rId44" w:history="1">
              <w:r w:rsidR="00BB723A" w:rsidRPr="00BB723A">
                <w:rPr>
                  <w:rFonts w:ascii="Times" w:eastAsia="Times New Roman" w:hAnsi="Times" w:cs="Times New Roman"/>
                  <w:color w:val="000000" w:themeColor="text1"/>
                  <w:spacing w:val="15"/>
                  <w:bdr w:val="none" w:sz="0" w:space="0" w:color="auto" w:frame="1"/>
                </w:rPr>
                <w:t>624</w:t>
              </w:r>
            </w:hyperlink>
          </w:p>
        </w:tc>
        <w:tc>
          <w:tcPr>
            <w:tcW w:w="513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Parasitology Lab</w:t>
            </w:r>
          </w:p>
        </w:tc>
      </w:tr>
      <w:tr w:rsidR="00BB723A" w:rsidRPr="00BB723A" w:rsidTr="008A4E08">
        <w:tc>
          <w:tcPr>
            <w:tcW w:w="1165"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BISC</w:t>
            </w:r>
          </w:p>
        </w:tc>
        <w:tc>
          <w:tcPr>
            <w:tcW w:w="1170" w:type="dxa"/>
            <w:vAlign w:val="center"/>
          </w:tcPr>
          <w:p w:rsidR="00BB723A" w:rsidRPr="00BB723A" w:rsidRDefault="0032673E"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hyperlink r:id="rId45" w:history="1">
              <w:r w:rsidR="00BB723A" w:rsidRPr="00BB723A">
                <w:rPr>
                  <w:rFonts w:ascii="Times" w:eastAsia="Times New Roman" w:hAnsi="Times" w:cs="Times New Roman"/>
                  <w:color w:val="000000" w:themeColor="text1"/>
                  <w:spacing w:val="15"/>
                  <w:bdr w:val="none" w:sz="0" w:space="0" w:color="auto" w:frame="1"/>
                </w:rPr>
                <w:t>634</w:t>
              </w:r>
            </w:hyperlink>
          </w:p>
        </w:tc>
        <w:tc>
          <w:tcPr>
            <w:tcW w:w="513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Ecotoxicology &amp; Risk Assessment</w:t>
            </w:r>
          </w:p>
        </w:tc>
      </w:tr>
      <w:tr w:rsidR="00BB723A" w:rsidRPr="00BB723A" w:rsidTr="008A4E08">
        <w:tc>
          <w:tcPr>
            <w:tcW w:w="1165"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BISC</w:t>
            </w:r>
          </w:p>
        </w:tc>
        <w:tc>
          <w:tcPr>
            <w:tcW w:w="1170" w:type="dxa"/>
            <w:vAlign w:val="center"/>
          </w:tcPr>
          <w:p w:rsidR="00BB723A" w:rsidRPr="00BB723A" w:rsidRDefault="0032673E"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hyperlink r:id="rId46" w:history="1">
              <w:r w:rsidR="00BB723A" w:rsidRPr="00BB723A">
                <w:rPr>
                  <w:rFonts w:ascii="Times" w:eastAsia="Times New Roman" w:hAnsi="Times" w:cs="Times New Roman"/>
                  <w:color w:val="000000" w:themeColor="text1"/>
                  <w:spacing w:val="15"/>
                  <w:bdr w:val="none" w:sz="0" w:space="0" w:color="auto" w:frame="1"/>
                </w:rPr>
                <w:t>635</w:t>
              </w:r>
            </w:hyperlink>
          </w:p>
        </w:tc>
        <w:tc>
          <w:tcPr>
            <w:tcW w:w="513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Population Ecology</w:t>
            </w:r>
          </w:p>
        </w:tc>
      </w:tr>
      <w:tr w:rsidR="00BB723A" w:rsidRPr="00BB723A" w:rsidTr="008A4E08">
        <w:tc>
          <w:tcPr>
            <w:tcW w:w="1165"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BISC</w:t>
            </w:r>
          </w:p>
        </w:tc>
        <w:tc>
          <w:tcPr>
            <w:tcW w:w="1170" w:type="dxa"/>
            <w:vAlign w:val="center"/>
          </w:tcPr>
          <w:p w:rsidR="00BB723A" w:rsidRPr="00BB723A" w:rsidRDefault="0032673E"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hyperlink r:id="rId47" w:history="1">
              <w:r w:rsidR="00BB723A" w:rsidRPr="00BB723A">
                <w:rPr>
                  <w:rFonts w:ascii="Times" w:eastAsia="Times New Roman" w:hAnsi="Times" w:cs="Times New Roman"/>
                  <w:color w:val="000000" w:themeColor="text1"/>
                  <w:spacing w:val="15"/>
                  <w:bdr w:val="none" w:sz="0" w:space="0" w:color="auto" w:frame="1"/>
                </w:rPr>
                <w:t>636</w:t>
              </w:r>
            </w:hyperlink>
          </w:p>
        </w:tc>
        <w:tc>
          <w:tcPr>
            <w:tcW w:w="513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Protozoology</w:t>
            </w:r>
          </w:p>
        </w:tc>
      </w:tr>
      <w:tr w:rsidR="00BB723A" w:rsidRPr="00BB723A" w:rsidTr="008A4E08">
        <w:tc>
          <w:tcPr>
            <w:tcW w:w="1165"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BISC</w:t>
            </w:r>
          </w:p>
        </w:tc>
        <w:tc>
          <w:tcPr>
            <w:tcW w:w="1170" w:type="dxa"/>
            <w:vAlign w:val="center"/>
          </w:tcPr>
          <w:p w:rsidR="00BB723A" w:rsidRPr="00BB723A" w:rsidRDefault="0032673E"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hyperlink r:id="rId48" w:history="1">
              <w:r w:rsidR="00BB723A" w:rsidRPr="00BB723A">
                <w:rPr>
                  <w:rFonts w:ascii="Times" w:eastAsia="Times New Roman" w:hAnsi="Times" w:cs="Times New Roman"/>
                  <w:color w:val="000000" w:themeColor="text1"/>
                  <w:spacing w:val="15"/>
                  <w:bdr w:val="none" w:sz="0" w:space="0" w:color="auto" w:frame="1"/>
                </w:rPr>
                <w:t>641</w:t>
              </w:r>
            </w:hyperlink>
          </w:p>
        </w:tc>
        <w:tc>
          <w:tcPr>
            <w:tcW w:w="513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Microbial Ecology</w:t>
            </w:r>
          </w:p>
        </w:tc>
      </w:tr>
      <w:tr w:rsidR="00BB723A" w:rsidRPr="00BB723A" w:rsidTr="008A4E08">
        <w:tc>
          <w:tcPr>
            <w:tcW w:w="1165"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BISC</w:t>
            </w:r>
          </w:p>
        </w:tc>
        <w:tc>
          <w:tcPr>
            <w:tcW w:w="1170" w:type="dxa"/>
            <w:vAlign w:val="center"/>
          </w:tcPr>
          <w:p w:rsidR="00BB723A" w:rsidRPr="00BB723A" w:rsidRDefault="0032673E"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hyperlink r:id="rId49" w:history="1">
              <w:r w:rsidR="00BB723A" w:rsidRPr="00BB723A">
                <w:rPr>
                  <w:rFonts w:ascii="Times" w:eastAsia="Times New Roman" w:hAnsi="Times" w:cs="Times New Roman"/>
                  <w:color w:val="000000" w:themeColor="text1"/>
                  <w:spacing w:val="15"/>
                  <w:bdr w:val="none" w:sz="0" w:space="0" w:color="auto" w:frame="1"/>
                </w:rPr>
                <w:t>642</w:t>
              </w:r>
            </w:hyperlink>
          </w:p>
        </w:tc>
        <w:tc>
          <w:tcPr>
            <w:tcW w:w="513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Adv. Vertebrate Anatomy</w:t>
            </w:r>
          </w:p>
        </w:tc>
      </w:tr>
      <w:tr w:rsidR="00BB723A" w:rsidRPr="00BB723A" w:rsidTr="008A4E08">
        <w:tc>
          <w:tcPr>
            <w:tcW w:w="1165"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BISC</w:t>
            </w:r>
          </w:p>
        </w:tc>
        <w:tc>
          <w:tcPr>
            <w:tcW w:w="1170" w:type="dxa"/>
            <w:vAlign w:val="center"/>
          </w:tcPr>
          <w:p w:rsidR="00BB723A" w:rsidRPr="00BB723A" w:rsidRDefault="0032673E"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hyperlink r:id="rId50" w:history="1">
              <w:r w:rsidR="00BB723A" w:rsidRPr="00BB723A">
                <w:rPr>
                  <w:rFonts w:ascii="Times" w:eastAsia="Times New Roman" w:hAnsi="Times" w:cs="Times New Roman"/>
                  <w:color w:val="000000" w:themeColor="text1"/>
                  <w:spacing w:val="15"/>
                  <w:bdr w:val="none" w:sz="0" w:space="0" w:color="auto" w:frame="1"/>
                </w:rPr>
                <w:t>643</w:t>
              </w:r>
            </w:hyperlink>
          </w:p>
        </w:tc>
        <w:tc>
          <w:tcPr>
            <w:tcW w:w="513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Biological data analysis</w:t>
            </w:r>
          </w:p>
        </w:tc>
      </w:tr>
      <w:tr w:rsidR="00BB723A" w:rsidRPr="00BB723A" w:rsidTr="008A4E08">
        <w:tc>
          <w:tcPr>
            <w:tcW w:w="1165"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BISC</w:t>
            </w:r>
          </w:p>
        </w:tc>
        <w:tc>
          <w:tcPr>
            <w:tcW w:w="1170" w:type="dxa"/>
            <w:vAlign w:val="center"/>
          </w:tcPr>
          <w:p w:rsidR="00BB723A" w:rsidRPr="00BB723A" w:rsidRDefault="0032673E"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hyperlink r:id="rId51" w:history="1">
              <w:r w:rsidR="00BB723A" w:rsidRPr="00BB723A">
                <w:rPr>
                  <w:rFonts w:ascii="Times" w:eastAsia="Times New Roman" w:hAnsi="Times" w:cs="Times New Roman"/>
                  <w:color w:val="000000" w:themeColor="text1"/>
                  <w:spacing w:val="15"/>
                  <w:bdr w:val="none" w:sz="0" w:space="0" w:color="auto" w:frame="1"/>
                </w:rPr>
                <w:t>645</w:t>
              </w:r>
            </w:hyperlink>
          </w:p>
        </w:tc>
        <w:tc>
          <w:tcPr>
            <w:tcW w:w="513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Bacterial Evolution</w:t>
            </w:r>
          </w:p>
        </w:tc>
      </w:tr>
      <w:tr w:rsidR="00BB723A" w:rsidRPr="00BB723A" w:rsidTr="008A4E08">
        <w:tc>
          <w:tcPr>
            <w:tcW w:w="1165"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BISC</w:t>
            </w:r>
          </w:p>
        </w:tc>
        <w:tc>
          <w:tcPr>
            <w:tcW w:w="1170" w:type="dxa"/>
            <w:vAlign w:val="center"/>
          </w:tcPr>
          <w:p w:rsidR="00BB723A" w:rsidRPr="00BB723A" w:rsidRDefault="0032673E"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hyperlink r:id="rId52" w:history="1">
              <w:r w:rsidR="00BB723A" w:rsidRPr="00BB723A">
                <w:rPr>
                  <w:rFonts w:ascii="Times" w:eastAsia="Times New Roman" w:hAnsi="Times" w:cs="Times New Roman"/>
                  <w:color w:val="000000" w:themeColor="text1"/>
                  <w:spacing w:val="15"/>
                  <w:bdr w:val="none" w:sz="0" w:space="0" w:color="auto" w:frame="1"/>
                </w:rPr>
                <w:t>650</w:t>
              </w:r>
            </w:hyperlink>
          </w:p>
        </w:tc>
        <w:tc>
          <w:tcPr>
            <w:tcW w:w="513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eastAsia="Times New Roman" w:hAnsi="Times" w:cs="Times New Roman"/>
                <w:color w:val="000000" w:themeColor="text1"/>
                <w:spacing w:val="15"/>
                <w:bdr w:val="none" w:sz="0" w:space="0" w:color="auto" w:frame="1"/>
              </w:rPr>
            </w:pPr>
            <w:r w:rsidRPr="00BB723A">
              <w:rPr>
                <w:rFonts w:ascii="Times" w:hAnsi="Times"/>
              </w:rPr>
              <w:t>Bacterial Physiology</w:t>
            </w:r>
          </w:p>
        </w:tc>
      </w:tr>
      <w:tr w:rsidR="00BB723A" w:rsidRPr="00BB723A" w:rsidTr="008A4E08">
        <w:tc>
          <w:tcPr>
            <w:tcW w:w="1165"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BISC</w:t>
            </w:r>
          </w:p>
        </w:tc>
        <w:tc>
          <w:tcPr>
            <w:tcW w:w="1170" w:type="dxa"/>
            <w:vAlign w:val="center"/>
          </w:tcPr>
          <w:p w:rsidR="00BB723A" w:rsidRPr="00BB723A" w:rsidRDefault="0032673E"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hyperlink r:id="rId53" w:history="1">
              <w:r w:rsidR="00BB723A" w:rsidRPr="00BB723A">
                <w:rPr>
                  <w:rFonts w:ascii="Times" w:eastAsia="Times New Roman" w:hAnsi="Times" w:cs="Times New Roman"/>
                  <w:color w:val="000000" w:themeColor="text1"/>
                  <w:spacing w:val="15"/>
                  <w:bdr w:val="none" w:sz="0" w:space="0" w:color="auto" w:frame="1"/>
                </w:rPr>
                <w:t>651</w:t>
              </w:r>
            </w:hyperlink>
          </w:p>
        </w:tc>
        <w:tc>
          <w:tcPr>
            <w:tcW w:w="513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eastAsia="Times New Roman" w:hAnsi="Times" w:cs="Times New Roman"/>
                <w:color w:val="000000" w:themeColor="text1"/>
                <w:spacing w:val="15"/>
                <w:bdr w:val="none" w:sz="0" w:space="0" w:color="auto" w:frame="1"/>
              </w:rPr>
            </w:pPr>
            <w:r w:rsidRPr="00BB723A">
              <w:rPr>
                <w:rFonts w:ascii="Times" w:hAnsi="Times"/>
              </w:rPr>
              <w:t>Comp. Animal Physiology</w:t>
            </w:r>
          </w:p>
        </w:tc>
      </w:tr>
      <w:tr w:rsidR="00BB723A" w:rsidRPr="00BB723A" w:rsidTr="008A4E08">
        <w:tc>
          <w:tcPr>
            <w:tcW w:w="1165"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BISC</w:t>
            </w:r>
          </w:p>
        </w:tc>
        <w:tc>
          <w:tcPr>
            <w:tcW w:w="1170" w:type="dxa"/>
            <w:vAlign w:val="center"/>
          </w:tcPr>
          <w:p w:rsidR="00BB723A" w:rsidRPr="00BB723A" w:rsidRDefault="0032673E"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hyperlink r:id="rId54" w:history="1">
              <w:r w:rsidR="00BB723A" w:rsidRPr="00BB723A">
                <w:rPr>
                  <w:rFonts w:ascii="Times" w:eastAsia="Times New Roman" w:hAnsi="Times" w:cs="Times New Roman"/>
                  <w:color w:val="000000" w:themeColor="text1"/>
                  <w:spacing w:val="15"/>
                  <w:bdr w:val="none" w:sz="0" w:space="0" w:color="auto" w:frame="1"/>
                </w:rPr>
                <w:t>652</w:t>
              </w:r>
            </w:hyperlink>
          </w:p>
        </w:tc>
        <w:tc>
          <w:tcPr>
            <w:tcW w:w="513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eastAsia="Times New Roman" w:hAnsi="Times" w:cs="Times New Roman"/>
                <w:color w:val="000000" w:themeColor="text1"/>
                <w:spacing w:val="15"/>
                <w:bdr w:val="none" w:sz="0" w:space="0" w:color="auto" w:frame="1"/>
              </w:rPr>
            </w:pPr>
            <w:r w:rsidRPr="00BB723A">
              <w:rPr>
                <w:rFonts w:ascii="Times" w:hAnsi="Times"/>
              </w:rPr>
              <w:t>Comp. Animal Phys. Lab.</w:t>
            </w:r>
          </w:p>
        </w:tc>
      </w:tr>
      <w:tr w:rsidR="00BB723A" w:rsidRPr="00BB723A" w:rsidTr="008A4E08">
        <w:tc>
          <w:tcPr>
            <w:tcW w:w="1165"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BISC</w:t>
            </w:r>
          </w:p>
        </w:tc>
        <w:tc>
          <w:tcPr>
            <w:tcW w:w="1170" w:type="dxa"/>
            <w:vAlign w:val="center"/>
          </w:tcPr>
          <w:p w:rsidR="00BB723A" w:rsidRPr="00BB723A" w:rsidRDefault="0032673E"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hyperlink r:id="rId55" w:history="1">
              <w:r w:rsidR="00BB723A" w:rsidRPr="00BB723A">
                <w:rPr>
                  <w:rFonts w:ascii="Times" w:eastAsia="Times New Roman" w:hAnsi="Times" w:cs="Times New Roman"/>
                  <w:color w:val="000000" w:themeColor="text1"/>
                  <w:spacing w:val="15"/>
                  <w:bdr w:val="none" w:sz="0" w:space="0" w:color="auto" w:frame="1"/>
                </w:rPr>
                <w:t>653</w:t>
              </w:r>
            </w:hyperlink>
          </w:p>
        </w:tc>
        <w:tc>
          <w:tcPr>
            <w:tcW w:w="513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eastAsia="Times New Roman" w:hAnsi="Times" w:cs="Times New Roman"/>
                <w:color w:val="000000" w:themeColor="text1"/>
                <w:spacing w:val="15"/>
                <w:bdr w:val="none" w:sz="0" w:space="0" w:color="auto" w:frame="1"/>
              </w:rPr>
            </w:pPr>
            <w:r w:rsidRPr="00BB723A">
              <w:rPr>
                <w:rFonts w:ascii="Times" w:hAnsi="Times"/>
              </w:rPr>
              <w:t>Recent Adv. in Mol. Biology</w:t>
            </w:r>
          </w:p>
        </w:tc>
      </w:tr>
      <w:tr w:rsidR="00BB723A" w:rsidRPr="00BB723A" w:rsidTr="008A4E08">
        <w:tc>
          <w:tcPr>
            <w:tcW w:w="1165"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BISC</w:t>
            </w:r>
          </w:p>
        </w:tc>
        <w:tc>
          <w:tcPr>
            <w:tcW w:w="1170" w:type="dxa"/>
            <w:vAlign w:val="center"/>
          </w:tcPr>
          <w:p w:rsidR="00BB723A" w:rsidRPr="00BB723A" w:rsidRDefault="0032673E"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hyperlink r:id="rId56" w:history="1">
              <w:r w:rsidR="00BB723A" w:rsidRPr="00BB723A">
                <w:rPr>
                  <w:rFonts w:ascii="Times" w:eastAsia="Times New Roman" w:hAnsi="Times" w:cs="Times New Roman"/>
                  <w:color w:val="000000" w:themeColor="text1"/>
                  <w:spacing w:val="15"/>
                  <w:bdr w:val="none" w:sz="0" w:space="0" w:color="auto" w:frame="1"/>
                </w:rPr>
                <w:t>654</w:t>
              </w:r>
            </w:hyperlink>
          </w:p>
        </w:tc>
        <w:tc>
          <w:tcPr>
            <w:tcW w:w="513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eastAsia="Times New Roman" w:hAnsi="Times" w:cs="Times New Roman"/>
                <w:color w:val="000000" w:themeColor="text1"/>
                <w:spacing w:val="15"/>
                <w:bdr w:val="none" w:sz="0" w:space="0" w:color="auto" w:frame="1"/>
              </w:rPr>
            </w:pPr>
            <w:r w:rsidRPr="00BB723A">
              <w:rPr>
                <w:rFonts w:ascii="Times" w:hAnsi="Times"/>
              </w:rPr>
              <w:t>Biochemical Genetics</w:t>
            </w:r>
          </w:p>
        </w:tc>
      </w:tr>
      <w:tr w:rsidR="00BB723A" w:rsidRPr="00BB723A" w:rsidTr="008A4E08">
        <w:tc>
          <w:tcPr>
            <w:tcW w:w="1165"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BISC</w:t>
            </w:r>
          </w:p>
        </w:tc>
        <w:tc>
          <w:tcPr>
            <w:tcW w:w="1170" w:type="dxa"/>
            <w:vAlign w:val="center"/>
          </w:tcPr>
          <w:p w:rsidR="00BB723A" w:rsidRPr="00BB723A" w:rsidRDefault="0032673E"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hyperlink r:id="rId57" w:history="1">
              <w:r w:rsidR="00BB723A" w:rsidRPr="00BB723A">
                <w:rPr>
                  <w:rFonts w:ascii="Times" w:eastAsia="Times New Roman" w:hAnsi="Times" w:cs="Times New Roman"/>
                  <w:color w:val="000000" w:themeColor="text1"/>
                  <w:spacing w:val="15"/>
                  <w:bdr w:val="none" w:sz="0" w:space="0" w:color="auto" w:frame="1"/>
                </w:rPr>
                <w:t>656</w:t>
              </w:r>
            </w:hyperlink>
          </w:p>
        </w:tc>
        <w:tc>
          <w:tcPr>
            <w:tcW w:w="513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eastAsia="Times New Roman" w:hAnsi="Times" w:cs="Times New Roman"/>
                <w:color w:val="000000" w:themeColor="text1"/>
                <w:spacing w:val="15"/>
                <w:bdr w:val="none" w:sz="0" w:space="0" w:color="auto" w:frame="1"/>
              </w:rPr>
            </w:pPr>
            <w:r w:rsidRPr="00BB723A">
              <w:rPr>
                <w:rFonts w:ascii="Times" w:hAnsi="Times"/>
              </w:rPr>
              <w:t>Evolutionary Genetics</w:t>
            </w:r>
          </w:p>
        </w:tc>
      </w:tr>
      <w:tr w:rsidR="00BB723A" w:rsidRPr="00BB723A" w:rsidTr="008A4E08">
        <w:tc>
          <w:tcPr>
            <w:tcW w:w="1165"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BISC</w:t>
            </w:r>
          </w:p>
        </w:tc>
        <w:tc>
          <w:tcPr>
            <w:tcW w:w="1170" w:type="dxa"/>
            <w:vAlign w:val="center"/>
          </w:tcPr>
          <w:p w:rsidR="00BB723A" w:rsidRPr="00BB723A" w:rsidRDefault="0032673E"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hyperlink r:id="rId58" w:history="1">
              <w:r w:rsidR="00BB723A" w:rsidRPr="00BB723A">
                <w:rPr>
                  <w:rFonts w:ascii="Times" w:eastAsia="Times New Roman" w:hAnsi="Times" w:cs="Times New Roman"/>
                  <w:color w:val="000000" w:themeColor="text1"/>
                  <w:spacing w:val="15"/>
                  <w:bdr w:val="none" w:sz="0" w:space="0" w:color="auto" w:frame="1"/>
                </w:rPr>
                <w:t>658</w:t>
              </w:r>
            </w:hyperlink>
          </w:p>
        </w:tc>
        <w:tc>
          <w:tcPr>
            <w:tcW w:w="513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eastAsia="Times New Roman" w:hAnsi="Times" w:cs="Times New Roman"/>
                <w:color w:val="000000" w:themeColor="text1"/>
                <w:spacing w:val="15"/>
                <w:bdr w:val="none" w:sz="0" w:space="0" w:color="auto" w:frame="1"/>
              </w:rPr>
            </w:pPr>
            <w:r w:rsidRPr="00BB723A">
              <w:rPr>
                <w:rFonts w:ascii="Times" w:hAnsi="Times"/>
              </w:rPr>
              <w:t>Developmental Genetics</w:t>
            </w:r>
          </w:p>
        </w:tc>
      </w:tr>
      <w:tr w:rsidR="00BB723A" w:rsidRPr="00BB723A" w:rsidTr="008A4E08">
        <w:tc>
          <w:tcPr>
            <w:tcW w:w="1165"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BISC</w:t>
            </w:r>
          </w:p>
        </w:tc>
        <w:tc>
          <w:tcPr>
            <w:tcW w:w="1170" w:type="dxa"/>
            <w:vAlign w:val="center"/>
          </w:tcPr>
          <w:p w:rsidR="00BB723A" w:rsidRPr="00BB723A" w:rsidRDefault="0032673E"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hyperlink r:id="rId59" w:history="1">
              <w:r w:rsidR="00BB723A" w:rsidRPr="00BB723A">
                <w:rPr>
                  <w:rFonts w:ascii="Times" w:eastAsia="Times New Roman" w:hAnsi="Times" w:cs="Times New Roman"/>
                  <w:color w:val="000000" w:themeColor="text1"/>
                  <w:spacing w:val="15"/>
                  <w:bdr w:val="none" w:sz="0" w:space="0" w:color="auto" w:frame="1"/>
                </w:rPr>
                <w:t>659</w:t>
              </w:r>
            </w:hyperlink>
          </w:p>
        </w:tc>
        <w:tc>
          <w:tcPr>
            <w:tcW w:w="513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eastAsia="Times New Roman" w:hAnsi="Times" w:cs="Times New Roman"/>
                <w:color w:val="000000" w:themeColor="text1"/>
                <w:spacing w:val="15"/>
                <w:bdr w:val="none" w:sz="0" w:space="0" w:color="auto" w:frame="1"/>
              </w:rPr>
            </w:pPr>
            <w:r w:rsidRPr="00BB723A">
              <w:rPr>
                <w:rFonts w:ascii="Times" w:hAnsi="Times"/>
              </w:rPr>
              <w:t>Developmental Genet. Lab.</w:t>
            </w:r>
          </w:p>
        </w:tc>
      </w:tr>
      <w:tr w:rsidR="00BB723A" w:rsidRPr="00BB723A" w:rsidTr="008A4E08">
        <w:tc>
          <w:tcPr>
            <w:tcW w:w="1165"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BISC</w:t>
            </w:r>
          </w:p>
        </w:tc>
        <w:tc>
          <w:tcPr>
            <w:tcW w:w="1170" w:type="dxa"/>
            <w:vAlign w:val="center"/>
          </w:tcPr>
          <w:p w:rsidR="00BB723A" w:rsidRPr="00BB723A" w:rsidRDefault="0032673E"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hyperlink r:id="rId60" w:history="1">
              <w:r w:rsidR="00BB723A" w:rsidRPr="00BB723A">
                <w:rPr>
                  <w:rFonts w:ascii="Times" w:eastAsia="Times New Roman" w:hAnsi="Times" w:cs="Times New Roman"/>
                  <w:color w:val="000000" w:themeColor="text1"/>
                  <w:spacing w:val="15"/>
                  <w:bdr w:val="none" w:sz="0" w:space="0" w:color="auto" w:frame="1"/>
                </w:rPr>
                <w:t>665</w:t>
              </w:r>
            </w:hyperlink>
          </w:p>
        </w:tc>
        <w:tc>
          <w:tcPr>
            <w:tcW w:w="513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eastAsia="Times New Roman" w:hAnsi="Times" w:cs="Times New Roman"/>
                <w:color w:val="000000" w:themeColor="text1"/>
                <w:spacing w:val="15"/>
                <w:bdr w:val="none" w:sz="0" w:space="0" w:color="auto" w:frame="1"/>
              </w:rPr>
            </w:pPr>
            <w:r w:rsidRPr="00BB723A">
              <w:rPr>
                <w:rFonts w:ascii="Times" w:hAnsi="Times"/>
              </w:rPr>
              <w:t>Adv. Molecular Biology &amp; Genetics</w:t>
            </w:r>
          </w:p>
        </w:tc>
      </w:tr>
      <w:tr w:rsidR="00BB723A" w:rsidRPr="00BB723A" w:rsidTr="008A4E08">
        <w:tc>
          <w:tcPr>
            <w:tcW w:w="1165"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BISC</w:t>
            </w:r>
          </w:p>
        </w:tc>
        <w:tc>
          <w:tcPr>
            <w:tcW w:w="1170" w:type="dxa"/>
            <w:vAlign w:val="center"/>
          </w:tcPr>
          <w:p w:rsidR="00BB723A" w:rsidRPr="00BB723A" w:rsidRDefault="0032673E"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hyperlink r:id="rId61" w:history="1">
              <w:r w:rsidR="00BB723A" w:rsidRPr="00BB723A">
                <w:rPr>
                  <w:rFonts w:ascii="Times" w:eastAsia="Times New Roman" w:hAnsi="Times" w:cs="Times New Roman"/>
                  <w:color w:val="000000" w:themeColor="text1"/>
                  <w:spacing w:val="15"/>
                  <w:bdr w:val="none" w:sz="0" w:space="0" w:color="auto" w:frame="1"/>
                </w:rPr>
                <w:t>678</w:t>
              </w:r>
            </w:hyperlink>
          </w:p>
        </w:tc>
        <w:tc>
          <w:tcPr>
            <w:tcW w:w="513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eastAsia="Times New Roman" w:hAnsi="Times" w:cs="Times New Roman"/>
                <w:color w:val="000000" w:themeColor="text1"/>
                <w:spacing w:val="15"/>
                <w:bdr w:val="none" w:sz="0" w:space="0" w:color="auto" w:frame="1"/>
              </w:rPr>
            </w:pPr>
            <w:r w:rsidRPr="00BB723A">
              <w:rPr>
                <w:rFonts w:ascii="Times" w:hAnsi="Times"/>
              </w:rPr>
              <w:t>Current Top. In Microbiology</w:t>
            </w:r>
          </w:p>
        </w:tc>
      </w:tr>
      <w:tr w:rsidR="00BB723A" w:rsidRPr="00BB723A" w:rsidTr="008A4E08">
        <w:tc>
          <w:tcPr>
            <w:tcW w:w="1165"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BISC</w:t>
            </w:r>
          </w:p>
        </w:tc>
        <w:tc>
          <w:tcPr>
            <w:tcW w:w="1170" w:type="dxa"/>
            <w:vAlign w:val="center"/>
          </w:tcPr>
          <w:p w:rsidR="00BB723A" w:rsidRPr="00BB723A" w:rsidRDefault="0032673E"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hyperlink r:id="rId62" w:history="1">
              <w:r w:rsidR="00BB723A" w:rsidRPr="00BB723A">
                <w:rPr>
                  <w:rFonts w:ascii="Times" w:eastAsia="Times New Roman" w:hAnsi="Times" w:cs="Times New Roman"/>
                  <w:color w:val="000000" w:themeColor="text1"/>
                  <w:spacing w:val="15"/>
                  <w:bdr w:val="none" w:sz="0" w:space="0" w:color="auto" w:frame="1"/>
                </w:rPr>
                <w:t>698</w:t>
              </w:r>
            </w:hyperlink>
          </w:p>
        </w:tc>
        <w:tc>
          <w:tcPr>
            <w:tcW w:w="513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eastAsia="Times New Roman" w:hAnsi="Times" w:cs="Times New Roman"/>
                <w:color w:val="000000" w:themeColor="text1"/>
                <w:spacing w:val="15"/>
                <w:bdr w:val="none" w:sz="0" w:space="0" w:color="auto" w:frame="1"/>
              </w:rPr>
            </w:pPr>
            <w:r w:rsidRPr="00BB723A">
              <w:rPr>
                <w:rFonts w:ascii="Times" w:hAnsi="Times"/>
              </w:rPr>
              <w:t>Comparative Endocrinology</w:t>
            </w:r>
          </w:p>
        </w:tc>
      </w:tr>
      <w:tr w:rsidR="00BB723A" w:rsidRPr="00BB723A" w:rsidTr="008A4E08">
        <w:tc>
          <w:tcPr>
            <w:tcW w:w="1165"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BISC</w:t>
            </w:r>
          </w:p>
        </w:tc>
        <w:tc>
          <w:tcPr>
            <w:tcW w:w="1170" w:type="dxa"/>
            <w:vAlign w:val="center"/>
          </w:tcPr>
          <w:p w:rsidR="00BB723A" w:rsidRPr="00BB723A" w:rsidRDefault="0032673E"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hyperlink r:id="rId63" w:history="1">
              <w:r w:rsidR="00BB723A" w:rsidRPr="00BB723A">
                <w:rPr>
                  <w:rFonts w:ascii="Times" w:eastAsia="Times New Roman" w:hAnsi="Times" w:cs="Times New Roman"/>
                  <w:color w:val="000000" w:themeColor="text1"/>
                  <w:spacing w:val="15"/>
                  <w:bdr w:val="none" w:sz="0" w:space="0" w:color="auto" w:frame="1"/>
                </w:rPr>
                <w:t>699</w:t>
              </w:r>
            </w:hyperlink>
          </w:p>
        </w:tc>
        <w:tc>
          <w:tcPr>
            <w:tcW w:w="513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eastAsia="Times New Roman" w:hAnsi="Times" w:cs="Times New Roman"/>
                <w:color w:val="000000" w:themeColor="text1"/>
                <w:spacing w:val="15"/>
                <w:bdr w:val="none" w:sz="0" w:space="0" w:color="auto" w:frame="1"/>
              </w:rPr>
            </w:pPr>
            <w:r w:rsidRPr="00BB723A">
              <w:rPr>
                <w:rFonts w:ascii="Times" w:hAnsi="Times"/>
              </w:rPr>
              <w:t>Computers in Biol. Res.</w:t>
            </w:r>
          </w:p>
        </w:tc>
      </w:tr>
      <w:tr w:rsidR="00BB723A" w:rsidRPr="00BB723A" w:rsidTr="008A4E08">
        <w:tc>
          <w:tcPr>
            <w:tcW w:w="1165"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BISC</w:t>
            </w:r>
          </w:p>
        </w:tc>
        <w:tc>
          <w:tcPr>
            <w:tcW w:w="1170" w:type="dxa"/>
            <w:vAlign w:val="center"/>
          </w:tcPr>
          <w:p w:rsidR="00BB723A" w:rsidRPr="00BB723A" w:rsidRDefault="0032673E"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hyperlink r:id="rId64" w:history="1">
              <w:r w:rsidR="00BB723A" w:rsidRPr="00BB723A">
                <w:rPr>
                  <w:rFonts w:ascii="Times" w:eastAsia="Times New Roman" w:hAnsi="Times" w:cs="Times New Roman"/>
                  <w:color w:val="000000" w:themeColor="text1"/>
                  <w:spacing w:val="15"/>
                  <w:bdr w:val="none" w:sz="0" w:space="0" w:color="auto" w:frame="1"/>
                </w:rPr>
                <w:t>776</w:t>
              </w:r>
            </w:hyperlink>
          </w:p>
        </w:tc>
        <w:tc>
          <w:tcPr>
            <w:tcW w:w="513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eastAsia="Times New Roman" w:hAnsi="Times" w:cs="Times New Roman"/>
                <w:color w:val="000000" w:themeColor="text1"/>
                <w:spacing w:val="15"/>
                <w:bdr w:val="none" w:sz="0" w:space="0" w:color="auto" w:frame="1"/>
              </w:rPr>
            </w:pPr>
            <w:r w:rsidRPr="00BB723A">
              <w:rPr>
                <w:rFonts w:ascii="Times" w:hAnsi="Times"/>
              </w:rPr>
              <w:t>Mammalian cytogenetics Lab.</w:t>
            </w:r>
          </w:p>
        </w:tc>
      </w:tr>
      <w:tr w:rsidR="00BB723A" w:rsidRPr="00BB723A" w:rsidTr="008A4E08">
        <w:tc>
          <w:tcPr>
            <w:tcW w:w="1165"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BISC</w:t>
            </w:r>
          </w:p>
        </w:tc>
        <w:tc>
          <w:tcPr>
            <w:tcW w:w="1170" w:type="dxa"/>
            <w:vAlign w:val="center"/>
          </w:tcPr>
          <w:p w:rsidR="00BB723A" w:rsidRPr="00BB723A" w:rsidRDefault="0032673E"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hyperlink r:id="rId65" w:history="1">
              <w:r w:rsidR="00BB723A" w:rsidRPr="00BB723A">
                <w:rPr>
                  <w:rFonts w:ascii="Times" w:eastAsia="Times New Roman" w:hAnsi="Times" w:cs="Times New Roman"/>
                  <w:color w:val="000000" w:themeColor="text1"/>
                  <w:spacing w:val="15"/>
                  <w:bdr w:val="none" w:sz="0" w:space="0" w:color="auto" w:frame="1"/>
                </w:rPr>
                <w:t>802</w:t>
              </w:r>
            </w:hyperlink>
          </w:p>
        </w:tc>
        <w:tc>
          <w:tcPr>
            <w:tcW w:w="513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eastAsia="Times New Roman" w:hAnsi="Times" w:cs="Times New Roman"/>
                <w:color w:val="000000" w:themeColor="text1"/>
                <w:spacing w:val="15"/>
                <w:bdr w:val="none" w:sz="0" w:space="0" w:color="auto" w:frame="1"/>
              </w:rPr>
            </w:pPr>
            <w:r w:rsidRPr="00BB723A">
              <w:rPr>
                <w:rFonts w:ascii="Times" w:hAnsi="Times"/>
              </w:rPr>
              <w:t>Cell and Genetic Systems</w:t>
            </w:r>
          </w:p>
        </w:tc>
      </w:tr>
      <w:tr w:rsidR="00BB723A" w:rsidRPr="00BB723A" w:rsidTr="008A4E08">
        <w:tc>
          <w:tcPr>
            <w:tcW w:w="1165"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BISC</w:t>
            </w:r>
          </w:p>
        </w:tc>
        <w:tc>
          <w:tcPr>
            <w:tcW w:w="1170" w:type="dxa"/>
            <w:vAlign w:val="center"/>
          </w:tcPr>
          <w:p w:rsidR="00BB723A" w:rsidRPr="00BB723A" w:rsidRDefault="0032673E"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hyperlink r:id="rId66" w:history="1">
              <w:r w:rsidR="00BB723A" w:rsidRPr="00BB723A">
                <w:rPr>
                  <w:rFonts w:ascii="Times" w:eastAsia="Times New Roman" w:hAnsi="Times" w:cs="Times New Roman"/>
                  <w:color w:val="000000" w:themeColor="text1"/>
                  <w:spacing w:val="15"/>
                  <w:bdr w:val="none" w:sz="0" w:space="0" w:color="auto" w:frame="1"/>
                </w:rPr>
                <w:t>805</w:t>
              </w:r>
            </w:hyperlink>
          </w:p>
        </w:tc>
        <w:tc>
          <w:tcPr>
            <w:tcW w:w="513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eastAsia="Times New Roman" w:hAnsi="Times" w:cs="Times New Roman"/>
                <w:color w:val="000000" w:themeColor="text1"/>
                <w:spacing w:val="15"/>
                <w:bdr w:val="none" w:sz="0" w:space="0" w:color="auto" w:frame="1"/>
              </w:rPr>
            </w:pPr>
            <w:r w:rsidRPr="00BB723A">
              <w:rPr>
                <w:rFonts w:ascii="Times" w:hAnsi="Times"/>
              </w:rPr>
              <w:t>Multidisciplinary Biotech.</w:t>
            </w:r>
          </w:p>
        </w:tc>
      </w:tr>
      <w:tr w:rsidR="00BB723A" w:rsidRPr="00BB723A" w:rsidTr="008A4E08">
        <w:tc>
          <w:tcPr>
            <w:tcW w:w="1165"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BISC</w:t>
            </w:r>
          </w:p>
        </w:tc>
        <w:tc>
          <w:tcPr>
            <w:tcW w:w="1170" w:type="dxa"/>
            <w:vAlign w:val="center"/>
          </w:tcPr>
          <w:p w:rsidR="00BB723A" w:rsidRPr="00BB723A" w:rsidRDefault="0032673E"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hyperlink r:id="rId67" w:history="1">
              <w:r w:rsidR="00BB723A" w:rsidRPr="00BB723A">
                <w:rPr>
                  <w:rFonts w:ascii="Times" w:eastAsia="Times New Roman" w:hAnsi="Times" w:cs="Times New Roman"/>
                  <w:color w:val="000000" w:themeColor="text1"/>
                  <w:spacing w:val="15"/>
                  <w:bdr w:val="none" w:sz="0" w:space="0" w:color="auto" w:frame="1"/>
                </w:rPr>
                <w:t>806</w:t>
              </w:r>
            </w:hyperlink>
          </w:p>
        </w:tc>
        <w:tc>
          <w:tcPr>
            <w:tcW w:w="513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eastAsia="Times New Roman" w:hAnsi="Times" w:cs="Times New Roman"/>
                <w:color w:val="000000" w:themeColor="text1"/>
                <w:spacing w:val="15"/>
                <w:bdr w:val="none" w:sz="0" w:space="0" w:color="auto" w:frame="1"/>
              </w:rPr>
            </w:pPr>
            <w:r w:rsidRPr="00BB723A">
              <w:rPr>
                <w:rFonts w:ascii="Times" w:hAnsi="Times"/>
              </w:rPr>
              <w:t>Adv. in Cell and Organ Systems</w:t>
            </w:r>
          </w:p>
        </w:tc>
      </w:tr>
      <w:tr w:rsidR="00BB723A" w:rsidRPr="00BB723A" w:rsidTr="008A4E08">
        <w:trPr>
          <w:trHeight w:val="296"/>
        </w:trPr>
        <w:tc>
          <w:tcPr>
            <w:tcW w:w="117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BISC</w:t>
            </w:r>
          </w:p>
        </w:tc>
        <w:tc>
          <w:tcPr>
            <w:tcW w:w="1170" w:type="dxa"/>
            <w:vAlign w:val="center"/>
          </w:tcPr>
          <w:p w:rsidR="00BB723A" w:rsidRPr="00BB723A" w:rsidRDefault="0032673E"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hyperlink r:id="rId68" w:history="1">
              <w:r w:rsidR="00BB723A" w:rsidRPr="00BB723A">
                <w:rPr>
                  <w:rFonts w:ascii="Times" w:eastAsia="Times New Roman" w:hAnsi="Times" w:cs="Times New Roman"/>
                  <w:color w:val="000000" w:themeColor="text1"/>
                  <w:spacing w:val="15"/>
                  <w:bdr w:val="none" w:sz="0" w:space="0" w:color="auto" w:frame="1"/>
                </w:rPr>
                <w:t>810</w:t>
              </w:r>
            </w:hyperlink>
          </w:p>
        </w:tc>
        <w:tc>
          <w:tcPr>
            <w:tcW w:w="513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eastAsia="Times New Roman" w:hAnsi="Times" w:cs="Times New Roman"/>
                <w:color w:val="000000" w:themeColor="text1"/>
                <w:spacing w:val="15"/>
                <w:bdr w:val="none" w:sz="0" w:space="0" w:color="auto" w:frame="1"/>
              </w:rPr>
            </w:pPr>
            <w:r w:rsidRPr="00BB723A">
              <w:rPr>
                <w:rFonts w:ascii="Times" w:hAnsi="Times"/>
              </w:rPr>
              <w:t>Advanced Endocrinology</w:t>
            </w:r>
          </w:p>
        </w:tc>
      </w:tr>
      <w:tr w:rsidR="00BB723A" w:rsidRPr="00BB723A" w:rsidTr="008A4E08">
        <w:tc>
          <w:tcPr>
            <w:tcW w:w="117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BISC</w:t>
            </w:r>
          </w:p>
        </w:tc>
        <w:tc>
          <w:tcPr>
            <w:tcW w:w="1170" w:type="dxa"/>
            <w:vAlign w:val="center"/>
          </w:tcPr>
          <w:p w:rsidR="00BB723A" w:rsidRPr="00BB723A" w:rsidRDefault="0032673E"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hyperlink r:id="rId69" w:history="1">
              <w:r w:rsidR="00BB723A" w:rsidRPr="00BB723A">
                <w:rPr>
                  <w:rFonts w:ascii="Times" w:eastAsia="Times New Roman" w:hAnsi="Times" w:cs="Times New Roman"/>
                  <w:color w:val="000000" w:themeColor="text1"/>
                  <w:spacing w:val="15"/>
                  <w:bdr w:val="none" w:sz="0" w:space="0" w:color="auto" w:frame="1"/>
                </w:rPr>
                <w:t>811</w:t>
              </w:r>
            </w:hyperlink>
          </w:p>
        </w:tc>
        <w:tc>
          <w:tcPr>
            <w:tcW w:w="513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eastAsia="Times New Roman" w:hAnsi="Times" w:cs="Times New Roman"/>
                <w:color w:val="000000" w:themeColor="text1"/>
                <w:spacing w:val="15"/>
                <w:bdr w:val="none" w:sz="0" w:space="0" w:color="auto" w:frame="1"/>
              </w:rPr>
            </w:pPr>
            <w:r w:rsidRPr="00BB723A">
              <w:rPr>
                <w:rFonts w:ascii="Times" w:hAnsi="Times"/>
              </w:rPr>
              <w:t>Adv. Microbiology</w:t>
            </w:r>
          </w:p>
        </w:tc>
      </w:tr>
      <w:tr w:rsidR="00BB723A" w:rsidRPr="00BB723A" w:rsidTr="008A4E08">
        <w:tc>
          <w:tcPr>
            <w:tcW w:w="117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BISC</w:t>
            </w:r>
          </w:p>
        </w:tc>
        <w:tc>
          <w:tcPr>
            <w:tcW w:w="1170" w:type="dxa"/>
            <w:vAlign w:val="center"/>
          </w:tcPr>
          <w:p w:rsidR="00BB723A" w:rsidRPr="00BB723A" w:rsidRDefault="0032673E"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hyperlink r:id="rId70" w:history="1">
              <w:r w:rsidR="00BB723A" w:rsidRPr="00BB723A">
                <w:rPr>
                  <w:rFonts w:ascii="Times" w:eastAsia="Times New Roman" w:hAnsi="Times" w:cs="Times New Roman"/>
                  <w:color w:val="000000" w:themeColor="text1"/>
                  <w:spacing w:val="15"/>
                  <w:bdr w:val="none" w:sz="0" w:space="0" w:color="auto" w:frame="1"/>
                </w:rPr>
                <w:t>816</w:t>
              </w:r>
            </w:hyperlink>
          </w:p>
        </w:tc>
        <w:tc>
          <w:tcPr>
            <w:tcW w:w="513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eastAsia="Times New Roman" w:hAnsi="Times" w:cs="Times New Roman"/>
                <w:color w:val="000000" w:themeColor="text1"/>
                <w:spacing w:val="15"/>
                <w:bdr w:val="none" w:sz="0" w:space="0" w:color="auto" w:frame="1"/>
              </w:rPr>
            </w:pPr>
            <w:r w:rsidRPr="00BB723A">
              <w:rPr>
                <w:rFonts w:ascii="Times" w:hAnsi="Times"/>
              </w:rPr>
              <w:t>Systems Biology of Cells…</w:t>
            </w:r>
          </w:p>
        </w:tc>
      </w:tr>
      <w:tr w:rsidR="00BB723A" w:rsidRPr="00BB723A" w:rsidTr="008A4E08">
        <w:tc>
          <w:tcPr>
            <w:tcW w:w="117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BISC</w:t>
            </w:r>
          </w:p>
        </w:tc>
        <w:tc>
          <w:tcPr>
            <w:tcW w:w="1170" w:type="dxa"/>
            <w:vAlign w:val="center"/>
          </w:tcPr>
          <w:p w:rsidR="00BB723A" w:rsidRPr="00BB723A" w:rsidRDefault="0032673E"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hyperlink r:id="rId71" w:history="1">
              <w:r w:rsidR="00BB723A" w:rsidRPr="00BB723A">
                <w:rPr>
                  <w:rFonts w:ascii="Times" w:eastAsia="Times New Roman" w:hAnsi="Times" w:cs="Times New Roman"/>
                  <w:color w:val="000000" w:themeColor="text1"/>
                  <w:spacing w:val="15"/>
                  <w:bdr w:val="none" w:sz="0" w:space="0" w:color="auto" w:frame="1"/>
                </w:rPr>
                <w:t>875</w:t>
              </w:r>
            </w:hyperlink>
          </w:p>
        </w:tc>
        <w:tc>
          <w:tcPr>
            <w:tcW w:w="513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eastAsia="Times New Roman" w:hAnsi="Times" w:cs="Times New Roman"/>
                <w:color w:val="000000" w:themeColor="text1"/>
                <w:spacing w:val="15"/>
                <w:bdr w:val="none" w:sz="0" w:space="0" w:color="auto" w:frame="1"/>
              </w:rPr>
            </w:pPr>
            <w:r w:rsidRPr="00BB723A">
              <w:rPr>
                <w:rFonts w:ascii="Times" w:hAnsi="Times"/>
              </w:rPr>
              <w:t>Lab. Tech. Cell Biology</w:t>
            </w:r>
          </w:p>
        </w:tc>
      </w:tr>
      <w:tr w:rsidR="00BB723A" w:rsidRPr="00BB723A" w:rsidTr="008A4E08">
        <w:tc>
          <w:tcPr>
            <w:tcW w:w="117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BISC</w:t>
            </w:r>
          </w:p>
        </w:tc>
        <w:tc>
          <w:tcPr>
            <w:tcW w:w="1170" w:type="dxa"/>
            <w:vAlign w:val="center"/>
          </w:tcPr>
          <w:p w:rsidR="00BB723A" w:rsidRPr="00BB723A" w:rsidRDefault="0032673E"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hyperlink r:id="rId72" w:history="1">
              <w:r w:rsidR="00BB723A" w:rsidRPr="00BB723A">
                <w:rPr>
                  <w:rFonts w:ascii="Times" w:eastAsia="Times New Roman" w:hAnsi="Times" w:cs="Times New Roman"/>
                  <w:color w:val="000000" w:themeColor="text1"/>
                  <w:spacing w:val="15"/>
                  <w:bdr w:val="none" w:sz="0" w:space="0" w:color="auto" w:frame="1"/>
                </w:rPr>
                <w:t>885</w:t>
              </w:r>
            </w:hyperlink>
          </w:p>
        </w:tc>
        <w:tc>
          <w:tcPr>
            <w:tcW w:w="513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eastAsia="Times New Roman" w:hAnsi="Times" w:cs="Times New Roman"/>
                <w:color w:val="000000" w:themeColor="text1"/>
                <w:spacing w:val="15"/>
                <w:bdr w:val="none" w:sz="0" w:space="0" w:color="auto" w:frame="1"/>
              </w:rPr>
            </w:pPr>
            <w:r w:rsidRPr="00BB723A">
              <w:rPr>
                <w:rFonts w:ascii="Times" w:hAnsi="Times"/>
              </w:rPr>
              <w:t xml:space="preserve">Methods of Biological Investigation </w:t>
            </w:r>
          </w:p>
        </w:tc>
      </w:tr>
      <w:tr w:rsidR="00BB723A" w:rsidRPr="00BB723A" w:rsidTr="008A4E08">
        <w:tc>
          <w:tcPr>
            <w:tcW w:w="117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BINF</w:t>
            </w:r>
          </w:p>
        </w:tc>
        <w:tc>
          <w:tcPr>
            <w:tcW w:w="1170" w:type="dxa"/>
            <w:vAlign w:val="center"/>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r w:rsidRPr="00BB723A">
              <w:rPr>
                <w:rFonts w:ascii="Times" w:eastAsia="Times New Roman" w:hAnsi="Times" w:cs="Times New Roman"/>
                <w:color w:val="000000" w:themeColor="text1"/>
                <w:spacing w:val="15"/>
                <w:bdr w:val="none" w:sz="0" w:space="0" w:color="auto" w:frame="1"/>
              </w:rPr>
              <w:t>644</w:t>
            </w:r>
          </w:p>
        </w:tc>
        <w:tc>
          <w:tcPr>
            <w:tcW w:w="513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Bioinformatics</w:t>
            </w:r>
          </w:p>
        </w:tc>
      </w:tr>
      <w:tr w:rsidR="00BB723A" w:rsidRPr="00BB723A" w:rsidTr="008A4E08">
        <w:tc>
          <w:tcPr>
            <w:tcW w:w="117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BINF</w:t>
            </w:r>
          </w:p>
        </w:tc>
        <w:tc>
          <w:tcPr>
            <w:tcW w:w="1170" w:type="dxa"/>
            <w:vAlign w:val="center"/>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r w:rsidRPr="00BB723A">
              <w:rPr>
                <w:rFonts w:ascii="Times" w:eastAsia="Times New Roman" w:hAnsi="Times" w:cs="Times New Roman"/>
                <w:color w:val="000000" w:themeColor="text1"/>
                <w:spacing w:val="15"/>
                <w:bdr w:val="none" w:sz="0" w:space="0" w:color="auto" w:frame="1"/>
              </w:rPr>
              <w:t>650</w:t>
            </w:r>
          </w:p>
        </w:tc>
        <w:tc>
          <w:tcPr>
            <w:tcW w:w="513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Protein Modifications</w:t>
            </w:r>
          </w:p>
        </w:tc>
      </w:tr>
      <w:tr w:rsidR="00BB723A" w:rsidRPr="00BB723A" w:rsidTr="008A4E08">
        <w:tc>
          <w:tcPr>
            <w:tcW w:w="117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BINF</w:t>
            </w:r>
          </w:p>
        </w:tc>
        <w:tc>
          <w:tcPr>
            <w:tcW w:w="1170" w:type="dxa"/>
            <w:vAlign w:val="center"/>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r w:rsidRPr="00BB723A">
              <w:rPr>
                <w:rFonts w:ascii="Times" w:eastAsia="Times New Roman" w:hAnsi="Times" w:cs="Times New Roman"/>
                <w:color w:val="000000" w:themeColor="text1"/>
                <w:spacing w:val="15"/>
                <w:bdr w:val="none" w:sz="0" w:space="0" w:color="auto" w:frame="1"/>
              </w:rPr>
              <w:t>694</w:t>
            </w:r>
          </w:p>
        </w:tc>
        <w:tc>
          <w:tcPr>
            <w:tcW w:w="513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Systems Biology I</w:t>
            </w:r>
          </w:p>
        </w:tc>
      </w:tr>
      <w:tr w:rsidR="00BB723A" w:rsidRPr="00BB723A" w:rsidTr="008A4E08">
        <w:tc>
          <w:tcPr>
            <w:tcW w:w="117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BINF</w:t>
            </w:r>
          </w:p>
        </w:tc>
        <w:tc>
          <w:tcPr>
            <w:tcW w:w="1170" w:type="dxa"/>
            <w:vAlign w:val="center"/>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r w:rsidRPr="00BB723A">
              <w:rPr>
                <w:rFonts w:ascii="Times" w:eastAsia="Times New Roman" w:hAnsi="Times" w:cs="Times New Roman"/>
                <w:color w:val="000000" w:themeColor="text1"/>
                <w:spacing w:val="15"/>
                <w:bdr w:val="none" w:sz="0" w:space="0" w:color="auto" w:frame="1"/>
              </w:rPr>
              <w:t>695</w:t>
            </w:r>
          </w:p>
        </w:tc>
        <w:tc>
          <w:tcPr>
            <w:tcW w:w="513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Computational System Biology</w:t>
            </w:r>
          </w:p>
        </w:tc>
      </w:tr>
      <w:tr w:rsidR="00BB723A" w:rsidRPr="00BB723A" w:rsidTr="008A4E08">
        <w:tc>
          <w:tcPr>
            <w:tcW w:w="117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BINF</w:t>
            </w:r>
          </w:p>
        </w:tc>
        <w:tc>
          <w:tcPr>
            <w:tcW w:w="1170" w:type="dxa"/>
            <w:vAlign w:val="center"/>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r w:rsidRPr="00BB723A">
              <w:rPr>
                <w:rFonts w:ascii="Times" w:eastAsia="Times New Roman" w:hAnsi="Times" w:cs="Times New Roman"/>
                <w:color w:val="000000" w:themeColor="text1"/>
                <w:spacing w:val="15"/>
                <w:bdr w:val="none" w:sz="0" w:space="0" w:color="auto" w:frame="1"/>
              </w:rPr>
              <w:t>815</w:t>
            </w:r>
          </w:p>
        </w:tc>
        <w:tc>
          <w:tcPr>
            <w:tcW w:w="513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Ethics, Business and Communication</w:t>
            </w:r>
          </w:p>
        </w:tc>
      </w:tr>
      <w:tr w:rsidR="00BB723A" w:rsidRPr="00BB723A" w:rsidTr="008A4E08">
        <w:tc>
          <w:tcPr>
            <w:tcW w:w="117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CHEM</w:t>
            </w:r>
          </w:p>
        </w:tc>
        <w:tc>
          <w:tcPr>
            <w:tcW w:w="1170" w:type="dxa"/>
            <w:vAlign w:val="center"/>
          </w:tcPr>
          <w:p w:rsidR="00BB723A" w:rsidRPr="00BB723A" w:rsidRDefault="0032673E"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hyperlink r:id="rId73" w:history="1">
              <w:r w:rsidR="00BB723A" w:rsidRPr="00BB723A">
                <w:rPr>
                  <w:rFonts w:ascii="Times" w:eastAsia="Times New Roman" w:hAnsi="Times" w:cs="Times New Roman"/>
                  <w:color w:val="000000" w:themeColor="text1"/>
                  <w:spacing w:val="15"/>
                  <w:bdr w:val="none" w:sz="0" w:space="0" w:color="auto" w:frame="1"/>
                </w:rPr>
                <w:t>624</w:t>
              </w:r>
            </w:hyperlink>
          </w:p>
        </w:tc>
        <w:tc>
          <w:tcPr>
            <w:tcW w:w="513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Principles of Mass Spectrometry</w:t>
            </w:r>
          </w:p>
        </w:tc>
      </w:tr>
      <w:tr w:rsidR="00BB723A" w:rsidRPr="00BB723A" w:rsidTr="008A4E08">
        <w:tc>
          <w:tcPr>
            <w:tcW w:w="117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CHEM</w:t>
            </w:r>
          </w:p>
        </w:tc>
        <w:tc>
          <w:tcPr>
            <w:tcW w:w="1170" w:type="dxa"/>
            <w:vAlign w:val="center"/>
          </w:tcPr>
          <w:p w:rsidR="00BB723A" w:rsidRPr="00BB723A" w:rsidRDefault="0032673E"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hyperlink r:id="rId74" w:history="1">
              <w:r w:rsidR="00BB723A" w:rsidRPr="00BB723A">
                <w:rPr>
                  <w:rFonts w:ascii="Times" w:eastAsia="Times New Roman" w:hAnsi="Times" w:cs="Times New Roman"/>
                  <w:color w:val="000000" w:themeColor="text1"/>
                  <w:spacing w:val="15"/>
                  <w:bdr w:val="none" w:sz="0" w:space="0" w:color="auto" w:frame="1"/>
                </w:rPr>
                <w:t>627</w:t>
              </w:r>
            </w:hyperlink>
          </w:p>
        </w:tc>
        <w:tc>
          <w:tcPr>
            <w:tcW w:w="513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Practical Mass Spectrometry</w:t>
            </w:r>
          </w:p>
        </w:tc>
      </w:tr>
      <w:tr w:rsidR="00BB723A" w:rsidRPr="00BB723A" w:rsidTr="008A4E08">
        <w:tc>
          <w:tcPr>
            <w:tcW w:w="117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CHEM</w:t>
            </w:r>
          </w:p>
        </w:tc>
        <w:tc>
          <w:tcPr>
            <w:tcW w:w="1170" w:type="dxa"/>
            <w:vAlign w:val="center"/>
          </w:tcPr>
          <w:p w:rsidR="00BB723A" w:rsidRPr="00BB723A" w:rsidRDefault="0032673E"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hyperlink r:id="rId75" w:history="1">
              <w:r w:rsidR="00BB723A" w:rsidRPr="00BB723A">
                <w:rPr>
                  <w:rFonts w:ascii="Times" w:eastAsia="Times New Roman" w:hAnsi="Times" w:cs="Times New Roman"/>
                  <w:color w:val="000000" w:themeColor="text1"/>
                  <w:spacing w:val="15"/>
                  <w:bdr w:val="none" w:sz="0" w:space="0" w:color="auto" w:frame="1"/>
                </w:rPr>
                <w:t>645</w:t>
              </w:r>
            </w:hyperlink>
          </w:p>
        </w:tc>
        <w:tc>
          <w:tcPr>
            <w:tcW w:w="513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Protein Structure and Function</w:t>
            </w:r>
          </w:p>
        </w:tc>
      </w:tr>
      <w:tr w:rsidR="00BB723A" w:rsidRPr="00BB723A" w:rsidTr="008A4E08">
        <w:tc>
          <w:tcPr>
            <w:tcW w:w="117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CHEM</w:t>
            </w:r>
          </w:p>
        </w:tc>
        <w:tc>
          <w:tcPr>
            <w:tcW w:w="1170" w:type="dxa"/>
            <w:vAlign w:val="center"/>
          </w:tcPr>
          <w:p w:rsidR="00BB723A" w:rsidRPr="00BB723A" w:rsidRDefault="0032673E"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hyperlink r:id="rId76" w:history="1">
              <w:r w:rsidR="00BB723A" w:rsidRPr="00BB723A">
                <w:rPr>
                  <w:rFonts w:ascii="Times" w:eastAsia="Times New Roman" w:hAnsi="Times" w:cs="Times New Roman"/>
                  <w:color w:val="000000" w:themeColor="text1"/>
                  <w:spacing w:val="15"/>
                  <w:bdr w:val="none" w:sz="0" w:space="0" w:color="auto" w:frame="1"/>
                </w:rPr>
                <w:t>646</w:t>
              </w:r>
            </w:hyperlink>
          </w:p>
        </w:tc>
        <w:tc>
          <w:tcPr>
            <w:tcW w:w="513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DNA-Protein Interactions</w:t>
            </w:r>
          </w:p>
        </w:tc>
      </w:tr>
      <w:tr w:rsidR="00BB723A" w:rsidRPr="00BB723A" w:rsidTr="008A4E08">
        <w:tc>
          <w:tcPr>
            <w:tcW w:w="117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NSCI</w:t>
            </w:r>
          </w:p>
        </w:tc>
        <w:tc>
          <w:tcPr>
            <w:tcW w:w="1170" w:type="dxa"/>
            <w:vAlign w:val="center"/>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r w:rsidRPr="00BB723A">
              <w:rPr>
                <w:rFonts w:ascii="Times" w:eastAsia="Times New Roman" w:hAnsi="Times" w:cs="Times New Roman"/>
                <w:color w:val="000000" w:themeColor="text1"/>
                <w:spacing w:val="15"/>
                <w:bdr w:val="none" w:sz="0" w:space="0" w:color="auto" w:frame="1"/>
              </w:rPr>
              <w:t>637</w:t>
            </w:r>
          </w:p>
        </w:tc>
        <w:tc>
          <w:tcPr>
            <w:tcW w:w="513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Behavioral Epigenetics</w:t>
            </w:r>
          </w:p>
        </w:tc>
      </w:tr>
      <w:tr w:rsidR="00BB723A" w:rsidRPr="00BB723A" w:rsidTr="008A4E08">
        <w:tc>
          <w:tcPr>
            <w:tcW w:w="117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CENG</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BMEG</w:t>
            </w:r>
          </w:p>
        </w:tc>
        <w:tc>
          <w:tcPr>
            <w:tcW w:w="1170" w:type="dxa"/>
            <w:vAlign w:val="center"/>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r w:rsidRPr="00BB723A">
              <w:rPr>
                <w:rFonts w:ascii="Times" w:eastAsia="Times New Roman" w:hAnsi="Times" w:cs="Times New Roman"/>
                <w:color w:val="000000" w:themeColor="text1"/>
                <w:spacing w:val="15"/>
                <w:bdr w:val="none" w:sz="0" w:space="0" w:color="auto" w:frame="1"/>
              </w:rPr>
              <w:t>640</w:t>
            </w:r>
          </w:p>
        </w:tc>
        <w:tc>
          <w:tcPr>
            <w:tcW w:w="513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Attachments in Biology</w:t>
            </w:r>
          </w:p>
        </w:tc>
      </w:tr>
      <w:tr w:rsidR="00BB723A" w:rsidRPr="00BB723A" w:rsidTr="008A4E08">
        <w:tc>
          <w:tcPr>
            <w:tcW w:w="117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CENG</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BMEG</w:t>
            </w:r>
          </w:p>
        </w:tc>
        <w:tc>
          <w:tcPr>
            <w:tcW w:w="1170" w:type="dxa"/>
            <w:vAlign w:val="center"/>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r w:rsidRPr="00BB723A">
              <w:rPr>
                <w:rFonts w:ascii="Times" w:eastAsia="Times New Roman" w:hAnsi="Times" w:cs="Times New Roman"/>
                <w:color w:val="000000" w:themeColor="text1"/>
                <w:spacing w:val="15"/>
                <w:bdr w:val="none" w:sz="0" w:space="0" w:color="auto" w:frame="1"/>
              </w:rPr>
              <w:t>662</w:t>
            </w:r>
          </w:p>
        </w:tc>
        <w:tc>
          <w:tcPr>
            <w:tcW w:w="513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Engineering Biomedical Nanostructures</w:t>
            </w:r>
          </w:p>
        </w:tc>
      </w:tr>
      <w:tr w:rsidR="00BB723A" w:rsidRPr="00BB723A" w:rsidTr="008A4E08">
        <w:tc>
          <w:tcPr>
            <w:tcW w:w="117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CENG</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BMEG</w:t>
            </w:r>
          </w:p>
        </w:tc>
        <w:tc>
          <w:tcPr>
            <w:tcW w:w="1170" w:type="dxa"/>
            <w:vAlign w:val="center"/>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r w:rsidRPr="00BB723A">
              <w:rPr>
                <w:rFonts w:ascii="Times" w:eastAsia="Times New Roman" w:hAnsi="Times" w:cs="Times New Roman"/>
                <w:color w:val="000000" w:themeColor="text1"/>
                <w:spacing w:val="15"/>
                <w:bdr w:val="none" w:sz="0" w:space="0" w:color="auto" w:frame="1"/>
              </w:rPr>
              <w:t>665</w:t>
            </w:r>
          </w:p>
        </w:tc>
        <w:tc>
          <w:tcPr>
            <w:tcW w:w="513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Tissue Biomechanics And Modeling</w:t>
            </w:r>
          </w:p>
        </w:tc>
      </w:tr>
      <w:tr w:rsidR="00BB723A" w:rsidRPr="00BB723A" w:rsidTr="008A4E08">
        <w:tc>
          <w:tcPr>
            <w:tcW w:w="117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CENG</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BMEG</w:t>
            </w:r>
          </w:p>
        </w:tc>
        <w:tc>
          <w:tcPr>
            <w:tcW w:w="1170" w:type="dxa"/>
            <w:vAlign w:val="center"/>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r w:rsidRPr="00BB723A">
              <w:rPr>
                <w:rFonts w:ascii="Times" w:eastAsia="Times New Roman" w:hAnsi="Times" w:cs="Times New Roman"/>
                <w:color w:val="000000" w:themeColor="text1"/>
                <w:spacing w:val="15"/>
                <w:bdr w:val="none" w:sz="0" w:space="0" w:color="auto" w:frame="1"/>
              </w:rPr>
              <w:t>671</w:t>
            </w:r>
          </w:p>
        </w:tc>
        <w:tc>
          <w:tcPr>
            <w:tcW w:w="513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Mathematical Physiology</w:t>
            </w:r>
          </w:p>
        </w:tc>
      </w:tr>
      <w:tr w:rsidR="00BB723A" w:rsidRPr="00BB723A" w:rsidTr="008A4E08">
        <w:tc>
          <w:tcPr>
            <w:tcW w:w="117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CENG</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BMEG</w:t>
            </w:r>
          </w:p>
        </w:tc>
        <w:tc>
          <w:tcPr>
            <w:tcW w:w="1170" w:type="dxa"/>
            <w:vAlign w:val="center"/>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r w:rsidRPr="00BB723A">
              <w:rPr>
                <w:rFonts w:ascii="Times" w:eastAsia="Times New Roman" w:hAnsi="Times" w:cs="Times New Roman"/>
                <w:color w:val="000000" w:themeColor="text1"/>
                <w:spacing w:val="15"/>
                <w:bdr w:val="none" w:sz="0" w:space="0" w:color="auto" w:frame="1"/>
              </w:rPr>
              <w:t>679</w:t>
            </w:r>
          </w:p>
        </w:tc>
        <w:tc>
          <w:tcPr>
            <w:tcW w:w="513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Introduction to Medical Imaging Systems</w:t>
            </w:r>
          </w:p>
        </w:tc>
      </w:tr>
      <w:tr w:rsidR="00BB723A" w:rsidRPr="00BB723A" w:rsidTr="008A4E08">
        <w:tc>
          <w:tcPr>
            <w:tcW w:w="117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CENG</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BMEG</w:t>
            </w:r>
          </w:p>
        </w:tc>
        <w:tc>
          <w:tcPr>
            <w:tcW w:w="1170" w:type="dxa"/>
            <w:vAlign w:val="center"/>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r w:rsidRPr="00BB723A">
              <w:rPr>
                <w:rFonts w:ascii="Times" w:eastAsia="Times New Roman" w:hAnsi="Times" w:cs="Times New Roman"/>
                <w:color w:val="000000" w:themeColor="text1"/>
                <w:spacing w:val="15"/>
                <w:bdr w:val="none" w:sz="0" w:space="0" w:color="auto" w:frame="1"/>
              </w:rPr>
              <w:t>695</w:t>
            </w:r>
          </w:p>
        </w:tc>
        <w:tc>
          <w:tcPr>
            <w:tcW w:w="513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Computational System Biology</w:t>
            </w:r>
          </w:p>
        </w:tc>
      </w:tr>
      <w:tr w:rsidR="00BB723A" w:rsidRPr="00BB723A" w:rsidTr="008A4E08">
        <w:tc>
          <w:tcPr>
            <w:tcW w:w="117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HESC</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MEDT</w:t>
            </w:r>
          </w:p>
        </w:tc>
        <w:tc>
          <w:tcPr>
            <w:tcW w:w="1170" w:type="dxa"/>
            <w:vAlign w:val="center"/>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r w:rsidRPr="00BB723A">
              <w:rPr>
                <w:rFonts w:ascii="Times" w:eastAsia="Times New Roman" w:hAnsi="Times" w:cs="Times New Roman"/>
                <w:color w:val="000000" w:themeColor="text1"/>
                <w:spacing w:val="15"/>
                <w:bdr w:val="none" w:sz="0" w:space="0" w:color="auto" w:frame="1"/>
              </w:rPr>
              <w:t>603</w:t>
            </w:r>
          </w:p>
        </w:tc>
        <w:tc>
          <w:tcPr>
            <w:tcW w:w="513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Research Design</w:t>
            </w:r>
          </w:p>
        </w:tc>
      </w:tr>
      <w:tr w:rsidR="00BB723A" w:rsidRPr="00BB723A" w:rsidTr="008A4E08">
        <w:tc>
          <w:tcPr>
            <w:tcW w:w="117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HESC</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MEDT</w:t>
            </w:r>
          </w:p>
        </w:tc>
        <w:tc>
          <w:tcPr>
            <w:tcW w:w="1170" w:type="dxa"/>
            <w:vAlign w:val="center"/>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r w:rsidRPr="00BB723A">
              <w:rPr>
                <w:rFonts w:ascii="Times" w:eastAsia="Times New Roman" w:hAnsi="Times" w:cs="Times New Roman"/>
                <w:color w:val="000000" w:themeColor="text1"/>
                <w:spacing w:val="15"/>
                <w:bdr w:val="none" w:sz="0" w:space="0" w:color="auto" w:frame="1"/>
              </w:rPr>
              <w:t>608</w:t>
            </w:r>
          </w:p>
        </w:tc>
        <w:tc>
          <w:tcPr>
            <w:tcW w:w="513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Molecular Prep. Techniques</w:t>
            </w:r>
          </w:p>
        </w:tc>
      </w:tr>
      <w:tr w:rsidR="00BB723A" w:rsidRPr="00BB723A" w:rsidTr="008A4E08">
        <w:tc>
          <w:tcPr>
            <w:tcW w:w="117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HESC</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MEDT</w:t>
            </w:r>
          </w:p>
        </w:tc>
        <w:tc>
          <w:tcPr>
            <w:tcW w:w="1170" w:type="dxa"/>
            <w:vAlign w:val="center"/>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r w:rsidRPr="00BB723A">
              <w:rPr>
                <w:rFonts w:ascii="Times" w:eastAsia="Times New Roman" w:hAnsi="Times" w:cs="Times New Roman"/>
                <w:color w:val="000000" w:themeColor="text1"/>
                <w:spacing w:val="15"/>
                <w:bdr w:val="none" w:sz="0" w:space="0" w:color="auto" w:frame="1"/>
              </w:rPr>
              <w:t>625</w:t>
            </w:r>
          </w:p>
        </w:tc>
        <w:tc>
          <w:tcPr>
            <w:tcW w:w="513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Basic Molecular Techniques</w:t>
            </w:r>
          </w:p>
        </w:tc>
      </w:tr>
      <w:tr w:rsidR="00BB723A" w:rsidRPr="00BB723A" w:rsidTr="008A4E08">
        <w:tc>
          <w:tcPr>
            <w:tcW w:w="117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HESC</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MEDT</w:t>
            </w:r>
          </w:p>
        </w:tc>
        <w:tc>
          <w:tcPr>
            <w:tcW w:w="1170" w:type="dxa"/>
            <w:vAlign w:val="center"/>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r w:rsidRPr="00BB723A">
              <w:rPr>
                <w:rFonts w:ascii="Times" w:eastAsia="Times New Roman" w:hAnsi="Times" w:cs="Times New Roman"/>
                <w:color w:val="000000" w:themeColor="text1"/>
                <w:spacing w:val="15"/>
                <w:bdr w:val="none" w:sz="0" w:space="0" w:color="auto" w:frame="1"/>
              </w:rPr>
              <w:t>626</w:t>
            </w:r>
          </w:p>
        </w:tc>
        <w:tc>
          <w:tcPr>
            <w:tcW w:w="513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Protein Purification and Characterization</w:t>
            </w:r>
          </w:p>
        </w:tc>
      </w:tr>
      <w:tr w:rsidR="00BB723A" w:rsidRPr="00BB723A" w:rsidTr="008A4E08">
        <w:tc>
          <w:tcPr>
            <w:tcW w:w="117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HESC</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MEDT</w:t>
            </w:r>
          </w:p>
        </w:tc>
        <w:tc>
          <w:tcPr>
            <w:tcW w:w="1170" w:type="dxa"/>
            <w:vAlign w:val="center"/>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r w:rsidRPr="00BB723A">
              <w:rPr>
                <w:rFonts w:ascii="Times" w:eastAsia="Times New Roman" w:hAnsi="Times" w:cs="Times New Roman"/>
                <w:color w:val="000000" w:themeColor="text1"/>
                <w:spacing w:val="15"/>
                <w:bdr w:val="none" w:sz="0" w:space="0" w:color="auto" w:frame="1"/>
              </w:rPr>
              <w:t>627</w:t>
            </w:r>
          </w:p>
        </w:tc>
        <w:tc>
          <w:tcPr>
            <w:tcW w:w="513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Flow Cytometry</w:t>
            </w:r>
          </w:p>
        </w:tc>
      </w:tr>
      <w:tr w:rsidR="00BB723A" w:rsidRPr="00BB723A" w:rsidTr="008A4E08">
        <w:tc>
          <w:tcPr>
            <w:tcW w:w="117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HESC</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MEDT</w:t>
            </w:r>
          </w:p>
        </w:tc>
        <w:tc>
          <w:tcPr>
            <w:tcW w:w="1170" w:type="dxa"/>
            <w:vAlign w:val="center"/>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r w:rsidRPr="00BB723A">
              <w:rPr>
                <w:rFonts w:ascii="Times" w:eastAsia="Times New Roman" w:hAnsi="Times" w:cs="Times New Roman"/>
                <w:color w:val="000000" w:themeColor="text1"/>
                <w:spacing w:val="15"/>
                <w:bdr w:val="none" w:sz="0" w:space="0" w:color="auto" w:frame="1"/>
              </w:rPr>
              <w:t>635</w:t>
            </w:r>
          </w:p>
        </w:tc>
        <w:tc>
          <w:tcPr>
            <w:tcW w:w="513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Practical Genomics, Proteomics &amp; Bioinformatics</w:t>
            </w:r>
          </w:p>
        </w:tc>
      </w:tr>
      <w:tr w:rsidR="00BB723A" w:rsidRPr="00BB723A" w:rsidTr="008A4E08">
        <w:tc>
          <w:tcPr>
            <w:tcW w:w="117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HESC</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MEDT</w:t>
            </w:r>
          </w:p>
        </w:tc>
        <w:tc>
          <w:tcPr>
            <w:tcW w:w="1170" w:type="dxa"/>
            <w:vAlign w:val="center"/>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r w:rsidRPr="00BB723A">
              <w:rPr>
                <w:rFonts w:ascii="Times" w:eastAsia="Times New Roman" w:hAnsi="Times" w:cs="Times New Roman"/>
                <w:color w:val="000000" w:themeColor="text1"/>
                <w:spacing w:val="15"/>
                <w:bdr w:val="none" w:sz="0" w:space="0" w:color="auto" w:frame="1"/>
              </w:rPr>
              <w:t>640</w:t>
            </w:r>
          </w:p>
        </w:tc>
        <w:tc>
          <w:tcPr>
            <w:tcW w:w="513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Adv. Nanomedicine</w:t>
            </w:r>
          </w:p>
        </w:tc>
      </w:tr>
      <w:tr w:rsidR="00BB723A" w:rsidRPr="00BB723A" w:rsidTr="008A4E08">
        <w:tc>
          <w:tcPr>
            <w:tcW w:w="117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HESC</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MEDT</w:t>
            </w:r>
          </w:p>
        </w:tc>
        <w:tc>
          <w:tcPr>
            <w:tcW w:w="1170" w:type="dxa"/>
            <w:vAlign w:val="center"/>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r w:rsidRPr="00BB723A">
              <w:rPr>
                <w:rFonts w:ascii="Times" w:eastAsia="Times New Roman" w:hAnsi="Times" w:cs="Times New Roman"/>
                <w:color w:val="000000" w:themeColor="text1"/>
                <w:spacing w:val="15"/>
                <w:bdr w:val="none" w:sz="0" w:space="0" w:color="auto" w:frame="1"/>
              </w:rPr>
              <w:t>651</w:t>
            </w:r>
          </w:p>
        </w:tc>
        <w:tc>
          <w:tcPr>
            <w:tcW w:w="513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Cell and Tissue Culture Techniques</w:t>
            </w:r>
          </w:p>
        </w:tc>
      </w:tr>
      <w:tr w:rsidR="00BB723A" w:rsidRPr="00BB723A" w:rsidTr="008A4E08">
        <w:tc>
          <w:tcPr>
            <w:tcW w:w="117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HESC</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MEDT</w:t>
            </w:r>
          </w:p>
        </w:tc>
        <w:tc>
          <w:tcPr>
            <w:tcW w:w="1170" w:type="dxa"/>
            <w:vAlign w:val="center"/>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r w:rsidRPr="00BB723A">
              <w:rPr>
                <w:rFonts w:ascii="Times" w:eastAsia="Times New Roman" w:hAnsi="Times" w:cs="Times New Roman"/>
                <w:color w:val="000000" w:themeColor="text1"/>
                <w:spacing w:val="15"/>
                <w:bdr w:val="none" w:sz="0" w:space="0" w:color="auto" w:frame="1"/>
              </w:rPr>
              <w:t>660</w:t>
            </w:r>
          </w:p>
        </w:tc>
        <w:tc>
          <w:tcPr>
            <w:tcW w:w="513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Adv. Tech. in Nanomedicine</w:t>
            </w:r>
          </w:p>
        </w:tc>
      </w:tr>
      <w:tr w:rsidR="00BB723A" w:rsidRPr="00BB723A" w:rsidTr="008A4E08">
        <w:tc>
          <w:tcPr>
            <w:tcW w:w="117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HESC</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MEDT</w:t>
            </w:r>
          </w:p>
        </w:tc>
        <w:tc>
          <w:tcPr>
            <w:tcW w:w="1170" w:type="dxa"/>
            <w:vAlign w:val="center"/>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r w:rsidRPr="00BB723A">
              <w:rPr>
                <w:rFonts w:ascii="Times" w:eastAsia="Times New Roman" w:hAnsi="Times" w:cs="Times New Roman"/>
                <w:color w:val="000000" w:themeColor="text1"/>
                <w:spacing w:val="15"/>
                <w:bdr w:val="none" w:sz="0" w:space="0" w:color="auto" w:frame="1"/>
              </w:rPr>
              <w:t>690</w:t>
            </w:r>
          </w:p>
        </w:tc>
        <w:tc>
          <w:tcPr>
            <w:tcW w:w="513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Genetic &amp; Molecular Diagnostics for Clin. Prac.</w:t>
            </w:r>
          </w:p>
        </w:tc>
      </w:tr>
      <w:tr w:rsidR="00BB723A" w:rsidRPr="00BB723A" w:rsidTr="008A4E08">
        <w:tc>
          <w:tcPr>
            <w:tcW w:w="117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HESC</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MEDT</w:t>
            </w:r>
          </w:p>
        </w:tc>
        <w:tc>
          <w:tcPr>
            <w:tcW w:w="1170" w:type="dxa"/>
            <w:vAlign w:val="center"/>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r w:rsidRPr="00BB723A">
              <w:rPr>
                <w:rFonts w:ascii="Times" w:eastAsia="Times New Roman" w:hAnsi="Times" w:cs="Times New Roman"/>
                <w:color w:val="000000" w:themeColor="text1"/>
                <w:spacing w:val="15"/>
                <w:bdr w:val="none" w:sz="0" w:space="0" w:color="auto" w:frame="1"/>
              </w:rPr>
              <w:t>691</w:t>
            </w:r>
          </w:p>
        </w:tc>
        <w:tc>
          <w:tcPr>
            <w:tcW w:w="513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Molecular Diagnostics</w:t>
            </w:r>
          </w:p>
        </w:tc>
      </w:tr>
      <w:tr w:rsidR="00BB723A" w:rsidRPr="00BB723A" w:rsidTr="008A4E08">
        <w:tc>
          <w:tcPr>
            <w:tcW w:w="117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HESC</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MEDT</w:t>
            </w:r>
          </w:p>
        </w:tc>
        <w:tc>
          <w:tcPr>
            <w:tcW w:w="1170" w:type="dxa"/>
            <w:vAlign w:val="center"/>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r w:rsidRPr="00BB723A">
              <w:rPr>
                <w:rFonts w:ascii="Times" w:eastAsia="Times New Roman" w:hAnsi="Times" w:cs="Times New Roman"/>
                <w:color w:val="000000" w:themeColor="text1"/>
                <w:spacing w:val="15"/>
                <w:bdr w:val="none" w:sz="0" w:space="0" w:color="auto" w:frame="1"/>
              </w:rPr>
              <w:t>692</w:t>
            </w:r>
          </w:p>
        </w:tc>
        <w:tc>
          <w:tcPr>
            <w:tcW w:w="513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Applications of Molecular Diagnostic Techniques</w:t>
            </w:r>
          </w:p>
        </w:tc>
      </w:tr>
    </w:tbl>
    <w:p w:rsidR="00BB723A" w:rsidRPr="00BB723A" w:rsidRDefault="00BB723A" w:rsidP="00BB723A">
      <w:pPr>
        <w:tabs>
          <w:tab w:val="left" w:pos="360"/>
          <w:tab w:val="left" w:pos="720"/>
          <w:tab w:val="left" w:pos="1080"/>
          <w:tab w:val="left" w:pos="1440"/>
          <w:tab w:val="left" w:pos="1800"/>
          <w:tab w:val="left" w:pos="2160"/>
          <w:tab w:val="left" w:pos="2520"/>
          <w:tab w:val="left" w:pos="2880"/>
        </w:tabs>
        <w:rPr>
          <w:rFonts w:ascii="Times" w:hAnsi="Times"/>
          <w:b/>
          <w:bCs/>
        </w:rPr>
      </w:pPr>
    </w:p>
    <w:p w:rsidR="00BB723A" w:rsidRPr="00EE06F4" w:rsidRDefault="00644634" w:rsidP="00EE06F4">
      <w:pPr>
        <w:tabs>
          <w:tab w:val="left" w:pos="360"/>
          <w:tab w:val="left" w:pos="720"/>
          <w:tab w:val="left" w:pos="1080"/>
          <w:tab w:val="left" w:pos="1440"/>
          <w:tab w:val="left" w:pos="1800"/>
          <w:tab w:val="left" w:pos="2160"/>
          <w:tab w:val="left" w:pos="2520"/>
          <w:tab w:val="left" w:pos="2880"/>
        </w:tabs>
        <w:ind w:left="360"/>
        <w:rPr>
          <w:rFonts w:ascii="Times" w:hAnsi="Times"/>
          <w:bCs/>
        </w:rPr>
      </w:pPr>
      <w:r>
        <w:rPr>
          <w:rFonts w:ascii="Times" w:hAnsi="Times"/>
          <w:b/>
          <w:bCs/>
        </w:rPr>
        <w:t>4</w:t>
      </w:r>
      <w:r w:rsidR="00BB723A" w:rsidRPr="00BB723A">
        <w:rPr>
          <w:rFonts w:ascii="Times" w:hAnsi="Times"/>
          <w:b/>
          <w:bCs/>
        </w:rPr>
        <w:t xml:space="preserve">. Research </w:t>
      </w:r>
      <w:r w:rsidR="00EE06F4">
        <w:rPr>
          <w:rFonts w:ascii="Times" w:hAnsi="Times"/>
          <w:b/>
          <w:bCs/>
        </w:rPr>
        <w:t>Data Analysis:</w:t>
      </w:r>
    </w:p>
    <w:tbl>
      <w:tblPr>
        <w:tblStyle w:val="TableGrid"/>
        <w:tblW w:w="0" w:type="auto"/>
        <w:tblInd w:w="355" w:type="dxa"/>
        <w:tblLayout w:type="fixed"/>
        <w:tblLook w:val="04A0" w:firstRow="1" w:lastRow="0" w:firstColumn="1" w:lastColumn="0" w:noHBand="0" w:noVBand="1"/>
      </w:tblPr>
      <w:tblGrid>
        <w:gridCol w:w="1170"/>
        <w:gridCol w:w="1530"/>
        <w:gridCol w:w="1170"/>
        <w:gridCol w:w="5130"/>
      </w:tblGrid>
      <w:tr w:rsidR="00BB723A" w:rsidRPr="00BB723A" w:rsidTr="008A4E08">
        <w:tc>
          <w:tcPr>
            <w:tcW w:w="117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b/>
              </w:rPr>
            </w:pPr>
            <w:r w:rsidRPr="00BB723A">
              <w:rPr>
                <w:rFonts w:ascii="Times" w:hAnsi="Times"/>
                <w:b/>
              </w:rPr>
              <w:t>College</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b/>
              </w:rPr>
            </w:pPr>
            <w:r w:rsidRPr="00BB723A">
              <w:rPr>
                <w:rFonts w:ascii="Times" w:hAnsi="Times"/>
                <w:b/>
              </w:rPr>
              <w:t>Department</w:t>
            </w:r>
          </w:p>
        </w:tc>
        <w:tc>
          <w:tcPr>
            <w:tcW w:w="117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b/>
              </w:rPr>
            </w:pPr>
            <w:r w:rsidRPr="00BB723A">
              <w:rPr>
                <w:rFonts w:ascii="Times" w:hAnsi="Times"/>
                <w:b/>
              </w:rPr>
              <w:t>Course #</w:t>
            </w:r>
          </w:p>
        </w:tc>
        <w:tc>
          <w:tcPr>
            <w:tcW w:w="51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b/>
              </w:rPr>
            </w:pPr>
            <w:r w:rsidRPr="00BB723A">
              <w:rPr>
                <w:rFonts w:ascii="Times" w:hAnsi="Times"/>
                <w:b/>
              </w:rPr>
              <w:t>Course Title</w:t>
            </w:r>
          </w:p>
        </w:tc>
      </w:tr>
      <w:tr w:rsidR="00BB723A" w:rsidRPr="00BB723A" w:rsidTr="008A4E08">
        <w:tc>
          <w:tcPr>
            <w:tcW w:w="117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CANR</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APEC</w:t>
            </w:r>
          </w:p>
        </w:tc>
        <w:tc>
          <w:tcPr>
            <w:tcW w:w="117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r w:rsidRPr="00BB723A">
              <w:rPr>
                <w:rFonts w:ascii="Times" w:hAnsi="Times"/>
                <w:color w:val="000000" w:themeColor="text1"/>
              </w:rPr>
              <w:t>806</w:t>
            </w:r>
          </w:p>
        </w:tc>
        <w:tc>
          <w:tcPr>
            <w:tcW w:w="513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Research Techniques and Procedures</w:t>
            </w:r>
          </w:p>
        </w:tc>
      </w:tr>
      <w:tr w:rsidR="00BB723A" w:rsidRPr="00BB723A" w:rsidTr="008A4E08">
        <w:tc>
          <w:tcPr>
            <w:tcW w:w="117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BISC</w:t>
            </w:r>
          </w:p>
        </w:tc>
        <w:tc>
          <w:tcPr>
            <w:tcW w:w="1170" w:type="dxa"/>
            <w:vAlign w:val="center"/>
          </w:tcPr>
          <w:p w:rsidR="00BB723A" w:rsidRPr="00BB723A" w:rsidRDefault="0032673E"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hyperlink r:id="rId77" w:history="1">
              <w:r w:rsidR="00BB723A" w:rsidRPr="00BB723A">
                <w:rPr>
                  <w:rFonts w:ascii="Times" w:eastAsia="Times New Roman" w:hAnsi="Times" w:cs="Times New Roman"/>
                  <w:color w:val="000000" w:themeColor="text1"/>
                  <w:spacing w:val="15"/>
                  <w:bdr w:val="none" w:sz="0" w:space="0" w:color="auto" w:frame="1"/>
                </w:rPr>
                <w:t>643</w:t>
              </w:r>
            </w:hyperlink>
          </w:p>
        </w:tc>
        <w:tc>
          <w:tcPr>
            <w:tcW w:w="513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color w:val="000000" w:themeColor="text1"/>
              </w:rPr>
              <w:t>Biological data analysis</w:t>
            </w:r>
          </w:p>
        </w:tc>
      </w:tr>
      <w:tr w:rsidR="00BB723A" w:rsidRPr="00BB723A" w:rsidTr="008A4E08">
        <w:tc>
          <w:tcPr>
            <w:tcW w:w="117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STAT</w:t>
            </w:r>
          </w:p>
        </w:tc>
        <w:tc>
          <w:tcPr>
            <w:tcW w:w="1170" w:type="dxa"/>
            <w:vAlign w:val="center"/>
          </w:tcPr>
          <w:p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656</w:t>
            </w:r>
          </w:p>
        </w:tc>
        <w:tc>
          <w:tcPr>
            <w:tcW w:w="5130" w:type="dxa"/>
          </w:tcPr>
          <w:p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color w:val="000000" w:themeColor="text1"/>
              </w:rPr>
              <w:t>Biostatistics</w:t>
            </w:r>
          </w:p>
        </w:tc>
      </w:tr>
    </w:tbl>
    <w:p w:rsidR="004D1C1E" w:rsidRPr="00BB723A" w:rsidRDefault="004D1C1E" w:rsidP="00B00D6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imes" w:eastAsia="Century Schoolbook" w:hAnsi="Times" w:cs="Century Schoolbook"/>
        </w:rPr>
      </w:pPr>
    </w:p>
    <w:p w:rsidR="00644634" w:rsidRDefault="00644634">
      <w:pPr>
        <w:rPr>
          <w:rFonts w:ascii="Times" w:eastAsia="Century Schoolbook" w:hAnsi="Times" w:cs="Century Schoolbook"/>
        </w:rPr>
      </w:pPr>
      <w:r>
        <w:rPr>
          <w:rFonts w:ascii="Times" w:eastAsia="Century Schoolbook" w:hAnsi="Times" w:cs="Century Schoolbook"/>
        </w:rPr>
        <w:br w:type="page"/>
      </w:r>
    </w:p>
    <w:p w:rsidR="004D1C1E" w:rsidRPr="00644634" w:rsidRDefault="00644634" w:rsidP="00B00D64">
      <w:pPr>
        <w:tabs>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324"/>
        <w:rPr>
          <w:rFonts w:ascii="Times" w:eastAsia="Century Schoolbook" w:hAnsi="Times" w:cs="Century Schoolbook"/>
          <w:b/>
        </w:rPr>
      </w:pPr>
      <w:r w:rsidRPr="00644634">
        <w:rPr>
          <w:rFonts w:ascii="Times" w:eastAsia="Century Schoolbook" w:hAnsi="Times" w:cs="Century Schoolbook"/>
          <w:b/>
        </w:rPr>
        <w:t>F.</w:t>
      </w:r>
      <w:r w:rsidRPr="00644634">
        <w:rPr>
          <w:rFonts w:ascii="Times" w:eastAsia="Century Schoolbook" w:hAnsi="Times" w:cs="Century Schoolbook"/>
          <w:b/>
        </w:rPr>
        <w:tab/>
        <w:t>Graduate Program Assessment</w:t>
      </w:r>
    </w:p>
    <w:p w:rsidR="00644634" w:rsidRDefault="00644634" w:rsidP="00B00D64">
      <w:pPr>
        <w:tabs>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324"/>
        <w:rPr>
          <w:rFonts w:ascii="Times" w:eastAsia="Century Schoolbook" w:hAnsi="Times" w:cs="Century Schoolbook"/>
        </w:rPr>
      </w:pPr>
    </w:p>
    <w:p w:rsidR="00644634" w:rsidRPr="00644634" w:rsidRDefault="00644634" w:rsidP="00644634">
      <w:pPr>
        <w:pStyle w:val="ListParagraph"/>
        <w:numPr>
          <w:ilvl w:val="0"/>
          <w:numId w:val="27"/>
        </w:numPr>
        <w:tabs>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324"/>
        <w:rPr>
          <w:rFonts w:ascii="Times" w:eastAsia="Century Schoolbook" w:hAnsi="Times" w:cs="Century Schoolbook"/>
          <w:b/>
        </w:rPr>
      </w:pPr>
      <w:r w:rsidRPr="00644634">
        <w:rPr>
          <w:rFonts w:ascii="Times" w:eastAsia="Century Schoolbook" w:hAnsi="Times" w:cs="Century Schoolbook"/>
          <w:b/>
        </w:rPr>
        <w:t>Thesis-based Graduate Program Assessment Plan</w:t>
      </w:r>
    </w:p>
    <w:tbl>
      <w:tblPr>
        <w:tblW w:w="9221"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0"/>
        <w:gridCol w:w="1620"/>
        <w:gridCol w:w="2250"/>
        <w:gridCol w:w="1800"/>
        <w:gridCol w:w="1841"/>
      </w:tblGrid>
      <w:tr w:rsidR="00341CD9" w:rsidRPr="00494BCD" w:rsidTr="00341CD9">
        <w:trPr>
          <w:trHeight w:val="340"/>
        </w:trPr>
        <w:tc>
          <w:tcPr>
            <w:tcW w:w="9221" w:type="dxa"/>
            <w:gridSpan w:val="5"/>
          </w:tcPr>
          <w:p w:rsidR="00341CD9" w:rsidRPr="000502F4" w:rsidRDefault="00341CD9" w:rsidP="00450D6F">
            <w:pPr>
              <w:tabs>
                <w:tab w:val="left" w:pos="360"/>
                <w:tab w:val="left" w:pos="720"/>
                <w:tab w:val="left" w:pos="1080"/>
                <w:tab w:val="left" w:pos="1440"/>
                <w:tab w:val="left" w:pos="1800"/>
                <w:tab w:val="left" w:pos="2160"/>
              </w:tabs>
              <w:rPr>
                <w:rFonts w:ascii="Times" w:hAnsi="Times"/>
                <w:b/>
                <w:sz w:val="22"/>
                <w:szCs w:val="22"/>
              </w:rPr>
            </w:pPr>
            <w:r w:rsidRPr="000502F4">
              <w:rPr>
                <w:rFonts w:ascii="Times" w:hAnsi="Times"/>
                <w:b/>
                <w:sz w:val="22"/>
                <w:szCs w:val="22"/>
              </w:rPr>
              <w:t>Assessment plan for NON-THESIS OPTION in Animal or Food Science</w:t>
            </w:r>
          </w:p>
        </w:tc>
      </w:tr>
      <w:tr w:rsidR="00341CD9" w:rsidRPr="00494BCD" w:rsidTr="00341CD9">
        <w:tc>
          <w:tcPr>
            <w:tcW w:w="1710" w:type="dxa"/>
            <w:tcBorders>
              <w:bottom w:val="single" w:sz="24" w:space="0" w:color="000000"/>
            </w:tcBorders>
          </w:tcPr>
          <w:p w:rsidR="00341CD9" w:rsidRPr="000502F4" w:rsidRDefault="00341CD9" w:rsidP="00450D6F">
            <w:pPr>
              <w:tabs>
                <w:tab w:val="left" w:pos="360"/>
                <w:tab w:val="left" w:pos="720"/>
                <w:tab w:val="left" w:pos="1080"/>
                <w:tab w:val="left" w:pos="1440"/>
                <w:tab w:val="left" w:pos="1800"/>
                <w:tab w:val="left" w:pos="2160"/>
              </w:tabs>
              <w:jc w:val="center"/>
              <w:rPr>
                <w:rFonts w:ascii="Times" w:hAnsi="Times"/>
                <w:b/>
                <w:sz w:val="22"/>
                <w:szCs w:val="22"/>
              </w:rPr>
            </w:pPr>
          </w:p>
          <w:p w:rsidR="00341CD9" w:rsidRPr="000502F4" w:rsidRDefault="00341CD9" w:rsidP="00450D6F">
            <w:pPr>
              <w:tabs>
                <w:tab w:val="left" w:pos="360"/>
                <w:tab w:val="left" w:pos="720"/>
                <w:tab w:val="left" w:pos="1080"/>
                <w:tab w:val="left" w:pos="1440"/>
                <w:tab w:val="left" w:pos="1800"/>
                <w:tab w:val="left" w:pos="2160"/>
              </w:tabs>
              <w:jc w:val="center"/>
              <w:rPr>
                <w:rFonts w:ascii="Times" w:hAnsi="Times"/>
                <w:b/>
                <w:sz w:val="22"/>
                <w:szCs w:val="22"/>
              </w:rPr>
            </w:pPr>
            <w:r w:rsidRPr="000502F4">
              <w:rPr>
                <w:rFonts w:ascii="Times" w:hAnsi="Times"/>
                <w:b/>
                <w:sz w:val="22"/>
                <w:szCs w:val="22"/>
              </w:rPr>
              <w:t>Objectives</w:t>
            </w:r>
          </w:p>
        </w:tc>
        <w:tc>
          <w:tcPr>
            <w:tcW w:w="1620" w:type="dxa"/>
            <w:tcBorders>
              <w:bottom w:val="single" w:sz="24" w:space="0" w:color="000000"/>
            </w:tcBorders>
          </w:tcPr>
          <w:p w:rsidR="00341CD9" w:rsidRPr="000502F4" w:rsidRDefault="00341CD9" w:rsidP="00450D6F">
            <w:pPr>
              <w:tabs>
                <w:tab w:val="left" w:pos="360"/>
                <w:tab w:val="left" w:pos="720"/>
                <w:tab w:val="left" w:pos="1080"/>
                <w:tab w:val="left" w:pos="1440"/>
                <w:tab w:val="left" w:pos="1800"/>
                <w:tab w:val="left" w:pos="2160"/>
              </w:tabs>
              <w:jc w:val="center"/>
              <w:rPr>
                <w:rFonts w:ascii="Times" w:hAnsi="Times"/>
                <w:b/>
                <w:sz w:val="22"/>
                <w:szCs w:val="22"/>
              </w:rPr>
            </w:pPr>
            <w:r w:rsidRPr="000502F4">
              <w:rPr>
                <w:rFonts w:ascii="Times" w:hAnsi="Times"/>
                <w:b/>
                <w:sz w:val="22"/>
                <w:szCs w:val="22"/>
              </w:rPr>
              <w:t>Strategic Activities</w:t>
            </w:r>
          </w:p>
        </w:tc>
        <w:tc>
          <w:tcPr>
            <w:tcW w:w="2250" w:type="dxa"/>
            <w:tcBorders>
              <w:bottom w:val="single" w:sz="24" w:space="0" w:color="000000"/>
            </w:tcBorders>
          </w:tcPr>
          <w:p w:rsidR="00341CD9" w:rsidRPr="000502F4" w:rsidRDefault="00341CD9" w:rsidP="00450D6F">
            <w:pPr>
              <w:tabs>
                <w:tab w:val="left" w:pos="360"/>
                <w:tab w:val="left" w:pos="720"/>
                <w:tab w:val="left" w:pos="1080"/>
                <w:tab w:val="left" w:pos="1440"/>
                <w:tab w:val="left" w:pos="1800"/>
                <w:tab w:val="left" w:pos="2160"/>
              </w:tabs>
              <w:jc w:val="center"/>
              <w:rPr>
                <w:rFonts w:ascii="Times" w:hAnsi="Times"/>
                <w:b/>
                <w:sz w:val="22"/>
                <w:szCs w:val="22"/>
              </w:rPr>
            </w:pPr>
          </w:p>
          <w:p w:rsidR="00341CD9" w:rsidRPr="000502F4" w:rsidRDefault="00341CD9" w:rsidP="00450D6F">
            <w:pPr>
              <w:tabs>
                <w:tab w:val="left" w:pos="360"/>
                <w:tab w:val="left" w:pos="720"/>
                <w:tab w:val="left" w:pos="1080"/>
                <w:tab w:val="left" w:pos="1440"/>
                <w:tab w:val="left" w:pos="1800"/>
                <w:tab w:val="left" w:pos="2160"/>
              </w:tabs>
              <w:jc w:val="center"/>
              <w:rPr>
                <w:rFonts w:ascii="Times" w:hAnsi="Times"/>
                <w:b/>
                <w:sz w:val="22"/>
                <w:szCs w:val="22"/>
              </w:rPr>
            </w:pPr>
            <w:r w:rsidRPr="000502F4">
              <w:rPr>
                <w:rFonts w:ascii="Times" w:hAnsi="Times"/>
                <w:b/>
                <w:sz w:val="22"/>
                <w:szCs w:val="22"/>
              </w:rPr>
              <w:t>Measures</w:t>
            </w:r>
          </w:p>
        </w:tc>
        <w:tc>
          <w:tcPr>
            <w:tcW w:w="1800" w:type="dxa"/>
            <w:tcBorders>
              <w:bottom w:val="single" w:sz="24" w:space="0" w:color="000000"/>
            </w:tcBorders>
          </w:tcPr>
          <w:p w:rsidR="00341CD9" w:rsidRPr="000502F4" w:rsidRDefault="00341CD9" w:rsidP="00450D6F">
            <w:pPr>
              <w:tabs>
                <w:tab w:val="left" w:pos="360"/>
                <w:tab w:val="left" w:pos="720"/>
                <w:tab w:val="left" w:pos="1080"/>
                <w:tab w:val="left" w:pos="1440"/>
                <w:tab w:val="left" w:pos="1800"/>
                <w:tab w:val="left" w:pos="2160"/>
              </w:tabs>
              <w:jc w:val="center"/>
              <w:rPr>
                <w:rFonts w:ascii="Times" w:hAnsi="Times"/>
                <w:b/>
                <w:sz w:val="22"/>
                <w:szCs w:val="22"/>
              </w:rPr>
            </w:pPr>
            <w:r w:rsidRPr="000502F4">
              <w:rPr>
                <w:rFonts w:ascii="Times" w:hAnsi="Times"/>
                <w:b/>
                <w:sz w:val="22"/>
                <w:szCs w:val="22"/>
              </w:rPr>
              <w:t>Short-term Outcomes</w:t>
            </w:r>
          </w:p>
        </w:tc>
        <w:tc>
          <w:tcPr>
            <w:tcW w:w="1841" w:type="dxa"/>
            <w:tcBorders>
              <w:bottom w:val="single" w:sz="24" w:space="0" w:color="000000"/>
            </w:tcBorders>
          </w:tcPr>
          <w:p w:rsidR="00341CD9" w:rsidRPr="000502F4" w:rsidRDefault="00341CD9" w:rsidP="00450D6F">
            <w:pPr>
              <w:tabs>
                <w:tab w:val="left" w:pos="360"/>
                <w:tab w:val="left" w:pos="720"/>
                <w:tab w:val="left" w:pos="1080"/>
                <w:tab w:val="left" w:pos="1440"/>
                <w:tab w:val="left" w:pos="1800"/>
                <w:tab w:val="left" w:pos="2160"/>
              </w:tabs>
              <w:jc w:val="center"/>
              <w:rPr>
                <w:rFonts w:ascii="Times" w:hAnsi="Times"/>
                <w:b/>
                <w:sz w:val="22"/>
                <w:szCs w:val="22"/>
              </w:rPr>
            </w:pPr>
            <w:r w:rsidRPr="000502F4">
              <w:rPr>
                <w:rFonts w:ascii="Times" w:hAnsi="Times"/>
                <w:b/>
                <w:sz w:val="22"/>
                <w:szCs w:val="22"/>
              </w:rPr>
              <w:t>Long-term Impact</w:t>
            </w:r>
          </w:p>
        </w:tc>
      </w:tr>
      <w:tr w:rsidR="00341CD9" w:rsidRPr="00494BCD" w:rsidTr="00341CD9">
        <w:tc>
          <w:tcPr>
            <w:tcW w:w="1710" w:type="dxa"/>
            <w:tcBorders>
              <w:top w:val="single" w:sz="4" w:space="0" w:color="000000"/>
            </w:tcBorders>
          </w:tcPr>
          <w:p w:rsidR="00341CD9" w:rsidRDefault="00341CD9" w:rsidP="00450D6F">
            <w:pPr>
              <w:tabs>
                <w:tab w:val="left" w:pos="360"/>
                <w:tab w:val="left" w:pos="720"/>
                <w:tab w:val="left" w:pos="1080"/>
                <w:tab w:val="left" w:pos="1440"/>
                <w:tab w:val="left" w:pos="1800"/>
                <w:tab w:val="left" w:pos="2160"/>
              </w:tabs>
              <w:rPr>
                <w:rFonts w:ascii="Times" w:hAnsi="Times"/>
                <w:b/>
                <w:sz w:val="20"/>
                <w:szCs w:val="20"/>
              </w:rPr>
            </w:pPr>
          </w:p>
          <w:p w:rsidR="00341CD9" w:rsidRPr="000502F4" w:rsidRDefault="00341CD9" w:rsidP="00450D6F">
            <w:pPr>
              <w:tabs>
                <w:tab w:val="left" w:pos="360"/>
                <w:tab w:val="left" w:pos="720"/>
                <w:tab w:val="left" w:pos="1080"/>
                <w:tab w:val="left" w:pos="1440"/>
                <w:tab w:val="left" w:pos="1800"/>
                <w:tab w:val="left" w:pos="2160"/>
              </w:tabs>
              <w:rPr>
                <w:rFonts w:ascii="Times" w:hAnsi="Times"/>
                <w:b/>
                <w:sz w:val="20"/>
                <w:szCs w:val="20"/>
              </w:rPr>
            </w:pPr>
            <w:r w:rsidRPr="000502F4">
              <w:rPr>
                <w:rFonts w:ascii="Times" w:hAnsi="Times"/>
                <w:b/>
                <w:sz w:val="20"/>
                <w:szCs w:val="20"/>
              </w:rPr>
              <w:t xml:space="preserve">1.  Expand knowledge and </w:t>
            </w:r>
            <w:r>
              <w:rPr>
                <w:rFonts w:ascii="Times" w:hAnsi="Times"/>
                <w:b/>
                <w:sz w:val="20"/>
                <w:szCs w:val="20"/>
              </w:rPr>
              <w:t>develop experimental design and performance skills</w:t>
            </w:r>
          </w:p>
        </w:tc>
        <w:tc>
          <w:tcPr>
            <w:tcW w:w="1620" w:type="dxa"/>
            <w:tcBorders>
              <w:top w:val="single" w:sz="4" w:space="0" w:color="000000"/>
            </w:tcBorders>
          </w:tcPr>
          <w:p w:rsidR="00341CD9" w:rsidRDefault="00341CD9" w:rsidP="00450D6F">
            <w:pPr>
              <w:tabs>
                <w:tab w:val="left" w:pos="360"/>
                <w:tab w:val="left" w:pos="720"/>
                <w:tab w:val="left" w:pos="1080"/>
                <w:tab w:val="left" w:pos="1440"/>
                <w:tab w:val="left" w:pos="1800"/>
                <w:tab w:val="left" w:pos="2160"/>
              </w:tabs>
              <w:rPr>
                <w:rFonts w:ascii="Times" w:hAnsi="Times"/>
                <w:sz w:val="20"/>
                <w:szCs w:val="20"/>
              </w:rPr>
            </w:pPr>
          </w:p>
          <w:p w:rsidR="00341CD9" w:rsidRPr="000502F4" w:rsidRDefault="00341CD9" w:rsidP="00450D6F">
            <w:pPr>
              <w:tabs>
                <w:tab w:val="left" w:pos="360"/>
                <w:tab w:val="left" w:pos="720"/>
                <w:tab w:val="left" w:pos="1080"/>
                <w:tab w:val="left" w:pos="1440"/>
                <w:tab w:val="left" w:pos="1800"/>
                <w:tab w:val="left" w:pos="2160"/>
              </w:tabs>
              <w:rPr>
                <w:rFonts w:ascii="Times" w:hAnsi="Times"/>
                <w:sz w:val="20"/>
                <w:szCs w:val="20"/>
              </w:rPr>
            </w:pPr>
            <w:r w:rsidRPr="000502F4">
              <w:rPr>
                <w:rFonts w:ascii="Times" w:hAnsi="Times"/>
                <w:sz w:val="20"/>
                <w:szCs w:val="20"/>
              </w:rPr>
              <w:t>Course work</w:t>
            </w:r>
            <w:r>
              <w:rPr>
                <w:rFonts w:ascii="Times" w:hAnsi="Times"/>
                <w:sz w:val="20"/>
                <w:szCs w:val="20"/>
              </w:rPr>
              <w:t>, Proposal preparation and defense</w:t>
            </w:r>
          </w:p>
        </w:tc>
        <w:tc>
          <w:tcPr>
            <w:tcW w:w="2250" w:type="dxa"/>
            <w:tcBorders>
              <w:top w:val="single" w:sz="4" w:space="0" w:color="000000"/>
            </w:tcBorders>
          </w:tcPr>
          <w:p w:rsidR="00341CD9" w:rsidRDefault="00341CD9" w:rsidP="00450D6F">
            <w:pPr>
              <w:tabs>
                <w:tab w:val="left" w:pos="360"/>
                <w:tab w:val="left" w:pos="720"/>
                <w:tab w:val="left" w:pos="1080"/>
                <w:tab w:val="left" w:pos="1440"/>
                <w:tab w:val="left" w:pos="1800"/>
                <w:tab w:val="left" w:pos="2160"/>
              </w:tabs>
              <w:rPr>
                <w:rFonts w:ascii="Times" w:hAnsi="Times"/>
                <w:sz w:val="20"/>
                <w:szCs w:val="20"/>
              </w:rPr>
            </w:pPr>
          </w:p>
          <w:p w:rsidR="00341CD9" w:rsidRPr="000502F4" w:rsidRDefault="00341CD9" w:rsidP="00450D6F">
            <w:pPr>
              <w:tabs>
                <w:tab w:val="left" w:pos="360"/>
                <w:tab w:val="left" w:pos="720"/>
                <w:tab w:val="left" w:pos="1080"/>
                <w:tab w:val="left" w:pos="1440"/>
                <w:tab w:val="left" w:pos="1800"/>
                <w:tab w:val="left" w:pos="2160"/>
              </w:tabs>
              <w:rPr>
                <w:rFonts w:ascii="Times" w:hAnsi="Times"/>
                <w:sz w:val="20"/>
                <w:szCs w:val="20"/>
              </w:rPr>
            </w:pPr>
            <w:r w:rsidRPr="000502F4">
              <w:rPr>
                <w:rFonts w:ascii="Times" w:hAnsi="Times"/>
                <w:sz w:val="20"/>
                <w:szCs w:val="20"/>
              </w:rPr>
              <w:t>Faculty evaluation of student progress in coursework</w:t>
            </w:r>
            <w:r>
              <w:rPr>
                <w:rFonts w:ascii="Times" w:hAnsi="Times"/>
                <w:sz w:val="20"/>
                <w:szCs w:val="20"/>
              </w:rPr>
              <w:t>.</w:t>
            </w:r>
          </w:p>
          <w:p w:rsidR="00341CD9" w:rsidRDefault="00341CD9" w:rsidP="00450D6F">
            <w:pPr>
              <w:tabs>
                <w:tab w:val="left" w:pos="360"/>
                <w:tab w:val="left" w:pos="720"/>
                <w:tab w:val="left" w:pos="1080"/>
                <w:tab w:val="left" w:pos="1440"/>
                <w:tab w:val="left" w:pos="1800"/>
                <w:tab w:val="left" w:pos="2160"/>
              </w:tabs>
              <w:rPr>
                <w:rFonts w:ascii="Times" w:hAnsi="Times"/>
                <w:sz w:val="20"/>
                <w:szCs w:val="20"/>
              </w:rPr>
            </w:pPr>
            <w:r>
              <w:rPr>
                <w:rFonts w:ascii="Times" w:hAnsi="Times"/>
                <w:sz w:val="20"/>
                <w:szCs w:val="20"/>
              </w:rPr>
              <w:t>Successful proposal development and implementation, progress reports</w:t>
            </w:r>
          </w:p>
          <w:p w:rsidR="00341CD9" w:rsidRPr="000502F4" w:rsidRDefault="00341CD9" w:rsidP="00450D6F">
            <w:pPr>
              <w:tabs>
                <w:tab w:val="left" w:pos="360"/>
                <w:tab w:val="left" w:pos="720"/>
                <w:tab w:val="left" w:pos="1080"/>
                <w:tab w:val="left" w:pos="1440"/>
                <w:tab w:val="left" w:pos="1800"/>
                <w:tab w:val="left" w:pos="2160"/>
              </w:tabs>
              <w:rPr>
                <w:rFonts w:ascii="Times" w:hAnsi="Times"/>
                <w:sz w:val="20"/>
                <w:szCs w:val="20"/>
              </w:rPr>
            </w:pPr>
          </w:p>
        </w:tc>
        <w:tc>
          <w:tcPr>
            <w:tcW w:w="1800" w:type="dxa"/>
            <w:tcBorders>
              <w:top w:val="single" w:sz="4" w:space="0" w:color="000000"/>
            </w:tcBorders>
          </w:tcPr>
          <w:p w:rsidR="00341CD9" w:rsidRDefault="00341CD9" w:rsidP="00450D6F">
            <w:pPr>
              <w:tabs>
                <w:tab w:val="left" w:pos="360"/>
                <w:tab w:val="left" w:pos="720"/>
                <w:tab w:val="left" w:pos="1080"/>
                <w:tab w:val="left" w:pos="1440"/>
                <w:tab w:val="left" w:pos="1800"/>
                <w:tab w:val="left" w:pos="2160"/>
              </w:tabs>
              <w:rPr>
                <w:rFonts w:ascii="Times" w:hAnsi="Times"/>
                <w:sz w:val="20"/>
                <w:szCs w:val="20"/>
              </w:rPr>
            </w:pPr>
          </w:p>
          <w:p w:rsidR="00341CD9" w:rsidRPr="000502F4" w:rsidRDefault="00341CD9" w:rsidP="00450D6F">
            <w:pPr>
              <w:tabs>
                <w:tab w:val="left" w:pos="360"/>
                <w:tab w:val="left" w:pos="720"/>
                <w:tab w:val="left" w:pos="1080"/>
                <w:tab w:val="left" w:pos="1440"/>
                <w:tab w:val="left" w:pos="1800"/>
                <w:tab w:val="left" w:pos="2160"/>
              </w:tabs>
              <w:rPr>
                <w:rFonts w:ascii="Times" w:hAnsi="Times"/>
                <w:sz w:val="20"/>
                <w:szCs w:val="20"/>
              </w:rPr>
            </w:pPr>
            <w:r w:rsidRPr="000502F4">
              <w:rPr>
                <w:rFonts w:ascii="Times" w:hAnsi="Times"/>
                <w:sz w:val="20"/>
                <w:szCs w:val="20"/>
              </w:rPr>
              <w:t xml:space="preserve">Students </w:t>
            </w:r>
            <w:r>
              <w:rPr>
                <w:rFonts w:ascii="Times" w:hAnsi="Times"/>
                <w:sz w:val="20"/>
                <w:szCs w:val="20"/>
              </w:rPr>
              <w:t>acquire skills necessary for hypothesis development, experimental design and data collection</w:t>
            </w:r>
          </w:p>
        </w:tc>
        <w:tc>
          <w:tcPr>
            <w:tcW w:w="1841" w:type="dxa"/>
            <w:tcBorders>
              <w:top w:val="single" w:sz="4" w:space="0" w:color="000000"/>
            </w:tcBorders>
          </w:tcPr>
          <w:p w:rsidR="00341CD9" w:rsidRDefault="00341CD9" w:rsidP="00450D6F">
            <w:pPr>
              <w:tabs>
                <w:tab w:val="left" w:pos="360"/>
                <w:tab w:val="left" w:pos="720"/>
                <w:tab w:val="left" w:pos="1080"/>
                <w:tab w:val="left" w:pos="1440"/>
                <w:tab w:val="left" w:pos="1800"/>
                <w:tab w:val="left" w:pos="2160"/>
              </w:tabs>
              <w:rPr>
                <w:rFonts w:ascii="Times" w:hAnsi="Times"/>
                <w:sz w:val="20"/>
                <w:szCs w:val="20"/>
              </w:rPr>
            </w:pPr>
          </w:p>
          <w:p w:rsidR="00341CD9" w:rsidRPr="000502F4" w:rsidRDefault="00341CD9" w:rsidP="00450D6F">
            <w:pPr>
              <w:tabs>
                <w:tab w:val="left" w:pos="360"/>
                <w:tab w:val="left" w:pos="720"/>
                <w:tab w:val="left" w:pos="1080"/>
                <w:tab w:val="left" w:pos="1440"/>
                <w:tab w:val="left" w:pos="1800"/>
                <w:tab w:val="left" w:pos="2160"/>
              </w:tabs>
              <w:rPr>
                <w:rFonts w:ascii="Times" w:hAnsi="Times"/>
                <w:sz w:val="20"/>
                <w:szCs w:val="20"/>
              </w:rPr>
            </w:pPr>
            <w:r>
              <w:rPr>
                <w:rFonts w:ascii="Times" w:hAnsi="Times"/>
                <w:sz w:val="20"/>
                <w:szCs w:val="20"/>
              </w:rPr>
              <w:t>Students acquire fundamental reasoning skills essential for project completion</w:t>
            </w:r>
          </w:p>
        </w:tc>
      </w:tr>
      <w:tr w:rsidR="00341CD9" w:rsidRPr="00494BCD" w:rsidTr="00341CD9">
        <w:tc>
          <w:tcPr>
            <w:tcW w:w="1710" w:type="dxa"/>
            <w:tcBorders>
              <w:top w:val="single" w:sz="4" w:space="0" w:color="000000"/>
            </w:tcBorders>
          </w:tcPr>
          <w:p w:rsidR="00341CD9" w:rsidRDefault="00341CD9" w:rsidP="00450D6F">
            <w:pPr>
              <w:tabs>
                <w:tab w:val="left" w:pos="360"/>
                <w:tab w:val="left" w:pos="720"/>
                <w:tab w:val="left" w:pos="1080"/>
                <w:tab w:val="left" w:pos="1440"/>
                <w:tab w:val="left" w:pos="1800"/>
                <w:tab w:val="left" w:pos="2160"/>
              </w:tabs>
              <w:rPr>
                <w:rFonts w:ascii="Times" w:hAnsi="Times"/>
                <w:b/>
                <w:sz w:val="20"/>
                <w:szCs w:val="20"/>
              </w:rPr>
            </w:pPr>
          </w:p>
          <w:p w:rsidR="00341CD9" w:rsidRPr="000502F4" w:rsidRDefault="00341CD9" w:rsidP="00450D6F">
            <w:pPr>
              <w:tabs>
                <w:tab w:val="left" w:pos="360"/>
                <w:tab w:val="left" w:pos="720"/>
                <w:tab w:val="left" w:pos="1080"/>
                <w:tab w:val="left" w:pos="1440"/>
                <w:tab w:val="left" w:pos="1800"/>
                <w:tab w:val="left" w:pos="2160"/>
              </w:tabs>
              <w:rPr>
                <w:rFonts w:ascii="Times" w:hAnsi="Times"/>
                <w:b/>
                <w:sz w:val="20"/>
                <w:szCs w:val="20"/>
              </w:rPr>
            </w:pPr>
            <w:r>
              <w:rPr>
                <w:rFonts w:ascii="Times" w:hAnsi="Times"/>
                <w:b/>
                <w:sz w:val="20"/>
                <w:szCs w:val="20"/>
              </w:rPr>
              <w:t xml:space="preserve">2. </w:t>
            </w:r>
            <w:r w:rsidR="00677011">
              <w:rPr>
                <w:rFonts w:ascii="Times" w:hAnsi="Times"/>
                <w:b/>
                <w:sz w:val="20"/>
                <w:szCs w:val="20"/>
              </w:rPr>
              <w:t>Acquire laboratory ethics, method, technique, and data collection and presentation skills</w:t>
            </w:r>
          </w:p>
          <w:p w:rsidR="00341CD9" w:rsidRPr="000502F4" w:rsidRDefault="00341CD9" w:rsidP="00450D6F">
            <w:pPr>
              <w:tabs>
                <w:tab w:val="left" w:pos="360"/>
                <w:tab w:val="left" w:pos="720"/>
                <w:tab w:val="left" w:pos="1080"/>
                <w:tab w:val="left" w:pos="1440"/>
                <w:tab w:val="left" w:pos="1800"/>
                <w:tab w:val="left" w:pos="2160"/>
              </w:tabs>
              <w:rPr>
                <w:rFonts w:ascii="Times" w:hAnsi="Times"/>
                <w:b/>
                <w:sz w:val="20"/>
                <w:szCs w:val="20"/>
              </w:rPr>
            </w:pPr>
          </w:p>
        </w:tc>
        <w:tc>
          <w:tcPr>
            <w:tcW w:w="1620" w:type="dxa"/>
            <w:tcBorders>
              <w:top w:val="single" w:sz="4" w:space="0" w:color="000000"/>
            </w:tcBorders>
          </w:tcPr>
          <w:p w:rsidR="00341CD9" w:rsidRDefault="00341CD9" w:rsidP="00450D6F">
            <w:pPr>
              <w:tabs>
                <w:tab w:val="left" w:pos="360"/>
                <w:tab w:val="left" w:pos="720"/>
                <w:tab w:val="left" w:pos="1080"/>
                <w:tab w:val="left" w:pos="1440"/>
                <w:tab w:val="left" w:pos="1800"/>
                <w:tab w:val="left" w:pos="2160"/>
              </w:tabs>
              <w:rPr>
                <w:rFonts w:ascii="Times" w:hAnsi="Times"/>
                <w:sz w:val="20"/>
                <w:szCs w:val="20"/>
              </w:rPr>
            </w:pPr>
          </w:p>
          <w:p w:rsidR="00341CD9" w:rsidRPr="000502F4" w:rsidRDefault="00341CD9" w:rsidP="00450D6F">
            <w:pPr>
              <w:tabs>
                <w:tab w:val="left" w:pos="360"/>
                <w:tab w:val="left" w:pos="720"/>
                <w:tab w:val="left" w:pos="1080"/>
                <w:tab w:val="left" w:pos="1440"/>
                <w:tab w:val="left" w:pos="1800"/>
                <w:tab w:val="left" w:pos="2160"/>
              </w:tabs>
              <w:rPr>
                <w:rFonts w:ascii="Times" w:hAnsi="Times"/>
                <w:sz w:val="20"/>
                <w:szCs w:val="20"/>
              </w:rPr>
            </w:pPr>
            <w:r w:rsidRPr="000502F4">
              <w:rPr>
                <w:rFonts w:ascii="Times" w:hAnsi="Times"/>
                <w:sz w:val="20"/>
                <w:szCs w:val="20"/>
              </w:rPr>
              <w:t xml:space="preserve">Coursework in ethics, communication, </w:t>
            </w:r>
            <w:r w:rsidR="00677011">
              <w:rPr>
                <w:rFonts w:ascii="Times" w:hAnsi="Times"/>
                <w:sz w:val="20"/>
                <w:szCs w:val="20"/>
              </w:rPr>
              <w:t>hands-on laboratory work, data collection and presentation at Departmental, College, and University symposia</w:t>
            </w:r>
          </w:p>
        </w:tc>
        <w:tc>
          <w:tcPr>
            <w:tcW w:w="2250" w:type="dxa"/>
            <w:tcBorders>
              <w:top w:val="single" w:sz="4" w:space="0" w:color="000000"/>
            </w:tcBorders>
          </w:tcPr>
          <w:p w:rsidR="00341CD9" w:rsidRDefault="00341CD9" w:rsidP="00450D6F">
            <w:pPr>
              <w:tabs>
                <w:tab w:val="left" w:pos="360"/>
                <w:tab w:val="left" w:pos="720"/>
                <w:tab w:val="left" w:pos="1080"/>
                <w:tab w:val="left" w:pos="1440"/>
                <w:tab w:val="left" w:pos="1800"/>
                <w:tab w:val="left" w:pos="2160"/>
              </w:tabs>
              <w:rPr>
                <w:rFonts w:ascii="Times" w:hAnsi="Times"/>
                <w:sz w:val="20"/>
                <w:szCs w:val="20"/>
              </w:rPr>
            </w:pPr>
          </w:p>
          <w:p w:rsidR="00677011" w:rsidRDefault="00677011" w:rsidP="00677011">
            <w:pPr>
              <w:tabs>
                <w:tab w:val="left" w:pos="360"/>
                <w:tab w:val="left" w:pos="720"/>
                <w:tab w:val="left" w:pos="1080"/>
                <w:tab w:val="left" w:pos="1440"/>
                <w:tab w:val="left" w:pos="1800"/>
                <w:tab w:val="left" w:pos="2160"/>
              </w:tabs>
              <w:rPr>
                <w:rFonts w:ascii="Times" w:hAnsi="Times"/>
                <w:sz w:val="20"/>
                <w:szCs w:val="20"/>
              </w:rPr>
            </w:pPr>
            <w:r>
              <w:rPr>
                <w:rFonts w:ascii="Times" w:hAnsi="Times"/>
                <w:sz w:val="20"/>
                <w:szCs w:val="20"/>
              </w:rPr>
              <w:t xml:space="preserve">Faculty evaluation of coursework, </w:t>
            </w:r>
          </w:p>
          <w:p w:rsidR="00677011" w:rsidRDefault="00677011" w:rsidP="00677011">
            <w:pPr>
              <w:tabs>
                <w:tab w:val="left" w:pos="360"/>
                <w:tab w:val="left" w:pos="720"/>
                <w:tab w:val="left" w:pos="1080"/>
                <w:tab w:val="left" w:pos="1440"/>
                <w:tab w:val="left" w:pos="1800"/>
                <w:tab w:val="left" w:pos="2160"/>
              </w:tabs>
              <w:rPr>
                <w:rFonts w:ascii="Times" w:hAnsi="Times"/>
                <w:sz w:val="20"/>
                <w:szCs w:val="20"/>
              </w:rPr>
            </w:pPr>
            <w:r>
              <w:rPr>
                <w:rFonts w:ascii="Times" w:hAnsi="Times"/>
                <w:sz w:val="20"/>
                <w:szCs w:val="20"/>
              </w:rPr>
              <w:t>Adviser evaluation of lab performance and productivity,</w:t>
            </w:r>
          </w:p>
          <w:p w:rsidR="00677011" w:rsidRDefault="00677011" w:rsidP="00677011">
            <w:pPr>
              <w:tabs>
                <w:tab w:val="left" w:pos="360"/>
                <w:tab w:val="left" w:pos="720"/>
                <w:tab w:val="left" w:pos="1080"/>
                <w:tab w:val="left" w:pos="1440"/>
                <w:tab w:val="left" w:pos="1800"/>
                <w:tab w:val="left" w:pos="2160"/>
              </w:tabs>
              <w:rPr>
                <w:rFonts w:ascii="Times" w:hAnsi="Times"/>
                <w:sz w:val="20"/>
                <w:szCs w:val="20"/>
              </w:rPr>
            </w:pPr>
            <w:r>
              <w:rPr>
                <w:rFonts w:ascii="Times" w:hAnsi="Times"/>
                <w:sz w:val="20"/>
                <w:szCs w:val="20"/>
              </w:rPr>
              <w:t xml:space="preserve">Evaluation of research by judges at symposia, </w:t>
            </w:r>
          </w:p>
          <w:p w:rsidR="00677011" w:rsidRPr="000502F4" w:rsidRDefault="00677011" w:rsidP="00677011">
            <w:pPr>
              <w:tabs>
                <w:tab w:val="left" w:pos="360"/>
                <w:tab w:val="left" w:pos="720"/>
                <w:tab w:val="left" w:pos="1080"/>
                <w:tab w:val="left" w:pos="1440"/>
                <w:tab w:val="left" w:pos="1800"/>
                <w:tab w:val="left" w:pos="2160"/>
              </w:tabs>
              <w:rPr>
                <w:rFonts w:ascii="Times" w:hAnsi="Times"/>
                <w:sz w:val="20"/>
                <w:szCs w:val="20"/>
              </w:rPr>
            </w:pPr>
            <w:r>
              <w:rPr>
                <w:rFonts w:ascii="Times" w:hAnsi="Times"/>
                <w:sz w:val="20"/>
                <w:szCs w:val="20"/>
              </w:rPr>
              <w:t>Publication of data in proceedings and journal articles, Successful completion of comprehensive (qualifying) exam (PhD students)</w:t>
            </w:r>
          </w:p>
          <w:p w:rsidR="00341CD9" w:rsidRPr="000502F4" w:rsidRDefault="00341CD9" w:rsidP="00450D6F">
            <w:pPr>
              <w:tabs>
                <w:tab w:val="left" w:pos="360"/>
                <w:tab w:val="left" w:pos="720"/>
                <w:tab w:val="left" w:pos="1080"/>
                <w:tab w:val="left" w:pos="1440"/>
                <w:tab w:val="left" w:pos="1800"/>
                <w:tab w:val="left" w:pos="2160"/>
              </w:tabs>
              <w:rPr>
                <w:rFonts w:ascii="Times" w:hAnsi="Times"/>
                <w:sz w:val="20"/>
                <w:szCs w:val="20"/>
              </w:rPr>
            </w:pPr>
          </w:p>
        </w:tc>
        <w:tc>
          <w:tcPr>
            <w:tcW w:w="1800" w:type="dxa"/>
            <w:tcBorders>
              <w:top w:val="single" w:sz="4" w:space="0" w:color="000000"/>
            </w:tcBorders>
          </w:tcPr>
          <w:p w:rsidR="00341CD9" w:rsidRDefault="00341CD9" w:rsidP="00450D6F">
            <w:pPr>
              <w:tabs>
                <w:tab w:val="left" w:pos="360"/>
                <w:tab w:val="left" w:pos="720"/>
                <w:tab w:val="left" w:pos="1080"/>
                <w:tab w:val="left" w:pos="1440"/>
                <w:tab w:val="left" w:pos="1800"/>
                <w:tab w:val="left" w:pos="2160"/>
              </w:tabs>
              <w:rPr>
                <w:rFonts w:ascii="Times" w:hAnsi="Times"/>
                <w:sz w:val="20"/>
                <w:szCs w:val="20"/>
              </w:rPr>
            </w:pPr>
          </w:p>
          <w:p w:rsidR="00341CD9" w:rsidRDefault="00677011" w:rsidP="00450D6F">
            <w:pPr>
              <w:tabs>
                <w:tab w:val="left" w:pos="360"/>
                <w:tab w:val="left" w:pos="720"/>
                <w:tab w:val="left" w:pos="1080"/>
                <w:tab w:val="left" w:pos="1440"/>
                <w:tab w:val="left" w:pos="1800"/>
                <w:tab w:val="left" w:pos="2160"/>
              </w:tabs>
              <w:rPr>
                <w:rFonts w:ascii="Times" w:hAnsi="Times"/>
                <w:sz w:val="20"/>
                <w:szCs w:val="20"/>
              </w:rPr>
            </w:pPr>
            <w:r>
              <w:rPr>
                <w:rFonts w:ascii="Times" w:hAnsi="Times"/>
                <w:sz w:val="20"/>
                <w:szCs w:val="20"/>
              </w:rPr>
              <w:t xml:space="preserve">Maintenance of GPA &gt;3.0 in all coursework, successful presentations at symposia, increased visibility of research </w:t>
            </w:r>
          </w:p>
          <w:p w:rsidR="00341CD9" w:rsidRPr="000502F4" w:rsidRDefault="00341CD9" w:rsidP="00450D6F">
            <w:pPr>
              <w:tabs>
                <w:tab w:val="left" w:pos="360"/>
                <w:tab w:val="left" w:pos="720"/>
                <w:tab w:val="left" w:pos="1080"/>
                <w:tab w:val="left" w:pos="1440"/>
                <w:tab w:val="left" w:pos="1800"/>
                <w:tab w:val="left" w:pos="2160"/>
              </w:tabs>
              <w:rPr>
                <w:rFonts w:ascii="Times" w:hAnsi="Times"/>
                <w:sz w:val="20"/>
                <w:szCs w:val="20"/>
              </w:rPr>
            </w:pPr>
          </w:p>
        </w:tc>
        <w:tc>
          <w:tcPr>
            <w:tcW w:w="1841" w:type="dxa"/>
            <w:tcBorders>
              <w:top w:val="single" w:sz="4" w:space="0" w:color="000000"/>
            </w:tcBorders>
          </w:tcPr>
          <w:p w:rsidR="00341CD9" w:rsidRDefault="00341CD9" w:rsidP="00450D6F">
            <w:pPr>
              <w:tabs>
                <w:tab w:val="left" w:pos="360"/>
                <w:tab w:val="left" w:pos="720"/>
                <w:tab w:val="left" w:pos="1080"/>
                <w:tab w:val="left" w:pos="1440"/>
                <w:tab w:val="left" w:pos="1800"/>
                <w:tab w:val="left" w:pos="2160"/>
              </w:tabs>
              <w:rPr>
                <w:rFonts w:ascii="Times" w:hAnsi="Times"/>
                <w:sz w:val="20"/>
                <w:szCs w:val="20"/>
              </w:rPr>
            </w:pPr>
          </w:p>
          <w:p w:rsidR="00341CD9" w:rsidRDefault="00677011" w:rsidP="00450D6F">
            <w:pPr>
              <w:tabs>
                <w:tab w:val="left" w:pos="360"/>
                <w:tab w:val="left" w:pos="720"/>
                <w:tab w:val="left" w:pos="1080"/>
                <w:tab w:val="left" w:pos="1440"/>
                <w:tab w:val="left" w:pos="1800"/>
                <w:tab w:val="left" w:pos="2160"/>
              </w:tabs>
              <w:rPr>
                <w:rFonts w:ascii="Times" w:hAnsi="Times"/>
                <w:sz w:val="20"/>
                <w:szCs w:val="20"/>
              </w:rPr>
            </w:pPr>
            <w:r>
              <w:rPr>
                <w:rFonts w:ascii="Times" w:hAnsi="Times"/>
                <w:sz w:val="20"/>
                <w:szCs w:val="20"/>
              </w:rPr>
              <w:t>Students acquire increased aptitude for research project, Students learn to complete projects and tasks, budgeting time for studies and research,</w:t>
            </w:r>
          </w:p>
          <w:p w:rsidR="00677011" w:rsidRPr="000502F4" w:rsidRDefault="00677011" w:rsidP="00450D6F">
            <w:pPr>
              <w:tabs>
                <w:tab w:val="left" w:pos="360"/>
                <w:tab w:val="left" w:pos="720"/>
                <w:tab w:val="left" w:pos="1080"/>
                <w:tab w:val="left" w:pos="1440"/>
                <w:tab w:val="left" w:pos="1800"/>
                <w:tab w:val="left" w:pos="2160"/>
              </w:tabs>
              <w:rPr>
                <w:rFonts w:ascii="Times" w:hAnsi="Times"/>
                <w:sz w:val="20"/>
                <w:szCs w:val="20"/>
              </w:rPr>
            </w:pPr>
            <w:r>
              <w:rPr>
                <w:rFonts w:ascii="Times" w:hAnsi="Times"/>
                <w:sz w:val="20"/>
                <w:szCs w:val="20"/>
              </w:rPr>
              <w:t>Increased role of student as scientist and mentor in laboratory</w:t>
            </w:r>
          </w:p>
        </w:tc>
      </w:tr>
      <w:tr w:rsidR="00341CD9" w:rsidRPr="00494BCD" w:rsidTr="00341CD9">
        <w:tc>
          <w:tcPr>
            <w:tcW w:w="1710" w:type="dxa"/>
            <w:tcBorders>
              <w:top w:val="single" w:sz="4" w:space="0" w:color="000000"/>
              <w:bottom w:val="single" w:sz="4" w:space="0" w:color="000000"/>
            </w:tcBorders>
          </w:tcPr>
          <w:p w:rsidR="00341CD9" w:rsidRDefault="00341CD9" w:rsidP="00450D6F">
            <w:pPr>
              <w:tabs>
                <w:tab w:val="left" w:pos="360"/>
                <w:tab w:val="left" w:pos="720"/>
                <w:tab w:val="left" w:pos="1080"/>
                <w:tab w:val="left" w:pos="1440"/>
                <w:tab w:val="left" w:pos="1800"/>
                <w:tab w:val="left" w:pos="2160"/>
              </w:tabs>
              <w:rPr>
                <w:rFonts w:ascii="Times" w:hAnsi="Times"/>
                <w:b/>
                <w:sz w:val="20"/>
                <w:szCs w:val="20"/>
              </w:rPr>
            </w:pPr>
          </w:p>
          <w:p w:rsidR="00341CD9" w:rsidRDefault="00341CD9" w:rsidP="00450D6F">
            <w:pPr>
              <w:tabs>
                <w:tab w:val="left" w:pos="360"/>
                <w:tab w:val="left" w:pos="720"/>
                <w:tab w:val="left" w:pos="1080"/>
                <w:tab w:val="left" w:pos="1440"/>
                <w:tab w:val="left" w:pos="1800"/>
                <w:tab w:val="left" w:pos="2160"/>
              </w:tabs>
              <w:rPr>
                <w:rFonts w:ascii="Times" w:hAnsi="Times"/>
                <w:b/>
                <w:sz w:val="20"/>
                <w:szCs w:val="20"/>
              </w:rPr>
            </w:pPr>
            <w:r>
              <w:rPr>
                <w:rFonts w:ascii="Times" w:hAnsi="Times"/>
                <w:b/>
                <w:sz w:val="20"/>
                <w:szCs w:val="20"/>
              </w:rPr>
              <w:t>3. Application of</w:t>
            </w:r>
            <w:r w:rsidRPr="000502F4">
              <w:rPr>
                <w:rFonts w:ascii="Times" w:hAnsi="Times"/>
                <w:b/>
                <w:sz w:val="20"/>
                <w:szCs w:val="20"/>
              </w:rPr>
              <w:t xml:space="preserve"> knowledge through </w:t>
            </w:r>
            <w:r w:rsidR="00677011">
              <w:rPr>
                <w:rFonts w:ascii="Times" w:hAnsi="Times"/>
                <w:b/>
                <w:sz w:val="20"/>
                <w:szCs w:val="20"/>
              </w:rPr>
              <w:t>thesis/ dissertation project completion, generation of independence as investigator</w:t>
            </w:r>
          </w:p>
          <w:p w:rsidR="00341CD9" w:rsidRPr="000502F4" w:rsidRDefault="00341CD9" w:rsidP="00450D6F">
            <w:pPr>
              <w:tabs>
                <w:tab w:val="left" w:pos="360"/>
                <w:tab w:val="left" w:pos="720"/>
                <w:tab w:val="left" w:pos="1080"/>
                <w:tab w:val="left" w:pos="1440"/>
                <w:tab w:val="left" w:pos="1800"/>
                <w:tab w:val="left" w:pos="2160"/>
              </w:tabs>
              <w:rPr>
                <w:rFonts w:ascii="Times" w:hAnsi="Times"/>
                <w:b/>
                <w:sz w:val="20"/>
                <w:szCs w:val="20"/>
              </w:rPr>
            </w:pPr>
          </w:p>
        </w:tc>
        <w:tc>
          <w:tcPr>
            <w:tcW w:w="1620" w:type="dxa"/>
            <w:tcBorders>
              <w:top w:val="single" w:sz="4" w:space="0" w:color="000000"/>
              <w:bottom w:val="single" w:sz="4" w:space="0" w:color="000000"/>
            </w:tcBorders>
          </w:tcPr>
          <w:p w:rsidR="00341CD9" w:rsidRDefault="00341CD9" w:rsidP="00450D6F">
            <w:pPr>
              <w:tabs>
                <w:tab w:val="left" w:pos="360"/>
                <w:tab w:val="left" w:pos="720"/>
                <w:tab w:val="left" w:pos="1080"/>
                <w:tab w:val="left" w:pos="1440"/>
                <w:tab w:val="left" w:pos="1800"/>
                <w:tab w:val="left" w:pos="2160"/>
              </w:tabs>
              <w:rPr>
                <w:rFonts w:ascii="Times" w:hAnsi="Times"/>
                <w:sz w:val="20"/>
                <w:szCs w:val="20"/>
              </w:rPr>
            </w:pPr>
          </w:p>
          <w:p w:rsidR="00341CD9" w:rsidRPr="000502F4" w:rsidRDefault="00677011" w:rsidP="00450D6F">
            <w:pPr>
              <w:tabs>
                <w:tab w:val="left" w:pos="360"/>
                <w:tab w:val="left" w:pos="720"/>
                <w:tab w:val="left" w:pos="1080"/>
                <w:tab w:val="left" w:pos="1440"/>
                <w:tab w:val="left" w:pos="1800"/>
                <w:tab w:val="left" w:pos="2160"/>
              </w:tabs>
              <w:rPr>
                <w:rFonts w:ascii="Times" w:hAnsi="Times"/>
                <w:sz w:val="20"/>
                <w:szCs w:val="20"/>
              </w:rPr>
            </w:pPr>
            <w:r>
              <w:rPr>
                <w:rFonts w:ascii="Times" w:hAnsi="Times"/>
                <w:sz w:val="20"/>
                <w:szCs w:val="20"/>
              </w:rPr>
              <w:t>Writing of publications based on research, communication of project results in thesis or dissertation.</w:t>
            </w:r>
          </w:p>
          <w:p w:rsidR="00341CD9" w:rsidRPr="000502F4" w:rsidRDefault="00341CD9" w:rsidP="00450D6F">
            <w:pPr>
              <w:tabs>
                <w:tab w:val="left" w:pos="360"/>
                <w:tab w:val="left" w:pos="720"/>
                <w:tab w:val="left" w:pos="1080"/>
                <w:tab w:val="left" w:pos="1440"/>
                <w:tab w:val="left" w:pos="1800"/>
                <w:tab w:val="left" w:pos="2160"/>
              </w:tabs>
              <w:rPr>
                <w:rFonts w:ascii="Times" w:hAnsi="Times"/>
                <w:sz w:val="20"/>
                <w:szCs w:val="20"/>
              </w:rPr>
            </w:pPr>
          </w:p>
        </w:tc>
        <w:tc>
          <w:tcPr>
            <w:tcW w:w="2250" w:type="dxa"/>
            <w:tcBorders>
              <w:top w:val="single" w:sz="4" w:space="0" w:color="000000"/>
              <w:bottom w:val="single" w:sz="4" w:space="0" w:color="000000"/>
            </w:tcBorders>
          </w:tcPr>
          <w:p w:rsidR="00341CD9" w:rsidRDefault="00341CD9" w:rsidP="00450D6F">
            <w:pPr>
              <w:tabs>
                <w:tab w:val="left" w:pos="360"/>
                <w:tab w:val="left" w:pos="720"/>
                <w:tab w:val="left" w:pos="1080"/>
                <w:tab w:val="left" w:pos="1440"/>
                <w:tab w:val="left" w:pos="1800"/>
                <w:tab w:val="left" w:pos="2160"/>
              </w:tabs>
              <w:rPr>
                <w:rFonts w:ascii="Times" w:hAnsi="Times"/>
                <w:sz w:val="20"/>
                <w:szCs w:val="20"/>
              </w:rPr>
            </w:pPr>
          </w:p>
          <w:p w:rsidR="00341CD9" w:rsidRPr="000502F4" w:rsidRDefault="00677011" w:rsidP="00450D6F">
            <w:pPr>
              <w:tabs>
                <w:tab w:val="left" w:pos="360"/>
                <w:tab w:val="left" w:pos="720"/>
                <w:tab w:val="left" w:pos="1080"/>
                <w:tab w:val="left" w:pos="1440"/>
                <w:tab w:val="left" w:pos="1800"/>
                <w:tab w:val="left" w:pos="2160"/>
              </w:tabs>
              <w:rPr>
                <w:rFonts w:ascii="Times" w:hAnsi="Times"/>
                <w:sz w:val="20"/>
                <w:szCs w:val="20"/>
              </w:rPr>
            </w:pPr>
            <w:r>
              <w:rPr>
                <w:rFonts w:ascii="Times" w:hAnsi="Times"/>
                <w:sz w:val="20"/>
                <w:szCs w:val="20"/>
              </w:rPr>
              <w:t>Successful Thesis or Dissertation completion and defense</w:t>
            </w:r>
          </w:p>
          <w:p w:rsidR="00341CD9" w:rsidRPr="000502F4" w:rsidRDefault="00341CD9" w:rsidP="00450D6F">
            <w:pPr>
              <w:tabs>
                <w:tab w:val="left" w:pos="360"/>
                <w:tab w:val="left" w:pos="720"/>
                <w:tab w:val="left" w:pos="1080"/>
                <w:tab w:val="left" w:pos="1440"/>
                <w:tab w:val="left" w:pos="1800"/>
                <w:tab w:val="left" w:pos="2160"/>
              </w:tabs>
              <w:rPr>
                <w:rFonts w:ascii="Times" w:hAnsi="Times"/>
                <w:sz w:val="20"/>
                <w:szCs w:val="20"/>
              </w:rPr>
            </w:pPr>
          </w:p>
        </w:tc>
        <w:tc>
          <w:tcPr>
            <w:tcW w:w="1800" w:type="dxa"/>
            <w:tcBorders>
              <w:top w:val="single" w:sz="4" w:space="0" w:color="000000"/>
              <w:bottom w:val="single" w:sz="4" w:space="0" w:color="000000"/>
            </w:tcBorders>
          </w:tcPr>
          <w:p w:rsidR="00341CD9" w:rsidRDefault="00341CD9" w:rsidP="00450D6F">
            <w:pPr>
              <w:tabs>
                <w:tab w:val="left" w:pos="360"/>
                <w:tab w:val="left" w:pos="720"/>
                <w:tab w:val="left" w:pos="1080"/>
                <w:tab w:val="left" w:pos="1440"/>
                <w:tab w:val="left" w:pos="1800"/>
                <w:tab w:val="left" w:pos="2160"/>
              </w:tabs>
              <w:rPr>
                <w:rFonts w:ascii="Times" w:hAnsi="Times"/>
                <w:sz w:val="20"/>
                <w:szCs w:val="20"/>
              </w:rPr>
            </w:pPr>
          </w:p>
          <w:p w:rsidR="00341CD9" w:rsidRPr="000502F4" w:rsidRDefault="00677011" w:rsidP="00450D6F">
            <w:pPr>
              <w:tabs>
                <w:tab w:val="left" w:pos="360"/>
                <w:tab w:val="left" w:pos="720"/>
                <w:tab w:val="left" w:pos="1080"/>
                <w:tab w:val="left" w:pos="1440"/>
                <w:tab w:val="left" w:pos="1800"/>
                <w:tab w:val="left" w:pos="2160"/>
              </w:tabs>
              <w:rPr>
                <w:rFonts w:ascii="Times" w:hAnsi="Times"/>
                <w:sz w:val="20"/>
                <w:szCs w:val="20"/>
              </w:rPr>
            </w:pPr>
            <w:r>
              <w:rPr>
                <w:rFonts w:ascii="Times" w:hAnsi="Times"/>
                <w:sz w:val="20"/>
                <w:szCs w:val="20"/>
              </w:rPr>
              <w:t>Exit s</w:t>
            </w:r>
            <w:r w:rsidR="00341CD9" w:rsidRPr="000502F4">
              <w:rPr>
                <w:rFonts w:ascii="Times" w:hAnsi="Times"/>
                <w:sz w:val="20"/>
                <w:szCs w:val="20"/>
              </w:rPr>
              <w:t xml:space="preserve">urveys of graduates to determine the </w:t>
            </w:r>
            <w:r>
              <w:rPr>
                <w:rFonts w:ascii="Times" w:hAnsi="Times"/>
                <w:sz w:val="20"/>
                <w:szCs w:val="20"/>
              </w:rPr>
              <w:t>strengths and challenges of graduate program</w:t>
            </w:r>
          </w:p>
        </w:tc>
        <w:tc>
          <w:tcPr>
            <w:tcW w:w="1841" w:type="dxa"/>
            <w:tcBorders>
              <w:top w:val="single" w:sz="4" w:space="0" w:color="000000"/>
              <w:bottom w:val="single" w:sz="4" w:space="0" w:color="000000"/>
            </w:tcBorders>
          </w:tcPr>
          <w:p w:rsidR="00341CD9" w:rsidRDefault="00341CD9" w:rsidP="00450D6F">
            <w:pPr>
              <w:tabs>
                <w:tab w:val="left" w:pos="360"/>
                <w:tab w:val="left" w:pos="720"/>
                <w:tab w:val="left" w:pos="1080"/>
                <w:tab w:val="left" w:pos="1440"/>
                <w:tab w:val="left" w:pos="1800"/>
                <w:tab w:val="left" w:pos="2160"/>
              </w:tabs>
              <w:rPr>
                <w:rFonts w:ascii="Times" w:hAnsi="Times"/>
                <w:sz w:val="20"/>
                <w:szCs w:val="20"/>
              </w:rPr>
            </w:pPr>
          </w:p>
          <w:p w:rsidR="00341CD9" w:rsidRDefault="00341CD9" w:rsidP="00450D6F">
            <w:pPr>
              <w:tabs>
                <w:tab w:val="left" w:pos="360"/>
                <w:tab w:val="left" w:pos="720"/>
                <w:tab w:val="left" w:pos="1080"/>
                <w:tab w:val="left" w:pos="1440"/>
                <w:tab w:val="left" w:pos="1800"/>
                <w:tab w:val="left" w:pos="2160"/>
              </w:tabs>
              <w:rPr>
                <w:rFonts w:ascii="Times" w:hAnsi="Times"/>
                <w:sz w:val="20"/>
                <w:szCs w:val="20"/>
              </w:rPr>
            </w:pPr>
            <w:r w:rsidRPr="000502F4">
              <w:rPr>
                <w:rFonts w:ascii="Times" w:hAnsi="Times"/>
                <w:sz w:val="20"/>
                <w:szCs w:val="20"/>
              </w:rPr>
              <w:t xml:space="preserve">Graduates </w:t>
            </w:r>
            <w:r w:rsidR="00677011">
              <w:rPr>
                <w:rFonts w:ascii="Times" w:hAnsi="Times"/>
                <w:sz w:val="20"/>
                <w:szCs w:val="20"/>
              </w:rPr>
              <w:t xml:space="preserve">accepted to PhD program (MS students), post-doctoral positions (PhD students), Industry or Government  positions as independent investigators, </w:t>
            </w:r>
          </w:p>
          <w:p w:rsidR="00677011" w:rsidRPr="000502F4" w:rsidRDefault="00677011" w:rsidP="00450D6F">
            <w:pPr>
              <w:tabs>
                <w:tab w:val="left" w:pos="360"/>
                <w:tab w:val="left" w:pos="720"/>
                <w:tab w:val="left" w:pos="1080"/>
                <w:tab w:val="left" w:pos="1440"/>
                <w:tab w:val="left" w:pos="1800"/>
                <w:tab w:val="left" w:pos="2160"/>
              </w:tabs>
              <w:rPr>
                <w:rFonts w:ascii="Times" w:hAnsi="Times"/>
                <w:sz w:val="20"/>
                <w:szCs w:val="20"/>
              </w:rPr>
            </w:pPr>
          </w:p>
        </w:tc>
      </w:tr>
    </w:tbl>
    <w:p w:rsidR="00644634" w:rsidRDefault="00644634" w:rsidP="00644634">
      <w:pPr>
        <w:tabs>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324"/>
        <w:rPr>
          <w:rFonts w:ascii="Times" w:eastAsia="Century Schoolbook" w:hAnsi="Times" w:cs="Century Schoolbook"/>
        </w:rPr>
      </w:pPr>
    </w:p>
    <w:p w:rsidR="00644634" w:rsidRDefault="00644634" w:rsidP="00644634">
      <w:pPr>
        <w:tabs>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324"/>
        <w:rPr>
          <w:rFonts w:ascii="Times" w:eastAsia="Century Schoolbook" w:hAnsi="Times" w:cs="Century Schoolbook"/>
        </w:rPr>
      </w:pPr>
    </w:p>
    <w:p w:rsidR="00677011" w:rsidRDefault="00677011">
      <w:pPr>
        <w:rPr>
          <w:rFonts w:ascii="Times" w:eastAsia="Century Schoolbook" w:hAnsi="Times" w:cs="Century Schoolbook"/>
        </w:rPr>
      </w:pPr>
      <w:r>
        <w:rPr>
          <w:rFonts w:ascii="Times" w:eastAsia="Century Schoolbook" w:hAnsi="Times" w:cs="Century Schoolbook"/>
        </w:rPr>
        <w:br w:type="page"/>
      </w:r>
    </w:p>
    <w:p w:rsidR="00644634" w:rsidRDefault="00644634" w:rsidP="00644634">
      <w:pPr>
        <w:tabs>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324"/>
        <w:rPr>
          <w:rFonts w:ascii="Times" w:eastAsia="Century Schoolbook" w:hAnsi="Times" w:cs="Century Schoolbook"/>
        </w:rPr>
      </w:pPr>
    </w:p>
    <w:p w:rsidR="00644634" w:rsidRPr="00644634" w:rsidRDefault="00644634" w:rsidP="00644634">
      <w:pPr>
        <w:pStyle w:val="ListParagraph"/>
        <w:numPr>
          <w:ilvl w:val="0"/>
          <w:numId w:val="27"/>
        </w:numPr>
        <w:tabs>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324"/>
        <w:rPr>
          <w:rFonts w:ascii="Times" w:eastAsia="Century Schoolbook" w:hAnsi="Times" w:cs="Century Schoolbook"/>
          <w:b/>
        </w:rPr>
      </w:pPr>
      <w:r w:rsidRPr="00644634">
        <w:rPr>
          <w:rFonts w:ascii="Times" w:eastAsia="Century Schoolbook" w:hAnsi="Times" w:cs="Century Schoolbook"/>
          <w:b/>
        </w:rPr>
        <w:t>Non-thesis Masters Program Assessment Plan</w:t>
      </w:r>
    </w:p>
    <w:tbl>
      <w:tblPr>
        <w:tblW w:w="918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1530"/>
        <w:gridCol w:w="2340"/>
        <w:gridCol w:w="1710"/>
        <w:gridCol w:w="1800"/>
      </w:tblGrid>
      <w:tr w:rsidR="00644634" w:rsidRPr="00494BCD" w:rsidTr="00644634">
        <w:trPr>
          <w:trHeight w:val="340"/>
        </w:trPr>
        <w:tc>
          <w:tcPr>
            <w:tcW w:w="9180" w:type="dxa"/>
            <w:gridSpan w:val="5"/>
          </w:tcPr>
          <w:p w:rsidR="00644634" w:rsidRPr="000502F4" w:rsidRDefault="00644634" w:rsidP="00450D6F">
            <w:pPr>
              <w:tabs>
                <w:tab w:val="left" w:pos="360"/>
                <w:tab w:val="left" w:pos="720"/>
                <w:tab w:val="left" w:pos="1080"/>
                <w:tab w:val="left" w:pos="1440"/>
                <w:tab w:val="left" w:pos="1800"/>
                <w:tab w:val="left" w:pos="2160"/>
              </w:tabs>
              <w:rPr>
                <w:rFonts w:ascii="Times" w:hAnsi="Times"/>
                <w:b/>
                <w:sz w:val="22"/>
                <w:szCs w:val="22"/>
              </w:rPr>
            </w:pPr>
            <w:r w:rsidRPr="000502F4">
              <w:rPr>
                <w:rFonts w:ascii="Times" w:hAnsi="Times"/>
                <w:b/>
                <w:sz w:val="22"/>
                <w:szCs w:val="22"/>
              </w:rPr>
              <w:t>Assessment plan for NON-THESIS OPTION in Animal or Food Science</w:t>
            </w:r>
          </w:p>
        </w:tc>
      </w:tr>
      <w:tr w:rsidR="00644634" w:rsidRPr="00494BCD" w:rsidTr="00644634">
        <w:tc>
          <w:tcPr>
            <w:tcW w:w="1800" w:type="dxa"/>
            <w:tcBorders>
              <w:bottom w:val="single" w:sz="24" w:space="0" w:color="000000"/>
            </w:tcBorders>
          </w:tcPr>
          <w:p w:rsidR="00644634" w:rsidRPr="000502F4" w:rsidRDefault="00644634" w:rsidP="00450D6F">
            <w:pPr>
              <w:tabs>
                <w:tab w:val="left" w:pos="360"/>
                <w:tab w:val="left" w:pos="720"/>
                <w:tab w:val="left" w:pos="1080"/>
                <w:tab w:val="left" w:pos="1440"/>
                <w:tab w:val="left" w:pos="1800"/>
                <w:tab w:val="left" w:pos="2160"/>
              </w:tabs>
              <w:jc w:val="center"/>
              <w:rPr>
                <w:rFonts w:ascii="Times" w:hAnsi="Times"/>
                <w:b/>
                <w:sz w:val="22"/>
                <w:szCs w:val="22"/>
              </w:rPr>
            </w:pPr>
          </w:p>
          <w:p w:rsidR="00644634" w:rsidRPr="000502F4" w:rsidRDefault="00644634" w:rsidP="00450D6F">
            <w:pPr>
              <w:tabs>
                <w:tab w:val="left" w:pos="360"/>
                <w:tab w:val="left" w:pos="720"/>
                <w:tab w:val="left" w:pos="1080"/>
                <w:tab w:val="left" w:pos="1440"/>
                <w:tab w:val="left" w:pos="1800"/>
                <w:tab w:val="left" w:pos="2160"/>
              </w:tabs>
              <w:jc w:val="center"/>
              <w:rPr>
                <w:rFonts w:ascii="Times" w:hAnsi="Times"/>
                <w:b/>
                <w:sz w:val="22"/>
                <w:szCs w:val="22"/>
              </w:rPr>
            </w:pPr>
            <w:r w:rsidRPr="000502F4">
              <w:rPr>
                <w:rFonts w:ascii="Times" w:hAnsi="Times"/>
                <w:b/>
                <w:sz w:val="22"/>
                <w:szCs w:val="22"/>
              </w:rPr>
              <w:t>Objectives</w:t>
            </w:r>
          </w:p>
        </w:tc>
        <w:tc>
          <w:tcPr>
            <w:tcW w:w="1530" w:type="dxa"/>
            <w:tcBorders>
              <w:bottom w:val="single" w:sz="24" w:space="0" w:color="000000"/>
            </w:tcBorders>
          </w:tcPr>
          <w:p w:rsidR="00644634" w:rsidRPr="000502F4" w:rsidRDefault="00644634" w:rsidP="00450D6F">
            <w:pPr>
              <w:tabs>
                <w:tab w:val="left" w:pos="360"/>
                <w:tab w:val="left" w:pos="720"/>
                <w:tab w:val="left" w:pos="1080"/>
                <w:tab w:val="left" w:pos="1440"/>
                <w:tab w:val="left" w:pos="1800"/>
                <w:tab w:val="left" w:pos="2160"/>
              </w:tabs>
              <w:jc w:val="center"/>
              <w:rPr>
                <w:rFonts w:ascii="Times" w:hAnsi="Times"/>
                <w:b/>
                <w:sz w:val="22"/>
                <w:szCs w:val="22"/>
              </w:rPr>
            </w:pPr>
            <w:r w:rsidRPr="000502F4">
              <w:rPr>
                <w:rFonts w:ascii="Times" w:hAnsi="Times"/>
                <w:b/>
                <w:sz w:val="22"/>
                <w:szCs w:val="22"/>
              </w:rPr>
              <w:t>Strategic Activities</w:t>
            </w:r>
          </w:p>
        </w:tc>
        <w:tc>
          <w:tcPr>
            <w:tcW w:w="2340" w:type="dxa"/>
            <w:tcBorders>
              <w:bottom w:val="single" w:sz="24" w:space="0" w:color="000000"/>
            </w:tcBorders>
          </w:tcPr>
          <w:p w:rsidR="00644634" w:rsidRPr="000502F4" w:rsidRDefault="00644634" w:rsidP="00450D6F">
            <w:pPr>
              <w:tabs>
                <w:tab w:val="left" w:pos="360"/>
                <w:tab w:val="left" w:pos="720"/>
                <w:tab w:val="left" w:pos="1080"/>
                <w:tab w:val="left" w:pos="1440"/>
                <w:tab w:val="left" w:pos="1800"/>
                <w:tab w:val="left" w:pos="2160"/>
              </w:tabs>
              <w:jc w:val="center"/>
              <w:rPr>
                <w:rFonts w:ascii="Times" w:hAnsi="Times"/>
                <w:b/>
                <w:sz w:val="22"/>
                <w:szCs w:val="22"/>
              </w:rPr>
            </w:pPr>
          </w:p>
          <w:p w:rsidR="00644634" w:rsidRPr="000502F4" w:rsidRDefault="00644634" w:rsidP="00450D6F">
            <w:pPr>
              <w:tabs>
                <w:tab w:val="left" w:pos="360"/>
                <w:tab w:val="left" w:pos="720"/>
                <w:tab w:val="left" w:pos="1080"/>
                <w:tab w:val="left" w:pos="1440"/>
                <w:tab w:val="left" w:pos="1800"/>
                <w:tab w:val="left" w:pos="2160"/>
              </w:tabs>
              <w:jc w:val="center"/>
              <w:rPr>
                <w:rFonts w:ascii="Times" w:hAnsi="Times"/>
                <w:b/>
                <w:sz w:val="22"/>
                <w:szCs w:val="22"/>
              </w:rPr>
            </w:pPr>
            <w:r w:rsidRPr="000502F4">
              <w:rPr>
                <w:rFonts w:ascii="Times" w:hAnsi="Times"/>
                <w:b/>
                <w:sz w:val="22"/>
                <w:szCs w:val="22"/>
              </w:rPr>
              <w:t>Measures</w:t>
            </w:r>
          </w:p>
        </w:tc>
        <w:tc>
          <w:tcPr>
            <w:tcW w:w="1710" w:type="dxa"/>
            <w:tcBorders>
              <w:bottom w:val="single" w:sz="24" w:space="0" w:color="000000"/>
            </w:tcBorders>
          </w:tcPr>
          <w:p w:rsidR="00644634" w:rsidRPr="000502F4" w:rsidRDefault="00644634" w:rsidP="00450D6F">
            <w:pPr>
              <w:tabs>
                <w:tab w:val="left" w:pos="360"/>
                <w:tab w:val="left" w:pos="720"/>
                <w:tab w:val="left" w:pos="1080"/>
                <w:tab w:val="left" w:pos="1440"/>
                <w:tab w:val="left" w:pos="1800"/>
                <w:tab w:val="left" w:pos="2160"/>
              </w:tabs>
              <w:jc w:val="center"/>
              <w:rPr>
                <w:rFonts w:ascii="Times" w:hAnsi="Times"/>
                <w:b/>
                <w:sz w:val="22"/>
                <w:szCs w:val="22"/>
              </w:rPr>
            </w:pPr>
            <w:r w:rsidRPr="000502F4">
              <w:rPr>
                <w:rFonts w:ascii="Times" w:hAnsi="Times"/>
                <w:b/>
                <w:sz w:val="22"/>
                <w:szCs w:val="22"/>
              </w:rPr>
              <w:t>Short-term Outcomes</w:t>
            </w:r>
          </w:p>
        </w:tc>
        <w:tc>
          <w:tcPr>
            <w:tcW w:w="1800" w:type="dxa"/>
            <w:tcBorders>
              <w:bottom w:val="single" w:sz="24" w:space="0" w:color="000000"/>
            </w:tcBorders>
          </w:tcPr>
          <w:p w:rsidR="00644634" w:rsidRPr="000502F4" w:rsidRDefault="00644634" w:rsidP="00450D6F">
            <w:pPr>
              <w:tabs>
                <w:tab w:val="left" w:pos="360"/>
                <w:tab w:val="left" w:pos="720"/>
                <w:tab w:val="left" w:pos="1080"/>
                <w:tab w:val="left" w:pos="1440"/>
                <w:tab w:val="left" w:pos="1800"/>
                <w:tab w:val="left" w:pos="2160"/>
              </w:tabs>
              <w:jc w:val="center"/>
              <w:rPr>
                <w:rFonts w:ascii="Times" w:hAnsi="Times"/>
                <w:b/>
                <w:sz w:val="22"/>
                <w:szCs w:val="22"/>
              </w:rPr>
            </w:pPr>
            <w:r w:rsidRPr="000502F4">
              <w:rPr>
                <w:rFonts w:ascii="Times" w:hAnsi="Times"/>
                <w:b/>
                <w:sz w:val="22"/>
                <w:szCs w:val="22"/>
              </w:rPr>
              <w:t>Long-term Impact</w:t>
            </w:r>
          </w:p>
        </w:tc>
      </w:tr>
      <w:tr w:rsidR="00644634" w:rsidRPr="00494BCD" w:rsidTr="00644634">
        <w:tc>
          <w:tcPr>
            <w:tcW w:w="1800" w:type="dxa"/>
            <w:tcBorders>
              <w:top w:val="single" w:sz="4" w:space="0" w:color="000000"/>
            </w:tcBorders>
          </w:tcPr>
          <w:p w:rsidR="00644634" w:rsidRDefault="00644634" w:rsidP="00450D6F">
            <w:pPr>
              <w:tabs>
                <w:tab w:val="left" w:pos="360"/>
                <w:tab w:val="left" w:pos="720"/>
                <w:tab w:val="left" w:pos="1080"/>
                <w:tab w:val="left" w:pos="1440"/>
                <w:tab w:val="left" w:pos="1800"/>
                <w:tab w:val="left" w:pos="2160"/>
              </w:tabs>
              <w:rPr>
                <w:rFonts w:ascii="Times" w:hAnsi="Times"/>
                <w:b/>
                <w:sz w:val="20"/>
                <w:szCs w:val="20"/>
              </w:rPr>
            </w:pPr>
          </w:p>
          <w:p w:rsidR="00644634" w:rsidRPr="000502F4" w:rsidRDefault="00644634" w:rsidP="00450D6F">
            <w:pPr>
              <w:tabs>
                <w:tab w:val="left" w:pos="360"/>
                <w:tab w:val="left" w:pos="720"/>
                <w:tab w:val="left" w:pos="1080"/>
                <w:tab w:val="left" w:pos="1440"/>
                <w:tab w:val="left" w:pos="1800"/>
                <w:tab w:val="left" w:pos="2160"/>
              </w:tabs>
              <w:rPr>
                <w:rFonts w:ascii="Times" w:hAnsi="Times"/>
                <w:b/>
                <w:sz w:val="20"/>
                <w:szCs w:val="20"/>
              </w:rPr>
            </w:pPr>
            <w:r w:rsidRPr="000502F4">
              <w:rPr>
                <w:rFonts w:ascii="Times" w:hAnsi="Times"/>
                <w:b/>
                <w:sz w:val="20"/>
                <w:szCs w:val="20"/>
              </w:rPr>
              <w:t>1.  Expand knowledge and skills in the animal and food sciences</w:t>
            </w:r>
          </w:p>
        </w:tc>
        <w:tc>
          <w:tcPr>
            <w:tcW w:w="1530" w:type="dxa"/>
            <w:tcBorders>
              <w:top w:val="single" w:sz="4" w:space="0" w:color="000000"/>
            </w:tcBorders>
          </w:tcPr>
          <w:p w:rsidR="00644634" w:rsidRDefault="00644634" w:rsidP="00450D6F">
            <w:pPr>
              <w:tabs>
                <w:tab w:val="left" w:pos="360"/>
                <w:tab w:val="left" w:pos="720"/>
                <w:tab w:val="left" w:pos="1080"/>
                <w:tab w:val="left" w:pos="1440"/>
                <w:tab w:val="left" w:pos="1800"/>
                <w:tab w:val="left" w:pos="2160"/>
              </w:tabs>
              <w:rPr>
                <w:rFonts w:ascii="Times" w:hAnsi="Times"/>
                <w:sz w:val="20"/>
                <w:szCs w:val="20"/>
              </w:rPr>
            </w:pPr>
          </w:p>
          <w:p w:rsidR="00644634" w:rsidRPr="000502F4" w:rsidRDefault="00644634" w:rsidP="00450D6F">
            <w:pPr>
              <w:tabs>
                <w:tab w:val="left" w:pos="360"/>
                <w:tab w:val="left" w:pos="720"/>
                <w:tab w:val="left" w:pos="1080"/>
                <w:tab w:val="left" w:pos="1440"/>
                <w:tab w:val="left" w:pos="1800"/>
                <w:tab w:val="left" w:pos="2160"/>
              </w:tabs>
              <w:rPr>
                <w:rFonts w:ascii="Times" w:hAnsi="Times"/>
                <w:sz w:val="20"/>
                <w:szCs w:val="20"/>
              </w:rPr>
            </w:pPr>
            <w:r w:rsidRPr="000502F4">
              <w:rPr>
                <w:rFonts w:ascii="Times" w:hAnsi="Times"/>
                <w:sz w:val="20"/>
                <w:szCs w:val="20"/>
              </w:rPr>
              <w:t>Course work covering the disciplines of animal or food science</w:t>
            </w:r>
          </w:p>
        </w:tc>
        <w:tc>
          <w:tcPr>
            <w:tcW w:w="2340" w:type="dxa"/>
            <w:tcBorders>
              <w:top w:val="single" w:sz="4" w:space="0" w:color="000000"/>
            </w:tcBorders>
          </w:tcPr>
          <w:p w:rsidR="00644634" w:rsidRDefault="00644634" w:rsidP="00450D6F">
            <w:pPr>
              <w:tabs>
                <w:tab w:val="left" w:pos="360"/>
                <w:tab w:val="left" w:pos="720"/>
                <w:tab w:val="left" w:pos="1080"/>
                <w:tab w:val="left" w:pos="1440"/>
                <w:tab w:val="left" w:pos="1800"/>
                <w:tab w:val="left" w:pos="2160"/>
              </w:tabs>
              <w:rPr>
                <w:rFonts w:ascii="Times" w:hAnsi="Times"/>
                <w:sz w:val="20"/>
                <w:szCs w:val="20"/>
              </w:rPr>
            </w:pPr>
          </w:p>
          <w:p w:rsidR="00644634" w:rsidRPr="000502F4" w:rsidRDefault="00644634" w:rsidP="00450D6F">
            <w:pPr>
              <w:tabs>
                <w:tab w:val="left" w:pos="360"/>
                <w:tab w:val="left" w:pos="720"/>
                <w:tab w:val="left" w:pos="1080"/>
                <w:tab w:val="left" w:pos="1440"/>
                <w:tab w:val="left" w:pos="1800"/>
                <w:tab w:val="left" w:pos="2160"/>
              </w:tabs>
              <w:rPr>
                <w:rFonts w:ascii="Times" w:hAnsi="Times"/>
                <w:sz w:val="20"/>
                <w:szCs w:val="20"/>
              </w:rPr>
            </w:pPr>
            <w:r w:rsidRPr="000502F4">
              <w:rPr>
                <w:rFonts w:ascii="Times" w:hAnsi="Times"/>
                <w:sz w:val="20"/>
                <w:szCs w:val="20"/>
              </w:rPr>
              <w:t>Faculty evaluation of student progress in coursework</w:t>
            </w:r>
            <w:r>
              <w:rPr>
                <w:rFonts w:ascii="Times" w:hAnsi="Times"/>
                <w:sz w:val="20"/>
                <w:szCs w:val="20"/>
              </w:rPr>
              <w:t>.</w:t>
            </w:r>
          </w:p>
          <w:p w:rsidR="00644634" w:rsidRDefault="00644634" w:rsidP="00450D6F">
            <w:pPr>
              <w:tabs>
                <w:tab w:val="left" w:pos="360"/>
                <w:tab w:val="left" w:pos="720"/>
                <w:tab w:val="left" w:pos="1080"/>
                <w:tab w:val="left" w:pos="1440"/>
                <w:tab w:val="left" w:pos="1800"/>
                <w:tab w:val="left" w:pos="2160"/>
              </w:tabs>
              <w:rPr>
                <w:rFonts w:ascii="Times" w:hAnsi="Times"/>
                <w:sz w:val="20"/>
                <w:szCs w:val="20"/>
              </w:rPr>
            </w:pPr>
            <w:r w:rsidRPr="000502F4">
              <w:rPr>
                <w:rFonts w:ascii="Times" w:hAnsi="Times"/>
                <w:sz w:val="20"/>
                <w:szCs w:val="20"/>
              </w:rPr>
              <w:t xml:space="preserve">Surveys of graduate students in the program and post-graduation </w:t>
            </w:r>
          </w:p>
          <w:p w:rsidR="00644634" w:rsidRPr="000502F4" w:rsidRDefault="00644634" w:rsidP="00450D6F">
            <w:pPr>
              <w:tabs>
                <w:tab w:val="left" w:pos="360"/>
                <w:tab w:val="left" w:pos="720"/>
                <w:tab w:val="left" w:pos="1080"/>
                <w:tab w:val="left" w:pos="1440"/>
                <w:tab w:val="left" w:pos="1800"/>
                <w:tab w:val="left" w:pos="2160"/>
              </w:tabs>
              <w:rPr>
                <w:rFonts w:ascii="Times" w:hAnsi="Times"/>
                <w:sz w:val="20"/>
                <w:szCs w:val="20"/>
              </w:rPr>
            </w:pPr>
          </w:p>
        </w:tc>
        <w:tc>
          <w:tcPr>
            <w:tcW w:w="1710" w:type="dxa"/>
            <w:tcBorders>
              <w:top w:val="single" w:sz="4" w:space="0" w:color="000000"/>
            </w:tcBorders>
          </w:tcPr>
          <w:p w:rsidR="00644634" w:rsidRDefault="00644634" w:rsidP="00450D6F">
            <w:pPr>
              <w:tabs>
                <w:tab w:val="left" w:pos="360"/>
                <w:tab w:val="left" w:pos="720"/>
                <w:tab w:val="left" w:pos="1080"/>
                <w:tab w:val="left" w:pos="1440"/>
                <w:tab w:val="left" w:pos="1800"/>
                <w:tab w:val="left" w:pos="2160"/>
              </w:tabs>
              <w:rPr>
                <w:rFonts w:ascii="Times" w:hAnsi="Times"/>
                <w:sz w:val="20"/>
                <w:szCs w:val="20"/>
              </w:rPr>
            </w:pPr>
          </w:p>
          <w:p w:rsidR="00644634" w:rsidRPr="000502F4" w:rsidRDefault="00644634" w:rsidP="00450D6F">
            <w:pPr>
              <w:tabs>
                <w:tab w:val="left" w:pos="360"/>
                <w:tab w:val="left" w:pos="720"/>
                <w:tab w:val="left" w:pos="1080"/>
                <w:tab w:val="left" w:pos="1440"/>
                <w:tab w:val="left" w:pos="1800"/>
                <w:tab w:val="left" w:pos="2160"/>
              </w:tabs>
              <w:rPr>
                <w:rFonts w:ascii="Times" w:hAnsi="Times"/>
                <w:sz w:val="20"/>
                <w:szCs w:val="20"/>
              </w:rPr>
            </w:pPr>
            <w:r w:rsidRPr="000502F4">
              <w:rPr>
                <w:rFonts w:ascii="Times" w:hAnsi="Times"/>
                <w:sz w:val="20"/>
                <w:szCs w:val="20"/>
              </w:rPr>
              <w:t>Students are prepared for subsequent coursework</w:t>
            </w:r>
          </w:p>
        </w:tc>
        <w:tc>
          <w:tcPr>
            <w:tcW w:w="1800" w:type="dxa"/>
            <w:tcBorders>
              <w:top w:val="single" w:sz="4" w:space="0" w:color="000000"/>
            </w:tcBorders>
          </w:tcPr>
          <w:p w:rsidR="00644634" w:rsidRDefault="00644634" w:rsidP="00450D6F">
            <w:pPr>
              <w:tabs>
                <w:tab w:val="left" w:pos="360"/>
                <w:tab w:val="left" w:pos="720"/>
                <w:tab w:val="left" w:pos="1080"/>
                <w:tab w:val="left" w:pos="1440"/>
                <w:tab w:val="left" w:pos="1800"/>
                <w:tab w:val="left" w:pos="2160"/>
              </w:tabs>
              <w:rPr>
                <w:rFonts w:ascii="Times" w:hAnsi="Times"/>
                <w:sz w:val="20"/>
                <w:szCs w:val="20"/>
              </w:rPr>
            </w:pPr>
          </w:p>
          <w:p w:rsidR="00644634" w:rsidRPr="000502F4" w:rsidRDefault="00644634" w:rsidP="00450D6F">
            <w:pPr>
              <w:tabs>
                <w:tab w:val="left" w:pos="360"/>
                <w:tab w:val="left" w:pos="720"/>
                <w:tab w:val="left" w:pos="1080"/>
                <w:tab w:val="left" w:pos="1440"/>
                <w:tab w:val="left" w:pos="1800"/>
                <w:tab w:val="left" w:pos="2160"/>
              </w:tabs>
              <w:rPr>
                <w:rFonts w:ascii="Times" w:hAnsi="Times"/>
                <w:sz w:val="20"/>
                <w:szCs w:val="20"/>
              </w:rPr>
            </w:pPr>
            <w:r w:rsidRPr="000502F4">
              <w:rPr>
                <w:rFonts w:ascii="Times" w:hAnsi="Times"/>
                <w:sz w:val="20"/>
                <w:szCs w:val="20"/>
              </w:rPr>
              <w:t>Graduates enjoy long term success in animal and food science careers.</w:t>
            </w:r>
          </w:p>
        </w:tc>
      </w:tr>
      <w:tr w:rsidR="00644634" w:rsidRPr="00494BCD" w:rsidTr="00644634">
        <w:tc>
          <w:tcPr>
            <w:tcW w:w="1800" w:type="dxa"/>
            <w:tcBorders>
              <w:top w:val="single" w:sz="4" w:space="0" w:color="000000"/>
            </w:tcBorders>
          </w:tcPr>
          <w:p w:rsidR="00644634" w:rsidRDefault="00644634" w:rsidP="00450D6F">
            <w:pPr>
              <w:tabs>
                <w:tab w:val="left" w:pos="360"/>
                <w:tab w:val="left" w:pos="720"/>
                <w:tab w:val="left" w:pos="1080"/>
                <w:tab w:val="left" w:pos="1440"/>
                <w:tab w:val="left" w:pos="1800"/>
                <w:tab w:val="left" w:pos="2160"/>
              </w:tabs>
              <w:rPr>
                <w:rFonts w:ascii="Times" w:hAnsi="Times"/>
                <w:b/>
                <w:sz w:val="20"/>
                <w:szCs w:val="20"/>
              </w:rPr>
            </w:pPr>
          </w:p>
          <w:p w:rsidR="00644634" w:rsidRPr="000502F4" w:rsidRDefault="00644634" w:rsidP="00450D6F">
            <w:pPr>
              <w:tabs>
                <w:tab w:val="left" w:pos="360"/>
                <w:tab w:val="left" w:pos="720"/>
                <w:tab w:val="left" w:pos="1080"/>
                <w:tab w:val="left" w:pos="1440"/>
                <w:tab w:val="left" w:pos="1800"/>
                <w:tab w:val="left" w:pos="2160"/>
              </w:tabs>
              <w:rPr>
                <w:rFonts w:ascii="Times" w:hAnsi="Times"/>
                <w:b/>
                <w:sz w:val="20"/>
                <w:szCs w:val="20"/>
              </w:rPr>
            </w:pPr>
            <w:r>
              <w:rPr>
                <w:rFonts w:ascii="Times" w:hAnsi="Times"/>
                <w:b/>
                <w:sz w:val="20"/>
                <w:szCs w:val="20"/>
              </w:rPr>
              <w:t xml:space="preserve">2. Acquire knowledge </w:t>
            </w:r>
            <w:r w:rsidRPr="000502F4">
              <w:rPr>
                <w:rFonts w:ascii="Times" w:hAnsi="Times"/>
                <w:b/>
                <w:sz w:val="20"/>
                <w:szCs w:val="20"/>
              </w:rPr>
              <w:t>and skills in areas of leadership, organization, project management, organizations and entrepreneurship</w:t>
            </w:r>
          </w:p>
          <w:p w:rsidR="00644634" w:rsidRPr="000502F4" w:rsidRDefault="00644634" w:rsidP="00450D6F">
            <w:pPr>
              <w:tabs>
                <w:tab w:val="left" w:pos="360"/>
                <w:tab w:val="left" w:pos="720"/>
                <w:tab w:val="left" w:pos="1080"/>
                <w:tab w:val="left" w:pos="1440"/>
                <w:tab w:val="left" w:pos="1800"/>
                <w:tab w:val="left" w:pos="2160"/>
              </w:tabs>
              <w:rPr>
                <w:rFonts w:ascii="Times" w:hAnsi="Times"/>
                <w:b/>
                <w:sz w:val="20"/>
                <w:szCs w:val="20"/>
              </w:rPr>
            </w:pPr>
          </w:p>
        </w:tc>
        <w:tc>
          <w:tcPr>
            <w:tcW w:w="1530" w:type="dxa"/>
            <w:tcBorders>
              <w:top w:val="single" w:sz="4" w:space="0" w:color="000000"/>
            </w:tcBorders>
          </w:tcPr>
          <w:p w:rsidR="00644634" w:rsidRDefault="00644634" w:rsidP="00450D6F">
            <w:pPr>
              <w:tabs>
                <w:tab w:val="left" w:pos="360"/>
                <w:tab w:val="left" w:pos="720"/>
                <w:tab w:val="left" w:pos="1080"/>
                <w:tab w:val="left" w:pos="1440"/>
                <w:tab w:val="left" w:pos="1800"/>
                <w:tab w:val="left" w:pos="2160"/>
              </w:tabs>
              <w:rPr>
                <w:rFonts w:ascii="Times" w:hAnsi="Times"/>
                <w:sz w:val="20"/>
                <w:szCs w:val="20"/>
              </w:rPr>
            </w:pPr>
          </w:p>
          <w:p w:rsidR="00644634" w:rsidRPr="000502F4" w:rsidRDefault="00644634" w:rsidP="00450D6F">
            <w:pPr>
              <w:tabs>
                <w:tab w:val="left" w:pos="360"/>
                <w:tab w:val="left" w:pos="720"/>
                <w:tab w:val="left" w:pos="1080"/>
                <w:tab w:val="left" w:pos="1440"/>
                <w:tab w:val="left" w:pos="1800"/>
                <w:tab w:val="left" w:pos="2160"/>
              </w:tabs>
              <w:rPr>
                <w:rFonts w:ascii="Times" w:hAnsi="Times"/>
                <w:sz w:val="20"/>
                <w:szCs w:val="20"/>
              </w:rPr>
            </w:pPr>
            <w:r w:rsidRPr="000502F4">
              <w:rPr>
                <w:rFonts w:ascii="Times" w:hAnsi="Times"/>
                <w:sz w:val="20"/>
                <w:szCs w:val="20"/>
              </w:rPr>
              <w:t>Coursework in ethics, communication, leadership, entreprene</w:t>
            </w:r>
            <w:r>
              <w:rPr>
                <w:rFonts w:ascii="Times" w:hAnsi="Times"/>
                <w:sz w:val="20"/>
                <w:szCs w:val="20"/>
              </w:rPr>
              <w:t xml:space="preserve">urship, management, statistics, </w:t>
            </w:r>
            <w:r w:rsidRPr="000502F4">
              <w:rPr>
                <w:rFonts w:ascii="Times" w:hAnsi="Times"/>
                <w:sz w:val="20"/>
                <w:szCs w:val="20"/>
              </w:rPr>
              <w:t>and other approved courses</w:t>
            </w:r>
          </w:p>
        </w:tc>
        <w:tc>
          <w:tcPr>
            <w:tcW w:w="2340" w:type="dxa"/>
            <w:tcBorders>
              <w:top w:val="single" w:sz="4" w:space="0" w:color="000000"/>
            </w:tcBorders>
          </w:tcPr>
          <w:p w:rsidR="00644634" w:rsidRDefault="00644634" w:rsidP="00450D6F">
            <w:pPr>
              <w:tabs>
                <w:tab w:val="left" w:pos="360"/>
                <w:tab w:val="left" w:pos="720"/>
                <w:tab w:val="left" w:pos="1080"/>
                <w:tab w:val="left" w:pos="1440"/>
                <w:tab w:val="left" w:pos="1800"/>
                <w:tab w:val="left" w:pos="2160"/>
              </w:tabs>
              <w:rPr>
                <w:rFonts w:ascii="Times" w:hAnsi="Times"/>
                <w:sz w:val="20"/>
                <w:szCs w:val="20"/>
              </w:rPr>
            </w:pPr>
          </w:p>
          <w:p w:rsidR="00644634" w:rsidRPr="000502F4" w:rsidRDefault="00644634" w:rsidP="00450D6F">
            <w:pPr>
              <w:tabs>
                <w:tab w:val="left" w:pos="360"/>
                <w:tab w:val="left" w:pos="720"/>
                <w:tab w:val="left" w:pos="1080"/>
                <w:tab w:val="left" w:pos="1440"/>
                <w:tab w:val="left" w:pos="1800"/>
                <w:tab w:val="left" w:pos="2160"/>
              </w:tabs>
              <w:rPr>
                <w:rFonts w:ascii="Times" w:hAnsi="Times"/>
                <w:sz w:val="20"/>
                <w:szCs w:val="20"/>
              </w:rPr>
            </w:pPr>
            <w:r w:rsidRPr="000502F4">
              <w:rPr>
                <w:rFonts w:ascii="Times" w:hAnsi="Times"/>
                <w:sz w:val="20"/>
                <w:szCs w:val="20"/>
              </w:rPr>
              <w:t>Surveys of students focusing on their experiences in these classes</w:t>
            </w:r>
            <w:r>
              <w:rPr>
                <w:rFonts w:ascii="Times" w:hAnsi="Times"/>
                <w:sz w:val="20"/>
                <w:szCs w:val="20"/>
              </w:rPr>
              <w:t>.</w:t>
            </w:r>
          </w:p>
          <w:p w:rsidR="00644634" w:rsidRPr="000502F4" w:rsidRDefault="00644634" w:rsidP="00450D6F">
            <w:pPr>
              <w:tabs>
                <w:tab w:val="left" w:pos="360"/>
                <w:tab w:val="left" w:pos="720"/>
                <w:tab w:val="left" w:pos="1080"/>
                <w:tab w:val="left" w:pos="1440"/>
                <w:tab w:val="left" w:pos="1800"/>
                <w:tab w:val="left" w:pos="2160"/>
              </w:tabs>
              <w:rPr>
                <w:rFonts w:ascii="Times" w:hAnsi="Times"/>
                <w:sz w:val="20"/>
                <w:szCs w:val="20"/>
              </w:rPr>
            </w:pPr>
            <w:r w:rsidRPr="000502F4">
              <w:rPr>
                <w:rFonts w:ascii="Times" w:hAnsi="Times"/>
                <w:sz w:val="20"/>
                <w:szCs w:val="20"/>
              </w:rPr>
              <w:t>Surveys of graduates to determine the utility of these classes to their career</w:t>
            </w:r>
            <w:r>
              <w:rPr>
                <w:rFonts w:ascii="Times" w:hAnsi="Times"/>
                <w:sz w:val="20"/>
                <w:szCs w:val="20"/>
              </w:rPr>
              <w:t>.</w:t>
            </w:r>
          </w:p>
          <w:p w:rsidR="00644634" w:rsidRPr="000502F4" w:rsidRDefault="00644634" w:rsidP="00450D6F">
            <w:pPr>
              <w:tabs>
                <w:tab w:val="left" w:pos="360"/>
                <w:tab w:val="left" w:pos="720"/>
                <w:tab w:val="left" w:pos="1080"/>
                <w:tab w:val="left" w:pos="1440"/>
                <w:tab w:val="left" w:pos="1800"/>
                <w:tab w:val="left" w:pos="2160"/>
              </w:tabs>
              <w:rPr>
                <w:rFonts w:ascii="Times" w:hAnsi="Times"/>
                <w:sz w:val="20"/>
                <w:szCs w:val="20"/>
              </w:rPr>
            </w:pPr>
            <w:r w:rsidRPr="000502F4">
              <w:rPr>
                <w:rFonts w:ascii="Times" w:hAnsi="Times"/>
                <w:sz w:val="20"/>
                <w:szCs w:val="20"/>
              </w:rPr>
              <w:t>Faculty evaluation of student progress in coursework</w:t>
            </w:r>
            <w:r>
              <w:rPr>
                <w:rFonts w:ascii="Times" w:hAnsi="Times"/>
                <w:sz w:val="20"/>
                <w:szCs w:val="20"/>
              </w:rPr>
              <w:t>.</w:t>
            </w:r>
          </w:p>
        </w:tc>
        <w:tc>
          <w:tcPr>
            <w:tcW w:w="1710" w:type="dxa"/>
            <w:tcBorders>
              <w:top w:val="single" w:sz="4" w:space="0" w:color="000000"/>
            </w:tcBorders>
          </w:tcPr>
          <w:p w:rsidR="00644634" w:rsidRDefault="00644634" w:rsidP="00450D6F">
            <w:pPr>
              <w:tabs>
                <w:tab w:val="left" w:pos="360"/>
                <w:tab w:val="left" w:pos="720"/>
                <w:tab w:val="left" w:pos="1080"/>
                <w:tab w:val="left" w:pos="1440"/>
                <w:tab w:val="left" w:pos="1800"/>
                <w:tab w:val="left" w:pos="2160"/>
              </w:tabs>
              <w:rPr>
                <w:rFonts w:ascii="Times" w:hAnsi="Times"/>
                <w:sz w:val="20"/>
                <w:szCs w:val="20"/>
              </w:rPr>
            </w:pPr>
          </w:p>
          <w:p w:rsidR="00644634" w:rsidRPr="000502F4" w:rsidRDefault="00644634" w:rsidP="00450D6F">
            <w:pPr>
              <w:tabs>
                <w:tab w:val="left" w:pos="360"/>
                <w:tab w:val="left" w:pos="720"/>
                <w:tab w:val="left" w:pos="1080"/>
                <w:tab w:val="left" w:pos="1440"/>
                <w:tab w:val="left" w:pos="1800"/>
                <w:tab w:val="left" w:pos="2160"/>
              </w:tabs>
              <w:rPr>
                <w:rFonts w:ascii="Times" w:hAnsi="Times"/>
                <w:sz w:val="20"/>
                <w:szCs w:val="20"/>
              </w:rPr>
            </w:pPr>
            <w:r w:rsidRPr="000502F4">
              <w:rPr>
                <w:rFonts w:ascii="Times" w:hAnsi="Times"/>
                <w:sz w:val="20"/>
                <w:szCs w:val="20"/>
              </w:rPr>
              <w:t>Course work for the NON-THESIS OPTION degree helped students secure initial employment</w:t>
            </w:r>
          </w:p>
          <w:p w:rsidR="00644634" w:rsidRDefault="00644634" w:rsidP="00450D6F">
            <w:pPr>
              <w:tabs>
                <w:tab w:val="left" w:pos="360"/>
                <w:tab w:val="left" w:pos="720"/>
                <w:tab w:val="left" w:pos="1080"/>
                <w:tab w:val="left" w:pos="1440"/>
                <w:tab w:val="left" w:pos="1800"/>
                <w:tab w:val="left" w:pos="2160"/>
              </w:tabs>
              <w:rPr>
                <w:rFonts w:ascii="Times" w:hAnsi="Times"/>
                <w:sz w:val="20"/>
                <w:szCs w:val="20"/>
              </w:rPr>
            </w:pPr>
            <w:r w:rsidRPr="000502F4">
              <w:rPr>
                <w:rFonts w:ascii="Times" w:hAnsi="Times"/>
                <w:sz w:val="20"/>
                <w:szCs w:val="20"/>
              </w:rPr>
              <w:t xml:space="preserve">Students and graduates report applying knowledge from courses to work settings </w:t>
            </w:r>
          </w:p>
          <w:p w:rsidR="00644634" w:rsidRPr="000502F4" w:rsidRDefault="00644634" w:rsidP="00450D6F">
            <w:pPr>
              <w:tabs>
                <w:tab w:val="left" w:pos="360"/>
                <w:tab w:val="left" w:pos="720"/>
                <w:tab w:val="left" w:pos="1080"/>
                <w:tab w:val="left" w:pos="1440"/>
                <w:tab w:val="left" w:pos="1800"/>
                <w:tab w:val="left" w:pos="2160"/>
              </w:tabs>
              <w:rPr>
                <w:rFonts w:ascii="Times" w:hAnsi="Times"/>
                <w:sz w:val="20"/>
                <w:szCs w:val="20"/>
              </w:rPr>
            </w:pPr>
          </w:p>
        </w:tc>
        <w:tc>
          <w:tcPr>
            <w:tcW w:w="1800" w:type="dxa"/>
            <w:tcBorders>
              <w:top w:val="single" w:sz="4" w:space="0" w:color="000000"/>
            </w:tcBorders>
          </w:tcPr>
          <w:p w:rsidR="00644634" w:rsidRDefault="00644634" w:rsidP="00450D6F">
            <w:pPr>
              <w:tabs>
                <w:tab w:val="left" w:pos="360"/>
                <w:tab w:val="left" w:pos="720"/>
                <w:tab w:val="left" w:pos="1080"/>
                <w:tab w:val="left" w:pos="1440"/>
                <w:tab w:val="left" w:pos="1800"/>
                <w:tab w:val="left" w:pos="2160"/>
              </w:tabs>
              <w:rPr>
                <w:rFonts w:ascii="Times" w:hAnsi="Times"/>
                <w:sz w:val="20"/>
                <w:szCs w:val="20"/>
              </w:rPr>
            </w:pPr>
          </w:p>
          <w:p w:rsidR="00644634" w:rsidRPr="000502F4" w:rsidRDefault="00644634" w:rsidP="00450D6F">
            <w:pPr>
              <w:tabs>
                <w:tab w:val="left" w:pos="360"/>
                <w:tab w:val="left" w:pos="720"/>
                <w:tab w:val="left" w:pos="1080"/>
                <w:tab w:val="left" w:pos="1440"/>
                <w:tab w:val="left" w:pos="1800"/>
                <w:tab w:val="left" w:pos="2160"/>
              </w:tabs>
              <w:rPr>
                <w:rFonts w:ascii="Times" w:hAnsi="Times"/>
                <w:sz w:val="20"/>
                <w:szCs w:val="20"/>
              </w:rPr>
            </w:pPr>
            <w:r>
              <w:rPr>
                <w:rFonts w:ascii="Times" w:hAnsi="Times"/>
                <w:sz w:val="20"/>
                <w:szCs w:val="20"/>
              </w:rPr>
              <w:t xml:space="preserve">Acceptance to Professional and/or Graduate School. </w:t>
            </w:r>
            <w:r w:rsidRPr="000502F4">
              <w:rPr>
                <w:rFonts w:ascii="Times" w:hAnsi="Times"/>
                <w:sz w:val="20"/>
                <w:szCs w:val="20"/>
              </w:rPr>
              <w:t>Graduates enjoy long term success in animal and food science careers</w:t>
            </w:r>
          </w:p>
        </w:tc>
      </w:tr>
      <w:tr w:rsidR="00644634" w:rsidRPr="00494BCD" w:rsidTr="00644634">
        <w:tc>
          <w:tcPr>
            <w:tcW w:w="1800" w:type="dxa"/>
            <w:tcBorders>
              <w:top w:val="single" w:sz="4" w:space="0" w:color="000000"/>
              <w:bottom w:val="single" w:sz="4" w:space="0" w:color="000000"/>
            </w:tcBorders>
          </w:tcPr>
          <w:p w:rsidR="00644634" w:rsidRDefault="00644634" w:rsidP="00450D6F">
            <w:pPr>
              <w:tabs>
                <w:tab w:val="left" w:pos="360"/>
                <w:tab w:val="left" w:pos="720"/>
                <w:tab w:val="left" w:pos="1080"/>
                <w:tab w:val="left" w:pos="1440"/>
                <w:tab w:val="left" w:pos="1800"/>
                <w:tab w:val="left" w:pos="2160"/>
              </w:tabs>
              <w:rPr>
                <w:rFonts w:ascii="Times" w:hAnsi="Times"/>
                <w:b/>
                <w:sz w:val="20"/>
                <w:szCs w:val="20"/>
              </w:rPr>
            </w:pPr>
          </w:p>
          <w:p w:rsidR="00644634" w:rsidRDefault="00644634" w:rsidP="00450D6F">
            <w:pPr>
              <w:tabs>
                <w:tab w:val="left" w:pos="360"/>
                <w:tab w:val="left" w:pos="720"/>
                <w:tab w:val="left" w:pos="1080"/>
                <w:tab w:val="left" w:pos="1440"/>
                <w:tab w:val="left" w:pos="1800"/>
                <w:tab w:val="left" w:pos="2160"/>
              </w:tabs>
              <w:rPr>
                <w:rFonts w:ascii="Times" w:hAnsi="Times"/>
                <w:b/>
                <w:sz w:val="20"/>
                <w:szCs w:val="20"/>
              </w:rPr>
            </w:pPr>
            <w:r>
              <w:rPr>
                <w:rFonts w:ascii="Times" w:hAnsi="Times"/>
                <w:b/>
                <w:sz w:val="20"/>
                <w:szCs w:val="20"/>
              </w:rPr>
              <w:t>3. Application of</w:t>
            </w:r>
            <w:r w:rsidRPr="000502F4">
              <w:rPr>
                <w:rFonts w:ascii="Times" w:hAnsi="Times"/>
                <w:b/>
                <w:sz w:val="20"/>
                <w:szCs w:val="20"/>
              </w:rPr>
              <w:t xml:space="preserve"> knowledge through design and completion of a problem-solving project</w:t>
            </w:r>
          </w:p>
          <w:p w:rsidR="00644634" w:rsidRPr="000502F4" w:rsidRDefault="00644634" w:rsidP="00450D6F">
            <w:pPr>
              <w:tabs>
                <w:tab w:val="left" w:pos="360"/>
                <w:tab w:val="left" w:pos="720"/>
                <w:tab w:val="left" w:pos="1080"/>
                <w:tab w:val="left" w:pos="1440"/>
                <w:tab w:val="left" w:pos="1800"/>
                <w:tab w:val="left" w:pos="2160"/>
              </w:tabs>
              <w:rPr>
                <w:rFonts w:ascii="Times" w:hAnsi="Times"/>
                <w:b/>
                <w:sz w:val="20"/>
                <w:szCs w:val="20"/>
              </w:rPr>
            </w:pPr>
          </w:p>
        </w:tc>
        <w:tc>
          <w:tcPr>
            <w:tcW w:w="1530" w:type="dxa"/>
            <w:tcBorders>
              <w:top w:val="single" w:sz="4" w:space="0" w:color="000000"/>
              <w:bottom w:val="single" w:sz="4" w:space="0" w:color="000000"/>
            </w:tcBorders>
          </w:tcPr>
          <w:p w:rsidR="00644634" w:rsidRDefault="00644634" w:rsidP="00450D6F">
            <w:pPr>
              <w:tabs>
                <w:tab w:val="left" w:pos="360"/>
                <w:tab w:val="left" w:pos="720"/>
                <w:tab w:val="left" w:pos="1080"/>
                <w:tab w:val="left" w:pos="1440"/>
                <w:tab w:val="left" w:pos="1800"/>
                <w:tab w:val="left" w:pos="2160"/>
              </w:tabs>
              <w:rPr>
                <w:rFonts w:ascii="Times" w:hAnsi="Times"/>
                <w:sz w:val="20"/>
                <w:szCs w:val="20"/>
              </w:rPr>
            </w:pPr>
          </w:p>
          <w:p w:rsidR="00644634" w:rsidRPr="000502F4" w:rsidRDefault="00644634" w:rsidP="00450D6F">
            <w:pPr>
              <w:tabs>
                <w:tab w:val="left" w:pos="360"/>
                <w:tab w:val="left" w:pos="720"/>
                <w:tab w:val="left" w:pos="1080"/>
                <w:tab w:val="left" w:pos="1440"/>
                <w:tab w:val="left" w:pos="1800"/>
                <w:tab w:val="left" w:pos="2160"/>
              </w:tabs>
              <w:rPr>
                <w:rFonts w:ascii="Times" w:hAnsi="Times"/>
                <w:sz w:val="20"/>
                <w:szCs w:val="20"/>
              </w:rPr>
            </w:pPr>
            <w:r>
              <w:rPr>
                <w:rFonts w:ascii="Times" w:hAnsi="Times"/>
                <w:sz w:val="20"/>
                <w:szCs w:val="20"/>
              </w:rPr>
              <w:t xml:space="preserve">Identify a </w:t>
            </w:r>
            <w:r w:rsidRPr="000502F4">
              <w:rPr>
                <w:rFonts w:ascii="Times" w:hAnsi="Times"/>
                <w:sz w:val="20"/>
                <w:szCs w:val="20"/>
              </w:rPr>
              <w:t>problem and potential solution and design project to solve the problem.</w:t>
            </w:r>
          </w:p>
          <w:p w:rsidR="00644634" w:rsidRPr="000502F4" w:rsidRDefault="00644634" w:rsidP="00450D6F">
            <w:pPr>
              <w:tabs>
                <w:tab w:val="left" w:pos="360"/>
                <w:tab w:val="left" w:pos="720"/>
                <w:tab w:val="left" w:pos="1080"/>
                <w:tab w:val="left" w:pos="1440"/>
                <w:tab w:val="left" w:pos="1800"/>
                <w:tab w:val="left" w:pos="2160"/>
              </w:tabs>
              <w:rPr>
                <w:rFonts w:ascii="Times" w:hAnsi="Times"/>
                <w:sz w:val="20"/>
                <w:szCs w:val="20"/>
              </w:rPr>
            </w:pPr>
          </w:p>
        </w:tc>
        <w:tc>
          <w:tcPr>
            <w:tcW w:w="2340" w:type="dxa"/>
            <w:tcBorders>
              <w:top w:val="single" w:sz="4" w:space="0" w:color="000000"/>
              <w:bottom w:val="single" w:sz="4" w:space="0" w:color="000000"/>
            </w:tcBorders>
          </w:tcPr>
          <w:p w:rsidR="00644634" w:rsidRDefault="00644634" w:rsidP="00450D6F">
            <w:pPr>
              <w:tabs>
                <w:tab w:val="left" w:pos="360"/>
                <w:tab w:val="left" w:pos="720"/>
                <w:tab w:val="left" w:pos="1080"/>
                <w:tab w:val="left" w:pos="1440"/>
                <w:tab w:val="left" w:pos="1800"/>
                <w:tab w:val="left" w:pos="2160"/>
              </w:tabs>
              <w:rPr>
                <w:rFonts w:ascii="Times" w:hAnsi="Times"/>
                <w:sz w:val="20"/>
                <w:szCs w:val="20"/>
              </w:rPr>
            </w:pPr>
          </w:p>
          <w:p w:rsidR="00644634" w:rsidRPr="000502F4" w:rsidRDefault="00644634" w:rsidP="00450D6F">
            <w:pPr>
              <w:tabs>
                <w:tab w:val="left" w:pos="360"/>
                <w:tab w:val="left" w:pos="720"/>
                <w:tab w:val="left" w:pos="1080"/>
                <w:tab w:val="left" w:pos="1440"/>
                <w:tab w:val="left" w:pos="1800"/>
                <w:tab w:val="left" w:pos="2160"/>
              </w:tabs>
              <w:rPr>
                <w:rFonts w:ascii="Times" w:hAnsi="Times"/>
                <w:sz w:val="20"/>
                <w:szCs w:val="20"/>
              </w:rPr>
            </w:pPr>
            <w:r>
              <w:rPr>
                <w:rFonts w:ascii="Times" w:hAnsi="Times"/>
                <w:sz w:val="20"/>
                <w:szCs w:val="20"/>
              </w:rPr>
              <w:t xml:space="preserve">Quality of the project study </w:t>
            </w:r>
            <w:r w:rsidRPr="000502F4">
              <w:rPr>
                <w:rFonts w:ascii="Times" w:hAnsi="Times"/>
                <w:sz w:val="20"/>
                <w:szCs w:val="20"/>
              </w:rPr>
              <w:t>design and results</w:t>
            </w:r>
            <w:r>
              <w:rPr>
                <w:rFonts w:ascii="Times" w:hAnsi="Times"/>
                <w:sz w:val="20"/>
                <w:szCs w:val="20"/>
              </w:rPr>
              <w:t>.</w:t>
            </w:r>
            <w:r w:rsidRPr="000502F4">
              <w:rPr>
                <w:rFonts w:ascii="Times" w:hAnsi="Times"/>
                <w:sz w:val="20"/>
                <w:szCs w:val="20"/>
              </w:rPr>
              <w:t xml:space="preserve"> </w:t>
            </w:r>
          </w:p>
          <w:p w:rsidR="00644634" w:rsidRPr="000502F4" w:rsidRDefault="00644634" w:rsidP="00450D6F">
            <w:pPr>
              <w:tabs>
                <w:tab w:val="left" w:pos="360"/>
                <w:tab w:val="left" w:pos="720"/>
                <w:tab w:val="left" w:pos="1080"/>
                <w:tab w:val="left" w:pos="1440"/>
                <w:tab w:val="left" w:pos="1800"/>
                <w:tab w:val="left" w:pos="2160"/>
              </w:tabs>
              <w:rPr>
                <w:rFonts w:ascii="Times" w:hAnsi="Times"/>
                <w:sz w:val="20"/>
                <w:szCs w:val="20"/>
              </w:rPr>
            </w:pPr>
            <w:r w:rsidRPr="000502F4">
              <w:rPr>
                <w:rFonts w:ascii="Times" w:hAnsi="Times"/>
                <w:sz w:val="20"/>
                <w:szCs w:val="20"/>
              </w:rPr>
              <w:t>Faculty evaluation of quality and scope of the project</w:t>
            </w:r>
            <w:r>
              <w:rPr>
                <w:rFonts w:ascii="Times" w:hAnsi="Times"/>
                <w:sz w:val="20"/>
                <w:szCs w:val="20"/>
              </w:rPr>
              <w:t>.</w:t>
            </w:r>
          </w:p>
          <w:p w:rsidR="00644634" w:rsidRPr="000502F4" w:rsidRDefault="00644634" w:rsidP="00450D6F">
            <w:pPr>
              <w:tabs>
                <w:tab w:val="left" w:pos="360"/>
                <w:tab w:val="left" w:pos="720"/>
                <w:tab w:val="left" w:pos="1080"/>
                <w:tab w:val="left" w:pos="1440"/>
                <w:tab w:val="left" w:pos="1800"/>
                <w:tab w:val="left" w:pos="2160"/>
              </w:tabs>
              <w:rPr>
                <w:rFonts w:ascii="Times" w:hAnsi="Times"/>
                <w:sz w:val="20"/>
                <w:szCs w:val="20"/>
              </w:rPr>
            </w:pPr>
          </w:p>
        </w:tc>
        <w:tc>
          <w:tcPr>
            <w:tcW w:w="1710" w:type="dxa"/>
            <w:tcBorders>
              <w:top w:val="single" w:sz="4" w:space="0" w:color="000000"/>
              <w:bottom w:val="single" w:sz="4" w:space="0" w:color="000000"/>
            </w:tcBorders>
          </w:tcPr>
          <w:p w:rsidR="00644634" w:rsidRDefault="00644634" w:rsidP="00450D6F">
            <w:pPr>
              <w:tabs>
                <w:tab w:val="left" w:pos="360"/>
                <w:tab w:val="left" w:pos="720"/>
                <w:tab w:val="left" w:pos="1080"/>
                <w:tab w:val="left" w:pos="1440"/>
                <w:tab w:val="left" w:pos="1800"/>
                <w:tab w:val="left" w:pos="2160"/>
              </w:tabs>
              <w:rPr>
                <w:rFonts w:ascii="Times" w:hAnsi="Times"/>
                <w:sz w:val="20"/>
                <w:szCs w:val="20"/>
              </w:rPr>
            </w:pPr>
          </w:p>
          <w:p w:rsidR="00644634" w:rsidRPr="000502F4" w:rsidRDefault="00644634" w:rsidP="00450D6F">
            <w:pPr>
              <w:tabs>
                <w:tab w:val="left" w:pos="360"/>
                <w:tab w:val="left" w:pos="720"/>
                <w:tab w:val="left" w:pos="1080"/>
                <w:tab w:val="left" w:pos="1440"/>
                <w:tab w:val="left" w:pos="1800"/>
                <w:tab w:val="left" w:pos="2160"/>
              </w:tabs>
              <w:rPr>
                <w:rFonts w:ascii="Times" w:hAnsi="Times"/>
                <w:sz w:val="20"/>
                <w:szCs w:val="20"/>
              </w:rPr>
            </w:pPr>
            <w:r w:rsidRPr="000502F4">
              <w:rPr>
                <w:rFonts w:ascii="Times" w:hAnsi="Times"/>
                <w:sz w:val="20"/>
                <w:szCs w:val="20"/>
              </w:rPr>
              <w:t>Surveys of graduates to determine the utility of their project experience to their career</w:t>
            </w:r>
            <w:r>
              <w:rPr>
                <w:rFonts w:ascii="Times" w:hAnsi="Times"/>
                <w:sz w:val="20"/>
                <w:szCs w:val="20"/>
              </w:rPr>
              <w:t>.</w:t>
            </w:r>
          </w:p>
        </w:tc>
        <w:tc>
          <w:tcPr>
            <w:tcW w:w="1800" w:type="dxa"/>
            <w:tcBorders>
              <w:top w:val="single" w:sz="4" w:space="0" w:color="000000"/>
              <w:bottom w:val="single" w:sz="4" w:space="0" w:color="000000"/>
            </w:tcBorders>
          </w:tcPr>
          <w:p w:rsidR="00644634" w:rsidRDefault="00644634" w:rsidP="00450D6F">
            <w:pPr>
              <w:tabs>
                <w:tab w:val="left" w:pos="360"/>
                <w:tab w:val="left" w:pos="720"/>
                <w:tab w:val="left" w:pos="1080"/>
                <w:tab w:val="left" w:pos="1440"/>
                <w:tab w:val="left" w:pos="1800"/>
                <w:tab w:val="left" w:pos="2160"/>
              </w:tabs>
              <w:rPr>
                <w:rFonts w:ascii="Times" w:hAnsi="Times"/>
                <w:sz w:val="20"/>
                <w:szCs w:val="20"/>
              </w:rPr>
            </w:pPr>
          </w:p>
          <w:p w:rsidR="00644634" w:rsidRPr="000502F4" w:rsidRDefault="00644634" w:rsidP="00450D6F">
            <w:pPr>
              <w:tabs>
                <w:tab w:val="left" w:pos="360"/>
                <w:tab w:val="left" w:pos="720"/>
                <w:tab w:val="left" w:pos="1080"/>
                <w:tab w:val="left" w:pos="1440"/>
                <w:tab w:val="left" w:pos="1800"/>
                <w:tab w:val="left" w:pos="2160"/>
              </w:tabs>
              <w:rPr>
                <w:rFonts w:ascii="Times" w:hAnsi="Times"/>
                <w:sz w:val="20"/>
                <w:szCs w:val="20"/>
              </w:rPr>
            </w:pPr>
            <w:r w:rsidRPr="000502F4">
              <w:rPr>
                <w:rFonts w:ascii="Times" w:hAnsi="Times"/>
                <w:sz w:val="20"/>
                <w:szCs w:val="20"/>
              </w:rPr>
              <w:t>Graduates enjoy long term succ</w:t>
            </w:r>
            <w:r>
              <w:rPr>
                <w:rFonts w:ascii="Times" w:hAnsi="Times"/>
                <w:sz w:val="20"/>
                <w:szCs w:val="20"/>
              </w:rPr>
              <w:t xml:space="preserve">ess in animal and food science </w:t>
            </w:r>
            <w:r w:rsidRPr="000502F4">
              <w:rPr>
                <w:rFonts w:ascii="Times" w:hAnsi="Times"/>
                <w:sz w:val="20"/>
                <w:szCs w:val="20"/>
              </w:rPr>
              <w:t>careers</w:t>
            </w:r>
            <w:r>
              <w:rPr>
                <w:rFonts w:ascii="Times" w:hAnsi="Times"/>
                <w:sz w:val="20"/>
                <w:szCs w:val="20"/>
              </w:rPr>
              <w:t>.</w:t>
            </w:r>
          </w:p>
        </w:tc>
      </w:tr>
    </w:tbl>
    <w:p w:rsidR="00644634" w:rsidRPr="00644634" w:rsidRDefault="00644634" w:rsidP="00644634">
      <w:pPr>
        <w:tabs>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324"/>
        <w:rPr>
          <w:rFonts w:ascii="Times" w:eastAsia="Century Schoolbook" w:hAnsi="Times" w:cs="Century Schoolbook"/>
        </w:rPr>
      </w:pPr>
    </w:p>
    <w:p w:rsidR="00644634" w:rsidRDefault="00644634" w:rsidP="00644634">
      <w:pPr>
        <w:tabs>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324"/>
        <w:rPr>
          <w:rFonts w:ascii="Times" w:eastAsia="Century Schoolbook" w:hAnsi="Times" w:cs="Century Schoolbook"/>
        </w:rPr>
      </w:pPr>
    </w:p>
    <w:p w:rsidR="00644634" w:rsidRDefault="00644634" w:rsidP="00644634">
      <w:pPr>
        <w:tabs>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324"/>
        <w:rPr>
          <w:rFonts w:ascii="Times" w:eastAsia="Century Schoolbook" w:hAnsi="Times" w:cs="Century Schoolbook"/>
        </w:rPr>
      </w:pPr>
    </w:p>
    <w:p w:rsidR="00644634" w:rsidRPr="00644634" w:rsidRDefault="00644634" w:rsidP="00644634">
      <w:pPr>
        <w:tabs>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324"/>
        <w:rPr>
          <w:rFonts w:ascii="Times" w:eastAsia="Century Schoolbook" w:hAnsi="Times" w:cs="Century Schoolbook"/>
        </w:rPr>
      </w:pPr>
    </w:p>
    <w:sectPr w:rsidR="00644634" w:rsidRPr="00644634">
      <w:type w:val="continuous"/>
      <w:pgSz w:w="12240" w:h="15840"/>
      <w:pgMar w:top="720" w:right="1267" w:bottom="144" w:left="1267" w:header="720"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F9F" w:rsidRDefault="002B2F9F">
      <w:r>
        <w:separator/>
      </w:r>
    </w:p>
  </w:endnote>
  <w:endnote w:type="continuationSeparator" w:id="0">
    <w:p w:rsidR="002B2F9F" w:rsidRDefault="002B2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23A" w:rsidRDefault="00BB723A">
    <w:pPr>
      <w:tabs>
        <w:tab w:val="center" w:pos="4320"/>
        <w:tab w:val="right" w:pos="8640"/>
      </w:tabs>
      <w:jc w:val="center"/>
      <w:rPr>
        <w:rFonts w:ascii="Century Schoolbook" w:eastAsia="Century Schoolbook" w:hAnsi="Century Schoolbook" w:cs="Century Schoolbook"/>
      </w:rPr>
    </w:pPr>
    <w:r>
      <w:rPr>
        <w:rFonts w:ascii="Century Schoolbook" w:eastAsia="Century Schoolbook" w:hAnsi="Century Schoolbook" w:cs="Century Schoolbook"/>
      </w:rPr>
      <w:fldChar w:fldCharType="begin"/>
    </w:r>
    <w:r>
      <w:rPr>
        <w:rFonts w:ascii="Century Schoolbook" w:eastAsia="Century Schoolbook" w:hAnsi="Century Schoolbook" w:cs="Century Schoolbook"/>
      </w:rPr>
      <w:instrText>PAGE</w:instrText>
    </w:r>
    <w:r>
      <w:rPr>
        <w:rFonts w:ascii="Century Schoolbook" w:eastAsia="Century Schoolbook" w:hAnsi="Century Schoolbook" w:cs="Century Schoolbook"/>
      </w:rPr>
      <w:fldChar w:fldCharType="separate"/>
    </w:r>
    <w:r w:rsidR="0032673E">
      <w:rPr>
        <w:rFonts w:ascii="Century Schoolbook" w:eastAsia="Century Schoolbook" w:hAnsi="Century Schoolbook" w:cs="Century Schoolbook"/>
        <w:noProof/>
      </w:rPr>
      <w:t>1</w:t>
    </w:r>
    <w:r>
      <w:rPr>
        <w:rFonts w:ascii="Century Schoolbook" w:eastAsia="Century Schoolbook" w:hAnsi="Century Schoolbook" w:cs="Century Schoolbook"/>
      </w:rPr>
      <w:fldChar w:fldCharType="end"/>
    </w:r>
  </w:p>
  <w:p w:rsidR="00BB723A" w:rsidRDefault="00BB723A">
    <w:pPr>
      <w:tabs>
        <w:tab w:val="center" w:pos="4320"/>
        <w:tab w:val="right" w:pos="8640"/>
      </w:tabs>
      <w:jc w:val="center"/>
      <w:rPr>
        <w:rFonts w:ascii="Century Schoolbook" w:eastAsia="Century Schoolbook" w:hAnsi="Century Schoolbook" w:cs="Century Schoolbook"/>
      </w:rPr>
    </w:pPr>
  </w:p>
  <w:p w:rsidR="00BB723A" w:rsidRPr="00B00D64" w:rsidRDefault="00BB723A">
    <w:pPr>
      <w:tabs>
        <w:tab w:val="center" w:pos="4320"/>
        <w:tab w:val="right" w:pos="8640"/>
      </w:tabs>
      <w:rPr>
        <w:rFonts w:ascii="Century Schoolbook" w:eastAsia="Century Schoolbook" w:hAnsi="Century Schoolbook" w:cs="Century Schoolbook"/>
        <w:i/>
        <w:sz w:val="20"/>
        <w:szCs w:val="20"/>
      </w:rPr>
    </w:pPr>
    <w:r>
      <w:rPr>
        <w:rFonts w:ascii="Century Schoolbook" w:eastAsia="Century Schoolbook" w:hAnsi="Century Schoolbook" w:cs="Century Schoolbook"/>
      </w:rPr>
      <w:t xml:space="preserve">                                                                                  </w:t>
    </w:r>
    <w:r>
      <w:rPr>
        <w:rFonts w:ascii="Century Schoolbook" w:eastAsia="Century Schoolbook" w:hAnsi="Century Schoolbook" w:cs="Century Schoolbook"/>
      </w:rPr>
      <w:tab/>
    </w:r>
    <w:r w:rsidRPr="00B00D64">
      <w:rPr>
        <w:rFonts w:ascii="Century Schoolbook" w:eastAsia="Century Schoolbook" w:hAnsi="Century Schoolbook" w:cs="Century Schoolbook"/>
        <w:i/>
        <w:sz w:val="20"/>
        <w:szCs w:val="20"/>
      </w:rPr>
      <w:t xml:space="preserve">                 Revised April, 2018</w:t>
    </w:r>
  </w:p>
  <w:p w:rsidR="00BB723A" w:rsidRDefault="00BB723A">
    <w:pPr>
      <w:tabs>
        <w:tab w:val="center" w:pos="4320"/>
        <w:tab w:val="right" w:pos="8640"/>
      </w:tabs>
      <w:rPr>
        <w:rFonts w:ascii="Century Schoolbook" w:eastAsia="Century Schoolbook" w:hAnsi="Century Schoolbook" w:cs="Century School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F9F" w:rsidRDefault="002B2F9F">
      <w:r>
        <w:separator/>
      </w:r>
    </w:p>
  </w:footnote>
  <w:footnote w:type="continuationSeparator" w:id="0">
    <w:p w:rsidR="002B2F9F" w:rsidRDefault="002B2F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29A9"/>
    <w:multiLevelType w:val="hybridMultilevel"/>
    <w:tmpl w:val="94A613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946D8"/>
    <w:multiLevelType w:val="multilevel"/>
    <w:tmpl w:val="0D7C8E90"/>
    <w:lvl w:ilvl="0">
      <w:start w:val="1"/>
      <w:numFmt w:val="bullet"/>
      <w:lvlText w:val=""/>
      <w:lvlJc w:val="left"/>
      <w:pPr>
        <w:ind w:left="1080" w:hanging="360"/>
      </w:pPr>
      <w:rPr>
        <w:rFonts w:ascii="Symbol" w:hAnsi="Symbol" w:hint="default"/>
        <w:sz w:val="2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9511574"/>
    <w:multiLevelType w:val="multilevel"/>
    <w:tmpl w:val="643E108E"/>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3" w15:restartNumberingAfterBreak="0">
    <w:nsid w:val="095E7F22"/>
    <w:multiLevelType w:val="hybridMultilevel"/>
    <w:tmpl w:val="8F6EFEC4"/>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533AC"/>
    <w:multiLevelType w:val="hybridMultilevel"/>
    <w:tmpl w:val="4966282E"/>
    <w:lvl w:ilvl="0" w:tplc="405690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572882"/>
    <w:multiLevelType w:val="multilevel"/>
    <w:tmpl w:val="643E108E"/>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6" w15:restartNumberingAfterBreak="0">
    <w:nsid w:val="26246CBA"/>
    <w:multiLevelType w:val="hybridMultilevel"/>
    <w:tmpl w:val="EF4E29E0"/>
    <w:lvl w:ilvl="0" w:tplc="AD8ECD14">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CF5BE3"/>
    <w:multiLevelType w:val="hybridMultilevel"/>
    <w:tmpl w:val="465207F4"/>
    <w:lvl w:ilvl="0" w:tplc="1E28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7F4270"/>
    <w:multiLevelType w:val="multilevel"/>
    <w:tmpl w:val="E36418B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32547719"/>
    <w:multiLevelType w:val="hybridMultilevel"/>
    <w:tmpl w:val="B90C9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9A0A47"/>
    <w:multiLevelType w:val="hybridMultilevel"/>
    <w:tmpl w:val="D13C7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8A07EC1"/>
    <w:multiLevelType w:val="multilevel"/>
    <w:tmpl w:val="25162D96"/>
    <w:lvl w:ilvl="0">
      <w:start w:val="71719808"/>
      <w:numFmt w:val="upperRoman"/>
      <w:lvlText w:val="%1."/>
      <w:lvlJc w:val="left"/>
      <w:pPr>
        <w:ind w:left="2088" w:hanging="2088"/>
      </w:pPr>
      <w:rPr>
        <w:sz w:val="24"/>
        <w:szCs w:val="24"/>
        <w:vertAlign w:val="baseline"/>
      </w:rPr>
    </w:lvl>
    <w:lvl w:ilvl="1">
      <w:start w:val="1"/>
      <w:numFmt w:val="upperLetter"/>
      <w:lvlText w:val="%2."/>
      <w:lvlJc w:val="left"/>
      <w:pPr>
        <w:ind w:left="2088" w:hanging="1728"/>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2" w15:restartNumberingAfterBreak="0">
    <w:nsid w:val="3D1B742A"/>
    <w:multiLevelType w:val="hybridMultilevel"/>
    <w:tmpl w:val="2B96A4C0"/>
    <w:lvl w:ilvl="0" w:tplc="C960F1F6">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046467"/>
    <w:multiLevelType w:val="multilevel"/>
    <w:tmpl w:val="29726B16"/>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4" w15:restartNumberingAfterBreak="0">
    <w:nsid w:val="48C91B36"/>
    <w:multiLevelType w:val="multilevel"/>
    <w:tmpl w:val="3EDCE6FC"/>
    <w:lvl w:ilvl="0">
      <w:start w:val="1"/>
      <w:numFmt w:val="bullet"/>
      <w:lvlText w:val=""/>
      <w:lvlJc w:val="left"/>
      <w:pPr>
        <w:ind w:left="108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
      <w:lvlJc w:val="left"/>
      <w:pPr>
        <w:ind w:left="720" w:firstLine="0"/>
      </w:pPr>
    </w:lvl>
    <w:lvl w:ilvl="3">
      <w:start w:val="1"/>
      <w:numFmt w:val="decimal"/>
      <w:lvlText w:val=""/>
      <w:lvlJc w:val="left"/>
      <w:pPr>
        <w:ind w:left="720" w:firstLine="0"/>
      </w:pPr>
    </w:lvl>
    <w:lvl w:ilvl="4">
      <w:start w:val="1"/>
      <w:numFmt w:val="decimal"/>
      <w:lvlText w:val=""/>
      <w:lvlJc w:val="left"/>
      <w:pPr>
        <w:ind w:left="720" w:firstLine="0"/>
      </w:pPr>
    </w:lvl>
    <w:lvl w:ilvl="5">
      <w:start w:val="1"/>
      <w:numFmt w:val="decimal"/>
      <w:lvlText w:val=""/>
      <w:lvlJc w:val="left"/>
      <w:pPr>
        <w:ind w:left="720" w:firstLine="0"/>
      </w:pPr>
    </w:lvl>
    <w:lvl w:ilvl="6">
      <w:start w:val="1"/>
      <w:numFmt w:val="decimal"/>
      <w:lvlText w:val=""/>
      <w:lvlJc w:val="left"/>
      <w:pPr>
        <w:ind w:left="720" w:firstLine="0"/>
      </w:pPr>
    </w:lvl>
    <w:lvl w:ilvl="7">
      <w:start w:val="1"/>
      <w:numFmt w:val="decimal"/>
      <w:lvlText w:val=""/>
      <w:lvlJc w:val="left"/>
      <w:pPr>
        <w:ind w:left="720" w:firstLine="0"/>
      </w:pPr>
    </w:lvl>
    <w:lvl w:ilvl="8">
      <w:start w:val="1"/>
      <w:numFmt w:val="decimal"/>
      <w:lvlText w:val=""/>
      <w:lvlJc w:val="left"/>
      <w:pPr>
        <w:ind w:left="720" w:firstLine="0"/>
      </w:pPr>
    </w:lvl>
  </w:abstractNum>
  <w:abstractNum w:abstractNumId="15" w15:restartNumberingAfterBreak="0">
    <w:nsid w:val="4DAE5E04"/>
    <w:multiLevelType w:val="hybridMultilevel"/>
    <w:tmpl w:val="3F749B64"/>
    <w:lvl w:ilvl="0" w:tplc="D6C28AB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4D81CE4"/>
    <w:multiLevelType w:val="multilevel"/>
    <w:tmpl w:val="30B28F44"/>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
      <w:lvlJc w:val="left"/>
      <w:pPr>
        <w:ind w:left="1800" w:hanging="360"/>
      </w:pPr>
      <w:rPr>
        <w:rFonts w:ascii="Noto Sans Symbols" w:eastAsia="Noto Sans Symbols" w:hAnsi="Noto Sans Symbols" w:cs="Noto Sans Symbols"/>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7" w15:restartNumberingAfterBreak="0">
    <w:nsid w:val="59027BE6"/>
    <w:multiLevelType w:val="multilevel"/>
    <w:tmpl w:val="0E0C65A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decimal"/>
      <w:lvlText w:val="%2."/>
      <w:lvlJc w:val="left"/>
      <w:pPr>
        <w:ind w:left="1800" w:hanging="360"/>
      </w:pPr>
      <w:rPr>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8" w15:restartNumberingAfterBreak="0">
    <w:nsid w:val="66621C2C"/>
    <w:multiLevelType w:val="hybridMultilevel"/>
    <w:tmpl w:val="71BA4D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E026C1"/>
    <w:multiLevelType w:val="hybridMultilevel"/>
    <w:tmpl w:val="F92EEDAE"/>
    <w:lvl w:ilvl="0" w:tplc="6B32EE34">
      <w:start w:val="1"/>
      <w:numFmt w:val="decimal"/>
      <w:lvlText w:val="%1."/>
      <w:lvlJc w:val="left"/>
      <w:pPr>
        <w:ind w:left="1440" w:hanging="360"/>
      </w:pPr>
      <w:rPr>
        <w:rFonts w:eastAsia="Century Schoolbook" w:cs="Century Schoolbook"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CE8554F"/>
    <w:multiLevelType w:val="hybridMultilevel"/>
    <w:tmpl w:val="75664F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255B56"/>
    <w:multiLevelType w:val="multilevel"/>
    <w:tmpl w:val="5868266C"/>
    <w:lvl w:ilvl="0">
      <w:start w:val="1"/>
      <w:numFmt w:val="bullet"/>
      <w:lvlText w:val="●"/>
      <w:lvlJc w:val="left"/>
      <w:pPr>
        <w:ind w:left="1008" w:hanging="360"/>
      </w:pPr>
      <w:rPr>
        <w:rFonts w:ascii="Noto Sans Symbols" w:eastAsia="Noto Sans Symbols" w:hAnsi="Noto Sans Symbols" w:cs="Noto Sans Symbols"/>
        <w:sz w:val="20"/>
        <w:szCs w:val="20"/>
      </w:rPr>
    </w:lvl>
    <w:lvl w:ilvl="1">
      <w:start w:val="1"/>
      <w:numFmt w:val="bullet"/>
      <w:lvlText w:val="o"/>
      <w:lvlJc w:val="left"/>
      <w:pPr>
        <w:ind w:left="1728" w:hanging="360"/>
      </w:pPr>
      <w:rPr>
        <w:rFonts w:ascii="Courier New" w:eastAsia="Courier New" w:hAnsi="Courier New" w:cs="Courier New"/>
        <w:sz w:val="20"/>
        <w:szCs w:val="20"/>
      </w:rPr>
    </w:lvl>
    <w:lvl w:ilvl="2">
      <w:start w:val="1"/>
      <w:numFmt w:val="bullet"/>
      <w:lvlText w:val="▪"/>
      <w:lvlJc w:val="left"/>
      <w:pPr>
        <w:ind w:left="2448" w:hanging="360"/>
      </w:pPr>
      <w:rPr>
        <w:rFonts w:ascii="Noto Sans Symbols" w:eastAsia="Noto Sans Symbols" w:hAnsi="Noto Sans Symbols" w:cs="Noto Sans Symbols"/>
        <w:sz w:val="20"/>
        <w:szCs w:val="20"/>
      </w:rPr>
    </w:lvl>
    <w:lvl w:ilvl="3">
      <w:start w:val="1"/>
      <w:numFmt w:val="bullet"/>
      <w:lvlText w:val="▪"/>
      <w:lvlJc w:val="left"/>
      <w:pPr>
        <w:ind w:left="3168" w:hanging="360"/>
      </w:pPr>
      <w:rPr>
        <w:rFonts w:ascii="Noto Sans Symbols" w:eastAsia="Noto Sans Symbols" w:hAnsi="Noto Sans Symbols" w:cs="Noto Sans Symbols"/>
        <w:sz w:val="20"/>
        <w:szCs w:val="20"/>
      </w:rPr>
    </w:lvl>
    <w:lvl w:ilvl="4">
      <w:start w:val="1"/>
      <w:numFmt w:val="bullet"/>
      <w:lvlText w:val="▪"/>
      <w:lvlJc w:val="left"/>
      <w:pPr>
        <w:ind w:left="3888" w:hanging="360"/>
      </w:pPr>
      <w:rPr>
        <w:rFonts w:ascii="Noto Sans Symbols" w:eastAsia="Noto Sans Symbols" w:hAnsi="Noto Sans Symbols" w:cs="Noto Sans Symbols"/>
        <w:sz w:val="20"/>
        <w:szCs w:val="20"/>
      </w:rPr>
    </w:lvl>
    <w:lvl w:ilvl="5">
      <w:start w:val="1"/>
      <w:numFmt w:val="bullet"/>
      <w:lvlText w:val="▪"/>
      <w:lvlJc w:val="left"/>
      <w:pPr>
        <w:ind w:left="4608" w:hanging="360"/>
      </w:pPr>
      <w:rPr>
        <w:rFonts w:ascii="Noto Sans Symbols" w:eastAsia="Noto Sans Symbols" w:hAnsi="Noto Sans Symbols" w:cs="Noto Sans Symbols"/>
        <w:sz w:val="20"/>
        <w:szCs w:val="20"/>
      </w:rPr>
    </w:lvl>
    <w:lvl w:ilvl="6">
      <w:start w:val="1"/>
      <w:numFmt w:val="bullet"/>
      <w:lvlText w:val="▪"/>
      <w:lvlJc w:val="left"/>
      <w:pPr>
        <w:ind w:left="5328" w:hanging="360"/>
      </w:pPr>
      <w:rPr>
        <w:rFonts w:ascii="Noto Sans Symbols" w:eastAsia="Noto Sans Symbols" w:hAnsi="Noto Sans Symbols" w:cs="Noto Sans Symbols"/>
        <w:sz w:val="20"/>
        <w:szCs w:val="20"/>
      </w:rPr>
    </w:lvl>
    <w:lvl w:ilvl="7">
      <w:start w:val="1"/>
      <w:numFmt w:val="bullet"/>
      <w:lvlText w:val="▪"/>
      <w:lvlJc w:val="left"/>
      <w:pPr>
        <w:ind w:left="6048" w:hanging="360"/>
      </w:pPr>
      <w:rPr>
        <w:rFonts w:ascii="Noto Sans Symbols" w:eastAsia="Noto Sans Symbols" w:hAnsi="Noto Sans Symbols" w:cs="Noto Sans Symbols"/>
        <w:sz w:val="20"/>
        <w:szCs w:val="20"/>
      </w:rPr>
    </w:lvl>
    <w:lvl w:ilvl="8">
      <w:start w:val="1"/>
      <w:numFmt w:val="bullet"/>
      <w:lvlText w:val="▪"/>
      <w:lvlJc w:val="left"/>
      <w:pPr>
        <w:ind w:left="6768" w:hanging="360"/>
      </w:pPr>
      <w:rPr>
        <w:rFonts w:ascii="Noto Sans Symbols" w:eastAsia="Noto Sans Symbols" w:hAnsi="Noto Sans Symbols" w:cs="Noto Sans Symbols"/>
        <w:sz w:val="20"/>
        <w:szCs w:val="20"/>
      </w:rPr>
    </w:lvl>
  </w:abstractNum>
  <w:abstractNum w:abstractNumId="22" w15:restartNumberingAfterBreak="0">
    <w:nsid w:val="70D55BEA"/>
    <w:multiLevelType w:val="multilevel"/>
    <w:tmpl w:val="CDEEC1FE"/>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3" w15:restartNumberingAfterBreak="0">
    <w:nsid w:val="73570F0F"/>
    <w:multiLevelType w:val="hybridMultilevel"/>
    <w:tmpl w:val="47948F3C"/>
    <w:lvl w:ilvl="0" w:tplc="5AA021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7F4234D"/>
    <w:multiLevelType w:val="hybridMultilevel"/>
    <w:tmpl w:val="DAF44A54"/>
    <w:lvl w:ilvl="0" w:tplc="116A8E0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5C323B"/>
    <w:multiLevelType w:val="multilevel"/>
    <w:tmpl w:val="8A625C02"/>
    <w:lvl w:ilvl="0">
      <w:start w:val="1"/>
      <w:numFmt w:val="upperRoman"/>
      <w:lvlText w:val="%1."/>
      <w:lvlJc w:val="left"/>
      <w:pPr>
        <w:ind w:left="2088" w:hanging="2088"/>
      </w:pPr>
      <w:rPr>
        <w:sz w:val="24"/>
        <w:szCs w:val="24"/>
        <w:vertAlign w:val="baseline"/>
      </w:rPr>
    </w:lvl>
    <w:lvl w:ilvl="1">
      <w:start w:val="1"/>
      <w:numFmt w:val="upperLetter"/>
      <w:lvlText w:val="%2."/>
      <w:lvlJc w:val="left"/>
      <w:pPr>
        <w:ind w:left="2088" w:hanging="1728"/>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6" w15:restartNumberingAfterBreak="0">
    <w:nsid w:val="790B7898"/>
    <w:multiLevelType w:val="hybridMultilevel"/>
    <w:tmpl w:val="861432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5"/>
  </w:num>
  <w:num w:numId="3">
    <w:abstractNumId w:val="13"/>
  </w:num>
  <w:num w:numId="4">
    <w:abstractNumId w:val="16"/>
  </w:num>
  <w:num w:numId="5">
    <w:abstractNumId w:val="17"/>
  </w:num>
  <w:num w:numId="6">
    <w:abstractNumId w:val="11"/>
  </w:num>
  <w:num w:numId="7">
    <w:abstractNumId w:val="24"/>
  </w:num>
  <w:num w:numId="8">
    <w:abstractNumId w:val="12"/>
  </w:num>
  <w:num w:numId="9">
    <w:abstractNumId w:val="19"/>
  </w:num>
  <w:num w:numId="10">
    <w:abstractNumId w:val="3"/>
  </w:num>
  <w:num w:numId="11">
    <w:abstractNumId w:val="7"/>
  </w:num>
  <w:num w:numId="12">
    <w:abstractNumId w:val="22"/>
  </w:num>
  <w:num w:numId="13">
    <w:abstractNumId w:val="21"/>
  </w:num>
  <w:num w:numId="14">
    <w:abstractNumId w:val="8"/>
  </w:num>
  <w:num w:numId="15">
    <w:abstractNumId w:val="18"/>
  </w:num>
  <w:num w:numId="16">
    <w:abstractNumId w:val="14"/>
  </w:num>
  <w:num w:numId="17">
    <w:abstractNumId w:val="2"/>
  </w:num>
  <w:num w:numId="18">
    <w:abstractNumId w:val="23"/>
  </w:num>
  <w:num w:numId="19">
    <w:abstractNumId w:val="9"/>
  </w:num>
  <w:num w:numId="20">
    <w:abstractNumId w:val="26"/>
  </w:num>
  <w:num w:numId="21">
    <w:abstractNumId w:val="15"/>
  </w:num>
  <w:num w:numId="22">
    <w:abstractNumId w:val="10"/>
  </w:num>
  <w:num w:numId="23">
    <w:abstractNumId w:val="1"/>
  </w:num>
  <w:num w:numId="24">
    <w:abstractNumId w:val="6"/>
  </w:num>
  <w:num w:numId="25">
    <w:abstractNumId w:val="0"/>
  </w:num>
  <w:num w:numId="26">
    <w:abstractNumId w:val="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C1E"/>
    <w:rsid w:val="000220BC"/>
    <w:rsid w:val="000A594D"/>
    <w:rsid w:val="000F1EDC"/>
    <w:rsid w:val="00143426"/>
    <w:rsid w:val="00184BB4"/>
    <w:rsid w:val="001A24CC"/>
    <w:rsid w:val="002B2F9F"/>
    <w:rsid w:val="0032673E"/>
    <w:rsid w:val="00341CD9"/>
    <w:rsid w:val="0042569E"/>
    <w:rsid w:val="00427D78"/>
    <w:rsid w:val="004A5473"/>
    <w:rsid w:val="004C28BD"/>
    <w:rsid w:val="004D1C1E"/>
    <w:rsid w:val="004F31C2"/>
    <w:rsid w:val="00543690"/>
    <w:rsid w:val="005E7196"/>
    <w:rsid w:val="006346F9"/>
    <w:rsid w:val="00644634"/>
    <w:rsid w:val="00677011"/>
    <w:rsid w:val="006C5A2F"/>
    <w:rsid w:val="00820149"/>
    <w:rsid w:val="00825C6C"/>
    <w:rsid w:val="008A4E08"/>
    <w:rsid w:val="008E5BB2"/>
    <w:rsid w:val="009D6851"/>
    <w:rsid w:val="009E462D"/>
    <w:rsid w:val="00A5154F"/>
    <w:rsid w:val="00A552F2"/>
    <w:rsid w:val="00AA1C96"/>
    <w:rsid w:val="00AD6C24"/>
    <w:rsid w:val="00B00D64"/>
    <w:rsid w:val="00B9595E"/>
    <w:rsid w:val="00BB723A"/>
    <w:rsid w:val="00BC2DAA"/>
    <w:rsid w:val="00CD6742"/>
    <w:rsid w:val="00D354CB"/>
    <w:rsid w:val="00DA4333"/>
    <w:rsid w:val="00DD4C21"/>
    <w:rsid w:val="00EA0221"/>
    <w:rsid w:val="00ED0566"/>
    <w:rsid w:val="00EE06F4"/>
    <w:rsid w:val="00F030F7"/>
    <w:rsid w:val="00FC4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497F66-D591-D54B-BC58-956CB2E16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before="240" w:after="60"/>
      <w:outlineLvl w:val="2"/>
    </w:pPr>
    <w:rPr>
      <w: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00D64"/>
    <w:pPr>
      <w:tabs>
        <w:tab w:val="center" w:pos="4680"/>
        <w:tab w:val="right" w:pos="9360"/>
      </w:tabs>
    </w:pPr>
  </w:style>
  <w:style w:type="character" w:customStyle="1" w:styleId="HeaderChar">
    <w:name w:val="Header Char"/>
    <w:basedOn w:val="DefaultParagraphFont"/>
    <w:link w:val="Header"/>
    <w:uiPriority w:val="99"/>
    <w:rsid w:val="00B00D64"/>
  </w:style>
  <w:style w:type="paragraph" w:styleId="Footer">
    <w:name w:val="footer"/>
    <w:basedOn w:val="Normal"/>
    <w:link w:val="FooterChar"/>
    <w:uiPriority w:val="99"/>
    <w:unhideWhenUsed/>
    <w:rsid w:val="00B00D64"/>
    <w:pPr>
      <w:tabs>
        <w:tab w:val="center" w:pos="4680"/>
        <w:tab w:val="right" w:pos="9360"/>
      </w:tabs>
    </w:pPr>
  </w:style>
  <w:style w:type="character" w:customStyle="1" w:styleId="FooterChar">
    <w:name w:val="Footer Char"/>
    <w:basedOn w:val="DefaultParagraphFont"/>
    <w:link w:val="Footer"/>
    <w:uiPriority w:val="99"/>
    <w:rsid w:val="00B00D64"/>
  </w:style>
  <w:style w:type="paragraph" w:styleId="ListParagraph">
    <w:name w:val="List Paragraph"/>
    <w:basedOn w:val="Normal"/>
    <w:uiPriority w:val="34"/>
    <w:qFormat/>
    <w:rsid w:val="00B00D64"/>
    <w:pPr>
      <w:ind w:left="720"/>
      <w:contextualSpacing/>
    </w:pPr>
  </w:style>
  <w:style w:type="character" w:styleId="Hyperlink">
    <w:name w:val="Hyperlink"/>
    <w:basedOn w:val="DefaultParagraphFont"/>
    <w:uiPriority w:val="99"/>
    <w:unhideWhenUsed/>
    <w:rsid w:val="00ED0566"/>
    <w:rPr>
      <w:color w:val="0000FF" w:themeColor="hyperlink"/>
      <w:u w:val="single"/>
    </w:rPr>
  </w:style>
  <w:style w:type="character" w:customStyle="1" w:styleId="UnresolvedMention">
    <w:name w:val="Unresolved Mention"/>
    <w:basedOn w:val="DefaultParagraphFont"/>
    <w:uiPriority w:val="99"/>
    <w:semiHidden/>
    <w:unhideWhenUsed/>
    <w:rsid w:val="00ED0566"/>
    <w:rPr>
      <w:color w:val="808080"/>
      <w:shd w:val="clear" w:color="auto" w:fill="E6E6E6"/>
    </w:rPr>
  </w:style>
  <w:style w:type="character" w:styleId="FollowedHyperlink">
    <w:name w:val="FollowedHyperlink"/>
    <w:basedOn w:val="DefaultParagraphFont"/>
    <w:uiPriority w:val="99"/>
    <w:semiHidden/>
    <w:unhideWhenUsed/>
    <w:rsid w:val="000F1EDC"/>
    <w:rPr>
      <w:color w:val="800080" w:themeColor="followedHyperlink"/>
      <w:u w:val="single"/>
    </w:rPr>
  </w:style>
  <w:style w:type="table" w:styleId="TableGrid">
    <w:name w:val="Table Grid"/>
    <w:basedOn w:val="TableNormal"/>
    <w:uiPriority w:val="39"/>
    <w:rsid w:val="00BB723A"/>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javascript:submitAction_win0(document.win0,'CRSE_NBR$168');" TargetMode="External"/><Relationship Id="rId21" Type="http://schemas.openxmlformats.org/officeDocument/2006/relationships/footer" Target="footer1.xml"/><Relationship Id="rId42" Type="http://schemas.openxmlformats.org/officeDocument/2006/relationships/hyperlink" Target="javascript:submitAction_win0(document.win0,'CRSE_NBR$132');" TargetMode="External"/><Relationship Id="rId47" Type="http://schemas.openxmlformats.org/officeDocument/2006/relationships/hyperlink" Target="javascript:submitAction_win0(document.win0,'CRSE_NBR$144');" TargetMode="External"/><Relationship Id="rId63" Type="http://schemas.openxmlformats.org/officeDocument/2006/relationships/hyperlink" Target="javascript:submitAction_win0(document.win0,'CRSE_NBR$187');" TargetMode="External"/><Relationship Id="rId68" Type="http://schemas.openxmlformats.org/officeDocument/2006/relationships/hyperlink" Target="javascript:submitAction_win0(document.win0,'CRSE_NBR$195');" TargetMode="External"/><Relationship Id="rId16" Type="http://schemas.openxmlformats.org/officeDocument/2006/relationships/hyperlink" Target="http://catalog.udel.edu/preview_program.php?catoid=12&amp;poid=5940&amp;hl=professional&amp;returnto=search&amp;print" TargetMode="External"/><Relationship Id="rId11" Type="http://schemas.openxmlformats.org/officeDocument/2006/relationships/hyperlink" Target="http://catalog.udel.edu/preview_program.php?catoid=12&amp;poid=5940&amp;hl=professional&amp;returnto=search&amp;print" TargetMode="External"/><Relationship Id="rId24" Type="http://schemas.openxmlformats.org/officeDocument/2006/relationships/hyperlink" Target="javascript:submitAction_win0(document.win0,'CRSE_NBR$134');" TargetMode="External"/><Relationship Id="rId32" Type="http://schemas.openxmlformats.org/officeDocument/2006/relationships/hyperlink" Target="javascript:submitAction_win0(document.win0,'CRSE_NBR$170');" TargetMode="External"/><Relationship Id="rId37" Type="http://schemas.openxmlformats.org/officeDocument/2006/relationships/hyperlink" Target="javascript:submitAction_win0(document.win0,'CRSE_NBR$122');" TargetMode="External"/><Relationship Id="rId40" Type="http://schemas.openxmlformats.org/officeDocument/2006/relationships/hyperlink" Target="javascript:submitAction_win0(document.win0,'CRSE_NBR$127');" TargetMode="External"/><Relationship Id="rId45" Type="http://schemas.openxmlformats.org/officeDocument/2006/relationships/hyperlink" Target="javascript:submitAction_win0(document.win0,'CRSE_NBR$141');" TargetMode="External"/><Relationship Id="rId53" Type="http://schemas.openxmlformats.org/officeDocument/2006/relationships/hyperlink" Target="javascript:submitAction_win0(document.win0,'CRSE_NBR$155');" TargetMode="External"/><Relationship Id="rId58" Type="http://schemas.openxmlformats.org/officeDocument/2006/relationships/hyperlink" Target="javascript:submitAction_win0(document.win0,'CRSE_NBR$161');" TargetMode="External"/><Relationship Id="rId66" Type="http://schemas.openxmlformats.org/officeDocument/2006/relationships/hyperlink" Target="javascript:submitAction_win0(document.win0,'CRSE_NBR$193');" TargetMode="External"/><Relationship Id="rId74" Type="http://schemas.openxmlformats.org/officeDocument/2006/relationships/hyperlink" Target="javascript:submitAction_win0(document.win0,'CRSE_NBR$108');"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javascript:submitAction_win0(document.win0,'CRSE_NBR$174');" TargetMode="External"/><Relationship Id="rId19" Type="http://schemas.openxmlformats.org/officeDocument/2006/relationships/hyperlink" Target="http://catalog.udel.edu/preview_program.php?catoid=12&amp;poid=5940&amp;hl=professional&amp;returnto=search&amp;print" TargetMode="External"/><Relationship Id="rId14" Type="http://schemas.openxmlformats.org/officeDocument/2006/relationships/hyperlink" Target="http://catalog.udel.edu/preview_program.php?catoid=12&amp;poid=5940&amp;hl=professional&amp;returnto=search&amp;print" TargetMode="External"/><Relationship Id="rId22" Type="http://schemas.openxmlformats.org/officeDocument/2006/relationships/hyperlink" Target="javascript:submitAction_win0(document.win0,'CRSE_NBR$124');" TargetMode="External"/><Relationship Id="rId27" Type="http://schemas.openxmlformats.org/officeDocument/2006/relationships/hyperlink" Target="javascript:submitAction_win0(document.win0,'CRSE_NBR$175');" TargetMode="External"/><Relationship Id="rId30" Type="http://schemas.openxmlformats.org/officeDocument/2006/relationships/hyperlink" Target="javascript:submitAction_win0(document.win0,'CRSE_NBR$118');" TargetMode="External"/><Relationship Id="rId35" Type="http://schemas.openxmlformats.org/officeDocument/2006/relationships/hyperlink" Target="javascript:submitAction_win0(document.win0,'CRSE_NBR$119');" TargetMode="External"/><Relationship Id="rId43" Type="http://schemas.openxmlformats.org/officeDocument/2006/relationships/hyperlink" Target="javascript:submitAction_win0(document.win0,'CRSE_NBR$133');" TargetMode="External"/><Relationship Id="rId48" Type="http://schemas.openxmlformats.org/officeDocument/2006/relationships/hyperlink" Target="javascript:submitAction_win0(document.win0,'CRSE_NBR$148');" TargetMode="External"/><Relationship Id="rId56" Type="http://schemas.openxmlformats.org/officeDocument/2006/relationships/hyperlink" Target="javascript:submitAction_win0(document.win0,'CRSE_NBR$158');" TargetMode="External"/><Relationship Id="rId64" Type="http://schemas.openxmlformats.org/officeDocument/2006/relationships/hyperlink" Target="javascript:submitAction_win0(document.win0,'CRSE_NBR$188');" TargetMode="External"/><Relationship Id="rId69" Type="http://schemas.openxmlformats.org/officeDocument/2006/relationships/hyperlink" Target="javascript:submitAction_win0(document.win0,'CRSE_NBR$196');" TargetMode="External"/><Relationship Id="rId77" Type="http://schemas.openxmlformats.org/officeDocument/2006/relationships/hyperlink" Target="javascript:submitAction_win0(document.win0,'CRSE_NBR$150');" TargetMode="External"/><Relationship Id="rId8" Type="http://schemas.openxmlformats.org/officeDocument/2006/relationships/hyperlink" Target="http://catalog.udel.edu/preview_program.php?catoid=12&amp;poid=5940&amp;hl=professional&amp;returnto=search&amp;print" TargetMode="External"/><Relationship Id="rId51" Type="http://schemas.openxmlformats.org/officeDocument/2006/relationships/hyperlink" Target="javascript:submitAction_win0(document.win0,'CRSE_NBR$151');" TargetMode="External"/><Relationship Id="rId72" Type="http://schemas.openxmlformats.org/officeDocument/2006/relationships/hyperlink" Target="javascript:submitAction_win0(document.win0,'CRSE_NBR$212');" TargetMode="External"/><Relationship Id="rId3" Type="http://schemas.openxmlformats.org/officeDocument/2006/relationships/settings" Target="settings.xml"/><Relationship Id="rId12" Type="http://schemas.openxmlformats.org/officeDocument/2006/relationships/hyperlink" Target="http://catalog.udel.edu/preview_program.php?catoid=12&amp;poid=5940&amp;hl=professional&amp;returnto=search&amp;print" TargetMode="External"/><Relationship Id="rId17" Type="http://schemas.openxmlformats.org/officeDocument/2006/relationships/hyperlink" Target="http://catalog.udel.edu/preview_program.php?catoid=12&amp;poid=5940&amp;hl=professional&amp;returnto=search&amp;print" TargetMode="External"/><Relationship Id="rId25" Type="http://schemas.openxmlformats.org/officeDocument/2006/relationships/hyperlink" Target="javascript:submitAction_win0(document.win0,'CRSE_NBR$136');" TargetMode="External"/><Relationship Id="rId33" Type="http://schemas.openxmlformats.org/officeDocument/2006/relationships/hyperlink" Target="javascript:submitAction_win0(document.win0,'CRSE_NBR$169');" TargetMode="External"/><Relationship Id="rId38" Type="http://schemas.openxmlformats.org/officeDocument/2006/relationships/hyperlink" Target="javascript:submitAction_win0(document.win0,'CRSE_NBR$123');" TargetMode="External"/><Relationship Id="rId46" Type="http://schemas.openxmlformats.org/officeDocument/2006/relationships/hyperlink" Target="javascript:submitAction_win0(document.win0,'CRSE_NBR$143');" TargetMode="External"/><Relationship Id="rId59" Type="http://schemas.openxmlformats.org/officeDocument/2006/relationships/hyperlink" Target="javascript:submitAction_win0(document.win0,'CRSE_NBR$162');" TargetMode="External"/><Relationship Id="rId67" Type="http://schemas.openxmlformats.org/officeDocument/2006/relationships/hyperlink" Target="javascript:submitAction_win0(document.win0,'CRSE_NBR$194');" TargetMode="External"/><Relationship Id="rId20" Type="http://schemas.openxmlformats.org/officeDocument/2006/relationships/hyperlink" Target="http://catalog.udel.edu/preview_program.php?catoid=12&amp;poid=5940&amp;hl=professional&amp;returnto=search&amp;print" TargetMode="External"/><Relationship Id="rId41" Type="http://schemas.openxmlformats.org/officeDocument/2006/relationships/hyperlink" Target="javascript:submitAction_win0(document.win0,'CRSE_NBR$129');" TargetMode="External"/><Relationship Id="rId54" Type="http://schemas.openxmlformats.org/officeDocument/2006/relationships/hyperlink" Target="javascript:submitAction_win0(document.win0,'CRSE_NBR$156');" TargetMode="External"/><Relationship Id="rId62" Type="http://schemas.openxmlformats.org/officeDocument/2006/relationships/hyperlink" Target="javascript:submitAction_win0(document.win0,'CRSE_NBR$186');" TargetMode="External"/><Relationship Id="rId70" Type="http://schemas.openxmlformats.org/officeDocument/2006/relationships/hyperlink" Target="javascript:submitAction_win0(document.win0,'CRSE_NBR$198');" TargetMode="External"/><Relationship Id="rId75" Type="http://schemas.openxmlformats.org/officeDocument/2006/relationships/hyperlink" Target="javascript:submitAction_win0(document.win0,'CRSE_NBR$125');"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atalog.udel.edu/preview_program.php?catoid=12&amp;poid=5940&amp;hl=professional&amp;returnto=search&amp;print" TargetMode="External"/><Relationship Id="rId23" Type="http://schemas.openxmlformats.org/officeDocument/2006/relationships/hyperlink" Target="javascript:submitAction_win0(document.win0,'CRSE_NBR$125');" TargetMode="External"/><Relationship Id="rId28" Type="http://schemas.openxmlformats.org/officeDocument/2006/relationships/hyperlink" Target="javascript:submitAction_win0(document.win0,'CRSE_NBR$178');" TargetMode="External"/><Relationship Id="rId36" Type="http://schemas.openxmlformats.org/officeDocument/2006/relationships/hyperlink" Target="javascript:submitAction_win0(document.win0,'CRSE_NBR$121');" TargetMode="External"/><Relationship Id="rId49" Type="http://schemas.openxmlformats.org/officeDocument/2006/relationships/hyperlink" Target="javascript:submitAction_win0(document.win0,'CRSE_NBR$149');" TargetMode="External"/><Relationship Id="rId57" Type="http://schemas.openxmlformats.org/officeDocument/2006/relationships/hyperlink" Target="javascript:submitAction_win0(document.win0,'CRSE_NBR$160');" TargetMode="External"/><Relationship Id="rId10" Type="http://schemas.openxmlformats.org/officeDocument/2006/relationships/hyperlink" Target="http://catalog.udel.edu/preview_program.php?catoid=12&amp;poid=5940&amp;hl=professional&amp;returnto=search&amp;print" TargetMode="External"/><Relationship Id="rId31" Type="http://schemas.openxmlformats.org/officeDocument/2006/relationships/hyperlink" Target="javascript:submitAction_win0(document.win0,'CRSE_NBR$169');" TargetMode="External"/><Relationship Id="rId44" Type="http://schemas.openxmlformats.org/officeDocument/2006/relationships/hyperlink" Target="javascript:submitAction_win0(document.win0,'CRSE_NBR$135');" TargetMode="External"/><Relationship Id="rId52" Type="http://schemas.openxmlformats.org/officeDocument/2006/relationships/hyperlink" Target="javascript:submitAction_win0(document.win0,'CRSE_NBR$154');" TargetMode="External"/><Relationship Id="rId60" Type="http://schemas.openxmlformats.org/officeDocument/2006/relationships/hyperlink" Target="javascript:submitAction_win0(document.win0,'CRSE_NBR$167');" TargetMode="External"/><Relationship Id="rId65" Type="http://schemas.openxmlformats.org/officeDocument/2006/relationships/hyperlink" Target="javascript:submitAction_win0(document.win0,'CRSE_NBR$191');" TargetMode="External"/><Relationship Id="rId73" Type="http://schemas.openxmlformats.org/officeDocument/2006/relationships/hyperlink" Target="javascript:submitAction_win0(document.win0,'CRSE_NBR$106');"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atalog.udel.edu/preview_program.php?catoid=12&amp;poid=5940&amp;hl=professional&amp;returnto=search&amp;print" TargetMode="External"/><Relationship Id="rId13" Type="http://schemas.openxmlformats.org/officeDocument/2006/relationships/hyperlink" Target="http://catalog.udel.edu/preview_program.php?catoid=12&amp;poid=5940&amp;hl=professional&amp;returnto=search&amp;print" TargetMode="External"/><Relationship Id="rId18" Type="http://schemas.openxmlformats.org/officeDocument/2006/relationships/hyperlink" Target="http://catalog.udel.edu/preview_program.php?catoid=12&amp;poid=5940&amp;hl=professional&amp;returnto=search&amp;print" TargetMode="External"/><Relationship Id="rId39" Type="http://schemas.openxmlformats.org/officeDocument/2006/relationships/hyperlink" Target="javascript:submitAction_win0(document.win0,'CRSE_NBR$126');" TargetMode="External"/><Relationship Id="rId34" Type="http://schemas.openxmlformats.org/officeDocument/2006/relationships/hyperlink" Target="javascript:submitAction_win0(document.win0,'CRSE_NBR$117');" TargetMode="External"/><Relationship Id="rId50" Type="http://schemas.openxmlformats.org/officeDocument/2006/relationships/hyperlink" Target="javascript:submitAction_win0(document.win0,'CRSE_NBR$150');" TargetMode="External"/><Relationship Id="rId55" Type="http://schemas.openxmlformats.org/officeDocument/2006/relationships/hyperlink" Target="javascript:submitAction_win0(document.win0,'CRSE_NBR$157');" TargetMode="External"/><Relationship Id="rId76" Type="http://schemas.openxmlformats.org/officeDocument/2006/relationships/hyperlink" Target="javascript:submitAction_win0(document.win0,'CRSE_NBR$126');" TargetMode="External"/><Relationship Id="rId7" Type="http://schemas.openxmlformats.org/officeDocument/2006/relationships/hyperlink" Target="https://grad&#8208;admission.udel.edu/apply/" TargetMode="External"/><Relationship Id="rId71" Type="http://schemas.openxmlformats.org/officeDocument/2006/relationships/hyperlink" Target="javascript:submitAction_win0(document.win0,'CRSE_NBR$211');" TargetMode="External"/><Relationship Id="rId2" Type="http://schemas.openxmlformats.org/officeDocument/2006/relationships/styles" Target="styles.xml"/><Relationship Id="rId29" Type="http://schemas.openxmlformats.org/officeDocument/2006/relationships/hyperlink" Target="javascript:submitAction_win0(document.win0,'CRSE_NBR$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7870</Words>
  <Characters>44860</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 Griffiths</dc:creator>
  <cp:lastModifiedBy>Martin, Mary J.</cp:lastModifiedBy>
  <cp:revision>2</cp:revision>
  <cp:lastPrinted>2018-04-05T14:20:00Z</cp:lastPrinted>
  <dcterms:created xsi:type="dcterms:W3CDTF">2018-09-21T20:18:00Z</dcterms:created>
  <dcterms:modified xsi:type="dcterms:W3CDTF">2018-09-21T20:18:00Z</dcterms:modified>
</cp:coreProperties>
</file>